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55164E" w:rsidRPr="00C66FE1" w:rsidTr="0055164E">
        <w:tc>
          <w:tcPr>
            <w:tcW w:w="9356" w:type="dxa"/>
            <w:tcBorders>
              <w:top w:val="single" w:sz="4" w:space="0" w:color="auto"/>
              <w:left w:val="single" w:sz="4" w:space="0" w:color="auto"/>
              <w:bottom w:val="single" w:sz="4" w:space="0" w:color="auto"/>
              <w:right w:val="single" w:sz="4" w:space="0" w:color="auto"/>
            </w:tcBorders>
            <w:shd w:val="clear" w:color="auto" w:fill="auto"/>
          </w:tcPr>
          <w:p w:rsidR="0055164E" w:rsidRPr="00C66FE1" w:rsidRDefault="0055164E" w:rsidP="0055164E">
            <w:pPr>
              <w:jc w:val="center"/>
              <w:rPr>
                <w:color w:val="0D0D0D" w:themeColor="text1" w:themeTint="F2"/>
                <w:sz w:val="18"/>
              </w:rPr>
            </w:pPr>
            <w:r w:rsidRPr="00C66FE1">
              <w:rPr>
                <w:b/>
                <w:color w:val="0D0D0D" w:themeColor="text1" w:themeTint="F2"/>
              </w:rPr>
              <w:br w:type="page"/>
            </w:r>
            <w:r w:rsidRPr="00C66FE1">
              <w:rPr>
                <w:b/>
                <w:color w:val="0D0D0D" w:themeColor="text1" w:themeTint="F2"/>
              </w:rPr>
              <w:br w:type="page"/>
            </w:r>
            <w:r w:rsidRPr="00C66FE1">
              <w:rPr>
                <w:noProof/>
                <w:color w:val="0D0D0D" w:themeColor="text1" w:themeTint="F2"/>
                <w:sz w:val="18"/>
                <w:lang w:eastAsia="ru-RU"/>
              </w:rPr>
              <w:drawing>
                <wp:inline distT="0" distB="0" distL="0" distR="0" wp14:anchorId="099C691F" wp14:editId="5079793E">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55164E" w:rsidRPr="00C66FE1" w:rsidRDefault="0055164E" w:rsidP="0055164E">
            <w:pPr>
              <w:jc w:val="center"/>
              <w:rPr>
                <w:color w:val="0D0D0D" w:themeColor="text1" w:themeTint="F2"/>
                <w:sz w:val="18"/>
              </w:rPr>
            </w:pPr>
          </w:p>
          <w:p w:rsidR="0055164E" w:rsidRPr="00C66FE1" w:rsidRDefault="0055164E" w:rsidP="0055164E">
            <w:pPr>
              <w:jc w:val="center"/>
              <w:rPr>
                <w:b/>
                <w:color w:val="0D0D0D" w:themeColor="text1" w:themeTint="F2"/>
                <w:sz w:val="32"/>
                <w:szCs w:val="32"/>
                <w:lang w:val="en-US"/>
              </w:rPr>
            </w:pPr>
            <w:r w:rsidRPr="00C66FE1">
              <w:rPr>
                <w:b/>
                <w:color w:val="0D0D0D" w:themeColor="text1" w:themeTint="F2"/>
                <w:sz w:val="32"/>
                <w:szCs w:val="32"/>
              </w:rPr>
              <w:t>ООО «ПК ГЕО»</w:t>
            </w:r>
          </w:p>
          <w:p w:rsidR="0055164E" w:rsidRPr="00C66FE1" w:rsidRDefault="0055164E" w:rsidP="0055164E">
            <w:pPr>
              <w:spacing w:after="120"/>
              <w:ind w:left="566"/>
              <w:jc w:val="center"/>
              <w:rPr>
                <w:color w:val="0D0D0D" w:themeColor="text1" w:themeTint="F2"/>
                <w:sz w:val="26"/>
                <w:szCs w:val="26"/>
                <w:lang w:eastAsia="ru-RU"/>
              </w:rPr>
            </w:pPr>
          </w:p>
        </w:tc>
      </w:tr>
      <w:tr w:rsidR="0055164E" w:rsidRPr="00C66FE1" w:rsidTr="0055164E">
        <w:trPr>
          <w:trHeight w:val="1266"/>
        </w:trPr>
        <w:tc>
          <w:tcPr>
            <w:tcW w:w="9356" w:type="dxa"/>
            <w:tcBorders>
              <w:left w:val="single" w:sz="4" w:space="0" w:color="auto"/>
              <w:bottom w:val="single" w:sz="4" w:space="0" w:color="auto"/>
              <w:right w:val="single" w:sz="4" w:space="0" w:color="auto"/>
            </w:tcBorders>
            <w:shd w:val="clear" w:color="auto" w:fill="auto"/>
            <w:vAlign w:val="center"/>
          </w:tcPr>
          <w:p w:rsidR="0055164E" w:rsidRPr="00C66FE1" w:rsidRDefault="0055164E" w:rsidP="0055164E">
            <w:pPr>
              <w:jc w:val="right"/>
              <w:rPr>
                <w:b/>
                <w:i/>
                <w:color w:val="0D0D0D" w:themeColor="text1" w:themeTint="F2"/>
              </w:rPr>
            </w:pPr>
          </w:p>
          <w:p w:rsidR="0055164E" w:rsidRPr="00C66FE1" w:rsidRDefault="0055164E" w:rsidP="0055164E">
            <w:pPr>
              <w:jc w:val="right"/>
              <w:rPr>
                <w:b/>
                <w:i/>
                <w:caps/>
                <w:color w:val="0D0D0D" w:themeColor="text1" w:themeTint="F2"/>
              </w:rPr>
            </w:pPr>
          </w:p>
          <w:p w:rsidR="0055164E" w:rsidRPr="00C66FE1" w:rsidRDefault="0055164E" w:rsidP="0055164E">
            <w:pPr>
              <w:jc w:val="right"/>
              <w:rPr>
                <w:b/>
                <w:i/>
                <w:color w:val="0D0D0D" w:themeColor="text1" w:themeTint="F2"/>
              </w:rPr>
            </w:pPr>
          </w:p>
          <w:p w:rsidR="0055164E" w:rsidRPr="00C66FE1" w:rsidRDefault="0055164E" w:rsidP="0055164E">
            <w:pPr>
              <w:jc w:val="right"/>
              <w:rPr>
                <w:b/>
                <w:i/>
                <w:color w:val="0D0D0D" w:themeColor="text1" w:themeTint="F2"/>
              </w:rPr>
            </w:pPr>
          </w:p>
          <w:p w:rsidR="0055164E" w:rsidRPr="00C66FE1" w:rsidRDefault="0055164E" w:rsidP="0055164E">
            <w:pPr>
              <w:jc w:val="right"/>
              <w:rPr>
                <w:b/>
                <w:i/>
                <w:color w:val="0D0D0D" w:themeColor="text1" w:themeTint="F2"/>
              </w:rPr>
            </w:pPr>
          </w:p>
          <w:p w:rsidR="0055164E" w:rsidRPr="00C66FE1" w:rsidRDefault="0055164E" w:rsidP="0055164E">
            <w:pPr>
              <w:jc w:val="right"/>
              <w:rPr>
                <w:b/>
                <w:i/>
                <w:color w:val="0D0D0D" w:themeColor="text1" w:themeTint="F2"/>
              </w:rPr>
            </w:pPr>
          </w:p>
          <w:p w:rsidR="0055164E" w:rsidRPr="00C66FE1" w:rsidRDefault="0055164E" w:rsidP="0055164E">
            <w:pPr>
              <w:jc w:val="right"/>
              <w:rPr>
                <w:b/>
                <w:i/>
                <w:color w:val="0D0D0D" w:themeColor="text1" w:themeTint="F2"/>
              </w:rPr>
            </w:pPr>
          </w:p>
          <w:p w:rsidR="0055164E" w:rsidRPr="00C66FE1" w:rsidRDefault="0055164E" w:rsidP="0055164E">
            <w:pPr>
              <w:jc w:val="right"/>
              <w:rPr>
                <w:color w:val="0D0D0D" w:themeColor="text1" w:themeTint="F2"/>
              </w:rPr>
            </w:pPr>
            <w:r w:rsidRPr="00C66FE1">
              <w:rPr>
                <w:color w:val="0D0D0D" w:themeColor="text1" w:themeTint="F2"/>
              </w:rPr>
              <w:t xml:space="preserve">Договор № </w:t>
            </w:r>
            <w:r w:rsidRPr="00C66FE1">
              <w:rPr>
                <w:color w:val="0D0D0D" w:themeColor="text1" w:themeTint="F2"/>
                <w:sz w:val="22"/>
                <w:szCs w:val="22"/>
              </w:rPr>
              <w:t>27/25</w:t>
            </w:r>
          </w:p>
          <w:p w:rsidR="0055164E" w:rsidRPr="00C66FE1" w:rsidRDefault="0055164E" w:rsidP="0055164E">
            <w:pPr>
              <w:jc w:val="right"/>
              <w:rPr>
                <w:color w:val="0D0D0D" w:themeColor="text1" w:themeTint="F2"/>
                <w:sz w:val="26"/>
                <w:szCs w:val="26"/>
                <w:lang w:eastAsia="ru-RU"/>
              </w:rPr>
            </w:pPr>
            <w:r w:rsidRPr="00C66FE1">
              <w:rPr>
                <w:color w:val="0D0D0D" w:themeColor="text1" w:themeTint="F2"/>
              </w:rPr>
              <w:t>от 09 апреля 2025 г.</w:t>
            </w:r>
          </w:p>
          <w:p w:rsidR="0055164E" w:rsidRPr="00C66FE1" w:rsidRDefault="0055164E" w:rsidP="0055164E">
            <w:pPr>
              <w:spacing w:after="120"/>
              <w:jc w:val="center"/>
              <w:rPr>
                <w:b/>
                <w:i/>
                <w:color w:val="0D0D0D" w:themeColor="text1" w:themeTint="F2"/>
                <w:sz w:val="26"/>
                <w:szCs w:val="26"/>
                <w:lang w:eastAsia="ru-RU"/>
              </w:rPr>
            </w:pPr>
          </w:p>
          <w:p w:rsidR="0055164E" w:rsidRPr="00C66FE1" w:rsidRDefault="0055164E" w:rsidP="0055164E">
            <w:pPr>
              <w:pStyle w:val="200"/>
              <w:rPr>
                <w:i/>
                <w:color w:val="0D0D0D" w:themeColor="text1" w:themeTint="F2"/>
              </w:rPr>
            </w:pPr>
          </w:p>
          <w:p w:rsidR="0055164E" w:rsidRPr="00C66FE1" w:rsidRDefault="0055164E" w:rsidP="0055164E">
            <w:pPr>
              <w:pStyle w:val="200"/>
              <w:rPr>
                <w:color w:val="0D0D0D" w:themeColor="text1" w:themeTint="F2"/>
              </w:rPr>
            </w:pPr>
            <w:r w:rsidRPr="00C66FE1">
              <w:rPr>
                <w:color w:val="0D0D0D" w:themeColor="text1" w:themeTint="F2"/>
              </w:rPr>
              <w:t>ГЕНЕРАЛЬНЫЙ ПЛАН</w:t>
            </w:r>
          </w:p>
          <w:p w:rsidR="0055164E" w:rsidRPr="00C66FE1" w:rsidRDefault="0055164E" w:rsidP="0055164E">
            <w:pPr>
              <w:pStyle w:val="200"/>
              <w:rPr>
                <w:b w:val="0"/>
                <w:color w:val="0D0D0D" w:themeColor="text1" w:themeTint="F2"/>
                <w:sz w:val="36"/>
                <w:szCs w:val="36"/>
              </w:rPr>
            </w:pPr>
            <w:r w:rsidRPr="00C66FE1">
              <w:rPr>
                <w:b w:val="0"/>
                <w:color w:val="0D0D0D" w:themeColor="text1" w:themeTint="F2"/>
                <w:sz w:val="36"/>
                <w:szCs w:val="36"/>
              </w:rPr>
              <w:t>МУНИЦИПАЛЬНОГО ОБРАЗОВАНИЯ</w:t>
            </w:r>
          </w:p>
          <w:p w:rsidR="0055164E" w:rsidRPr="00C66FE1" w:rsidRDefault="0055164E" w:rsidP="0055164E">
            <w:pPr>
              <w:pStyle w:val="ae"/>
              <w:spacing w:line="240" w:lineRule="auto"/>
              <w:jc w:val="center"/>
              <w:rPr>
                <w:color w:val="0D0D0D" w:themeColor="text1" w:themeTint="F2"/>
                <w:sz w:val="36"/>
                <w:szCs w:val="36"/>
              </w:rPr>
            </w:pPr>
            <w:r w:rsidRPr="00C66FE1">
              <w:rPr>
                <w:color w:val="0D0D0D" w:themeColor="text1" w:themeTint="F2"/>
                <w:sz w:val="36"/>
                <w:szCs w:val="36"/>
              </w:rPr>
              <w:t xml:space="preserve">СЕЛЬСКОГО ПОСЕЛЕНИЯ </w:t>
            </w:r>
          </w:p>
          <w:p w:rsidR="0055164E" w:rsidRPr="00C66FE1" w:rsidRDefault="0055164E" w:rsidP="0055164E">
            <w:pPr>
              <w:pStyle w:val="ae"/>
              <w:spacing w:line="240" w:lineRule="auto"/>
              <w:jc w:val="center"/>
              <w:rPr>
                <w:color w:val="0D0D0D" w:themeColor="text1" w:themeTint="F2"/>
                <w:sz w:val="36"/>
                <w:szCs w:val="36"/>
              </w:rPr>
            </w:pPr>
            <w:r w:rsidRPr="00C66FE1">
              <w:rPr>
                <w:color w:val="0D0D0D" w:themeColor="text1" w:themeTint="F2"/>
                <w:sz w:val="36"/>
                <w:szCs w:val="36"/>
              </w:rPr>
              <w:t>«ПОСЕЛОК ЮБИЛЕЙНЫЙ»</w:t>
            </w:r>
          </w:p>
          <w:p w:rsidR="0055164E" w:rsidRPr="00C66FE1" w:rsidRDefault="0055164E" w:rsidP="0055164E">
            <w:pPr>
              <w:pStyle w:val="ae"/>
              <w:spacing w:line="240" w:lineRule="auto"/>
              <w:jc w:val="center"/>
              <w:rPr>
                <w:color w:val="0D0D0D" w:themeColor="text1" w:themeTint="F2"/>
                <w:sz w:val="36"/>
                <w:szCs w:val="36"/>
              </w:rPr>
            </w:pPr>
            <w:r w:rsidRPr="00C66FE1">
              <w:rPr>
                <w:color w:val="0D0D0D" w:themeColor="text1" w:themeTint="F2"/>
                <w:sz w:val="36"/>
                <w:szCs w:val="36"/>
              </w:rPr>
              <w:t>МАЛОЯРОСЛАВЕЦКОГО РАЙОНА</w:t>
            </w:r>
          </w:p>
          <w:p w:rsidR="0055164E" w:rsidRPr="00C66FE1" w:rsidRDefault="0055164E" w:rsidP="0055164E">
            <w:pPr>
              <w:pStyle w:val="200"/>
              <w:rPr>
                <w:b w:val="0"/>
                <w:color w:val="0D0D0D" w:themeColor="text1" w:themeTint="F2"/>
                <w:sz w:val="36"/>
                <w:szCs w:val="36"/>
              </w:rPr>
            </w:pPr>
            <w:r w:rsidRPr="00C66FE1">
              <w:rPr>
                <w:b w:val="0"/>
                <w:color w:val="0D0D0D" w:themeColor="text1" w:themeTint="F2"/>
                <w:sz w:val="36"/>
                <w:szCs w:val="36"/>
              </w:rPr>
              <w:t xml:space="preserve"> КАЛУЖСКОЙ ОБЛАСТИ</w:t>
            </w: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aps/>
                <w:color w:val="0D0D0D" w:themeColor="text1" w:themeTint="F2"/>
                <w:sz w:val="32"/>
                <w:szCs w:val="32"/>
              </w:rPr>
            </w:pPr>
          </w:p>
          <w:p w:rsidR="0055164E" w:rsidRPr="00C66FE1" w:rsidRDefault="0055164E" w:rsidP="0055164E">
            <w:pPr>
              <w:jc w:val="center"/>
              <w:rPr>
                <w:b/>
                <w:color w:val="0D0D0D" w:themeColor="text1" w:themeTint="F2"/>
                <w:sz w:val="36"/>
                <w:szCs w:val="36"/>
              </w:rPr>
            </w:pPr>
            <w:r w:rsidRPr="00C66FE1">
              <w:rPr>
                <w:b/>
                <w:color w:val="0D0D0D" w:themeColor="text1" w:themeTint="F2"/>
                <w:sz w:val="36"/>
                <w:szCs w:val="36"/>
              </w:rPr>
              <w:t>МАТЕРИАЛЫ ПО ОБОСНОВАНИЮ</w:t>
            </w:r>
          </w:p>
          <w:p w:rsidR="0055164E" w:rsidRPr="00C66FE1" w:rsidRDefault="0055164E" w:rsidP="0055164E">
            <w:pPr>
              <w:spacing w:after="120"/>
              <w:rPr>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jc w:val="center"/>
              <w:rPr>
                <w:b/>
                <w:i/>
                <w:color w:val="0D0D0D" w:themeColor="text1" w:themeTint="F2"/>
                <w:sz w:val="26"/>
                <w:szCs w:val="26"/>
              </w:rPr>
            </w:pPr>
          </w:p>
          <w:p w:rsidR="0055164E" w:rsidRPr="00C66FE1" w:rsidRDefault="0055164E" w:rsidP="0055164E">
            <w:pPr>
              <w:spacing w:after="120"/>
              <w:rPr>
                <w:b/>
                <w:i/>
                <w:color w:val="0D0D0D" w:themeColor="text1" w:themeTint="F2"/>
                <w:sz w:val="26"/>
                <w:szCs w:val="26"/>
              </w:rPr>
            </w:pPr>
          </w:p>
          <w:p w:rsidR="0055164E" w:rsidRPr="00C66FE1" w:rsidRDefault="0055164E" w:rsidP="0055164E">
            <w:pPr>
              <w:spacing w:after="120"/>
              <w:rPr>
                <w:b/>
                <w:i/>
                <w:color w:val="0D0D0D" w:themeColor="text1" w:themeTint="F2"/>
                <w:sz w:val="26"/>
                <w:szCs w:val="26"/>
              </w:rPr>
            </w:pPr>
          </w:p>
          <w:p w:rsidR="0055164E" w:rsidRPr="00C66FE1" w:rsidRDefault="0055164E" w:rsidP="0055164E">
            <w:pPr>
              <w:spacing w:after="120"/>
              <w:ind w:left="-108"/>
              <w:jc w:val="center"/>
              <w:rPr>
                <w:b/>
                <w:color w:val="0D0D0D" w:themeColor="text1" w:themeTint="F2"/>
                <w:sz w:val="26"/>
                <w:szCs w:val="26"/>
              </w:rPr>
            </w:pPr>
            <w:r w:rsidRPr="00C66FE1">
              <w:rPr>
                <w:b/>
                <w:color w:val="0D0D0D" w:themeColor="text1" w:themeTint="F2"/>
                <w:sz w:val="26"/>
                <w:szCs w:val="26"/>
              </w:rPr>
              <w:t>Калуга</w:t>
            </w:r>
          </w:p>
          <w:p w:rsidR="0055164E" w:rsidRPr="00C66FE1" w:rsidRDefault="0055164E" w:rsidP="0055164E">
            <w:pPr>
              <w:ind w:left="-108"/>
              <w:jc w:val="center"/>
              <w:rPr>
                <w:b/>
                <w:color w:val="0D0D0D" w:themeColor="text1" w:themeTint="F2"/>
                <w:sz w:val="26"/>
                <w:szCs w:val="26"/>
                <w:lang w:eastAsia="ru-RU"/>
              </w:rPr>
            </w:pPr>
            <w:r w:rsidRPr="00C66FE1">
              <w:rPr>
                <w:b/>
                <w:color w:val="0D0D0D" w:themeColor="text1" w:themeTint="F2"/>
                <w:sz w:val="26"/>
                <w:szCs w:val="26"/>
              </w:rPr>
              <w:t>2025</w:t>
            </w:r>
          </w:p>
        </w:tc>
      </w:tr>
    </w:tbl>
    <w:p w:rsidR="00917E06" w:rsidRPr="00C66FE1" w:rsidRDefault="002E12A5">
      <w:pPr>
        <w:suppressAutoHyphens w:val="0"/>
        <w:rPr>
          <w:b/>
          <w:color w:val="0D0D0D" w:themeColor="text1" w:themeTint="F2"/>
          <w:highlight w:val="yellow"/>
        </w:rPr>
      </w:pPr>
      <w:r w:rsidRPr="002C6028">
        <w:rPr>
          <w:noProof/>
          <w:color w:val="000000" w:themeColor="text1"/>
          <w:sz w:val="18"/>
          <w:lang w:eastAsia="ru-RU"/>
        </w:rPr>
        <mc:AlternateContent>
          <mc:Choice Requires="wps">
            <w:drawing>
              <wp:anchor distT="0" distB="0" distL="114300" distR="114300" simplePos="0" relativeHeight="251659776" behindDoc="0" locked="0" layoutInCell="1" allowOverlap="1" wp14:anchorId="73DB1997" wp14:editId="3771AE6A">
                <wp:simplePos x="0" y="0"/>
                <wp:positionH relativeFrom="margin">
                  <wp:posOffset>5752213</wp:posOffset>
                </wp:positionH>
                <wp:positionV relativeFrom="paragraph">
                  <wp:posOffset>155472</wp:posOffset>
                </wp:positionV>
                <wp:extent cx="228600" cy="228600"/>
                <wp:effectExtent l="0" t="0" r="0" b="0"/>
                <wp:wrapNone/>
                <wp:docPr id="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609B3" id="Rectangle 60" o:spid="_x0000_s1026" style="position:absolute;margin-left:452.95pt;margin-top:12.25pt;width:18pt;height:1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QX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XGC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" stroked="f">
                <w10:wrap anchorx="margin"/>
              </v:rect>
            </w:pict>
          </mc:Fallback>
        </mc:AlternateContent>
      </w:r>
    </w:p>
    <w:p w:rsidR="00312AB2" w:rsidRPr="00C66FE1" w:rsidRDefault="00312AB2" w:rsidP="009602B6">
      <w:pPr>
        <w:suppressAutoHyphens w:val="0"/>
        <w:ind w:right="386"/>
        <w:jc w:val="center"/>
        <w:rPr>
          <w:b/>
          <w:color w:val="0D0D0D" w:themeColor="text1" w:themeTint="F2"/>
        </w:rPr>
      </w:pPr>
      <w:r w:rsidRPr="00C66FE1">
        <w:rPr>
          <w:b/>
          <w:color w:val="0D0D0D" w:themeColor="text1" w:themeTint="F2"/>
        </w:rPr>
        <w:lastRenderedPageBreak/>
        <w:t>ОГЛАВЛЕНИЕ</w:t>
      </w:r>
    </w:p>
    <w:p w:rsidR="00C66FE1" w:rsidRPr="00C66FE1" w:rsidRDefault="00F720F2" w:rsidP="00C66FE1">
      <w:pPr>
        <w:pStyle w:val="24"/>
        <w:jc w:val="both"/>
        <w:rPr>
          <w:rFonts w:asciiTheme="minorHAnsi" w:eastAsiaTheme="minorEastAsia" w:hAnsiTheme="minorHAnsi" w:cstheme="minorBidi"/>
          <w:smallCaps w:val="0"/>
          <w:noProof/>
          <w:lang w:val="ru-RU"/>
        </w:rPr>
      </w:pPr>
      <w:r w:rsidRPr="00C66FE1">
        <w:rPr>
          <w:caps/>
          <w:color w:val="0D0D0D" w:themeColor="text1" w:themeTint="F2"/>
          <w:highlight w:val="yellow"/>
        </w:rPr>
        <w:fldChar w:fldCharType="begin"/>
      </w:r>
      <w:r w:rsidR="00312AB2" w:rsidRPr="00C66FE1">
        <w:rPr>
          <w:color w:val="0D0D0D" w:themeColor="text1" w:themeTint="F2"/>
          <w:highlight w:val="yellow"/>
          <w:lang w:val="ru-RU"/>
        </w:rPr>
        <w:instrText xml:space="preserve"> </w:instrText>
      </w:r>
      <w:r w:rsidR="00312AB2" w:rsidRPr="00C66FE1">
        <w:rPr>
          <w:color w:val="0D0D0D" w:themeColor="text1" w:themeTint="F2"/>
          <w:highlight w:val="yellow"/>
        </w:rPr>
        <w:instrText>TOC</w:instrText>
      </w:r>
      <w:r w:rsidR="00312AB2" w:rsidRPr="00C66FE1">
        <w:rPr>
          <w:color w:val="0D0D0D" w:themeColor="text1" w:themeTint="F2"/>
          <w:highlight w:val="yellow"/>
          <w:lang w:val="ru-RU"/>
        </w:rPr>
        <w:instrText xml:space="preserve"> </w:instrText>
      </w:r>
      <w:r w:rsidRPr="00C66FE1">
        <w:rPr>
          <w:caps/>
          <w:color w:val="0D0D0D" w:themeColor="text1" w:themeTint="F2"/>
          <w:highlight w:val="yellow"/>
        </w:rPr>
        <w:fldChar w:fldCharType="separate"/>
      </w:r>
      <w:r w:rsidR="00C66FE1" w:rsidRPr="00C66FE1">
        <w:rPr>
          <w:noProof/>
          <w:color w:val="0D0D0D" w:themeColor="text1" w:themeTint="F2"/>
          <w:lang w:val="ru-RU"/>
        </w:rPr>
        <w:t>СОСТАВ ПРОЕКТА</w:t>
      </w:r>
      <w:r w:rsidR="00C66FE1" w:rsidRPr="00C66FE1">
        <w:rPr>
          <w:noProof/>
          <w:lang w:val="ru-RU"/>
        </w:rPr>
        <w:tab/>
      </w:r>
      <w:r w:rsidR="00C66FE1" w:rsidRPr="00C66FE1">
        <w:rPr>
          <w:noProof/>
        </w:rPr>
        <w:fldChar w:fldCharType="begin"/>
      </w:r>
      <w:r w:rsidR="00C66FE1" w:rsidRPr="00C66FE1">
        <w:rPr>
          <w:noProof/>
          <w:lang w:val="ru-RU"/>
        </w:rPr>
        <w:instrText xml:space="preserve"> </w:instrText>
      </w:r>
      <w:r w:rsidR="00C66FE1" w:rsidRPr="00C66FE1">
        <w:rPr>
          <w:noProof/>
        </w:rPr>
        <w:instrText>PAGEREF</w:instrText>
      </w:r>
      <w:r w:rsidR="00C66FE1" w:rsidRPr="00C66FE1">
        <w:rPr>
          <w:noProof/>
          <w:lang w:val="ru-RU"/>
        </w:rPr>
        <w:instrText xml:space="preserve"> _</w:instrText>
      </w:r>
      <w:r w:rsidR="00C66FE1" w:rsidRPr="00C66FE1">
        <w:rPr>
          <w:noProof/>
        </w:rPr>
        <w:instrText>Toc</w:instrText>
      </w:r>
      <w:r w:rsidR="00C66FE1" w:rsidRPr="00C66FE1">
        <w:rPr>
          <w:noProof/>
          <w:lang w:val="ru-RU"/>
        </w:rPr>
        <w:instrText>196135825 \</w:instrText>
      </w:r>
      <w:r w:rsidR="00C66FE1" w:rsidRPr="00C66FE1">
        <w:rPr>
          <w:noProof/>
        </w:rPr>
        <w:instrText>h</w:instrText>
      </w:r>
      <w:r w:rsidR="00C66FE1" w:rsidRPr="00C66FE1">
        <w:rPr>
          <w:noProof/>
          <w:lang w:val="ru-RU"/>
        </w:rPr>
        <w:instrText xml:space="preserve"> </w:instrText>
      </w:r>
      <w:r w:rsidR="00C66FE1" w:rsidRPr="00C66FE1">
        <w:rPr>
          <w:noProof/>
        </w:rPr>
      </w:r>
      <w:r w:rsidR="00C66FE1" w:rsidRPr="00C66FE1">
        <w:rPr>
          <w:noProof/>
        </w:rPr>
        <w:fldChar w:fldCharType="separate"/>
      </w:r>
      <w:r w:rsidR="00275B7C">
        <w:rPr>
          <w:noProof/>
        </w:rPr>
        <w:t>4</w:t>
      </w:r>
      <w:r w:rsidR="00C66FE1" w:rsidRPr="00C66FE1">
        <w:rPr>
          <w:noProof/>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lang w:val="ru-RU"/>
        </w:rPr>
        <w:t>Введение</w:t>
      </w:r>
      <w:r w:rsidRPr="00C66FE1">
        <w:rPr>
          <w:noProof/>
          <w:sz w:val="24"/>
          <w:szCs w:val="24"/>
          <w:lang w:val="ru-RU"/>
        </w:rPr>
        <w:tab/>
      </w:r>
      <w:r w:rsidRPr="00C66FE1">
        <w:rPr>
          <w:noProof/>
          <w:sz w:val="24"/>
          <w:szCs w:val="24"/>
        </w:rPr>
        <w:fldChar w:fldCharType="begin"/>
      </w:r>
      <w:r w:rsidRPr="00C66FE1">
        <w:rPr>
          <w:noProof/>
          <w:sz w:val="24"/>
          <w:szCs w:val="24"/>
          <w:lang w:val="ru-RU"/>
        </w:rPr>
        <w:instrText xml:space="preserve"> </w:instrText>
      </w:r>
      <w:r w:rsidRPr="00C66FE1">
        <w:rPr>
          <w:noProof/>
          <w:sz w:val="24"/>
          <w:szCs w:val="24"/>
        </w:rPr>
        <w:instrText>PAGEREF</w:instrText>
      </w:r>
      <w:r w:rsidRPr="00C66FE1">
        <w:rPr>
          <w:noProof/>
          <w:sz w:val="24"/>
          <w:szCs w:val="24"/>
          <w:lang w:val="ru-RU"/>
        </w:rPr>
        <w:instrText xml:space="preserve"> _</w:instrText>
      </w:r>
      <w:r w:rsidRPr="00C66FE1">
        <w:rPr>
          <w:noProof/>
          <w:sz w:val="24"/>
          <w:szCs w:val="24"/>
        </w:rPr>
        <w:instrText>Toc</w:instrText>
      </w:r>
      <w:r w:rsidRPr="00C66FE1">
        <w:rPr>
          <w:noProof/>
          <w:sz w:val="24"/>
          <w:szCs w:val="24"/>
          <w:lang w:val="ru-RU"/>
        </w:rPr>
        <w:instrText>196135826 \</w:instrText>
      </w:r>
      <w:r w:rsidRPr="00C66FE1">
        <w:rPr>
          <w:noProof/>
          <w:sz w:val="24"/>
          <w:szCs w:val="24"/>
        </w:rPr>
        <w:instrText>h</w:instrText>
      </w:r>
      <w:r w:rsidRPr="00C66FE1">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Pr>
          <w:noProof/>
          <w:sz w:val="24"/>
          <w:szCs w:val="24"/>
        </w:rPr>
        <w:t>5</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I</w:t>
      </w:r>
      <w:r w:rsidRPr="00C66FE1">
        <w:rPr>
          <w:noProof/>
          <w:color w:val="0D0D0D" w:themeColor="text1" w:themeTint="F2"/>
          <w:sz w:val="24"/>
          <w:szCs w:val="24"/>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C66FE1">
        <w:rPr>
          <w:noProof/>
          <w:sz w:val="24"/>
          <w:szCs w:val="24"/>
          <w:lang w:val="ru-RU"/>
        </w:rPr>
        <w:tab/>
      </w:r>
      <w:r w:rsidRPr="00C66FE1">
        <w:rPr>
          <w:noProof/>
          <w:sz w:val="24"/>
          <w:szCs w:val="24"/>
        </w:rPr>
        <w:fldChar w:fldCharType="begin"/>
      </w:r>
      <w:r w:rsidRPr="00C66FE1">
        <w:rPr>
          <w:noProof/>
          <w:sz w:val="24"/>
          <w:szCs w:val="24"/>
          <w:lang w:val="ru-RU"/>
        </w:rPr>
        <w:instrText xml:space="preserve"> </w:instrText>
      </w:r>
      <w:r w:rsidRPr="00C66FE1">
        <w:rPr>
          <w:noProof/>
          <w:sz w:val="24"/>
          <w:szCs w:val="24"/>
        </w:rPr>
        <w:instrText>PAGEREF</w:instrText>
      </w:r>
      <w:r w:rsidRPr="00C66FE1">
        <w:rPr>
          <w:noProof/>
          <w:sz w:val="24"/>
          <w:szCs w:val="24"/>
          <w:lang w:val="ru-RU"/>
        </w:rPr>
        <w:instrText xml:space="preserve"> _</w:instrText>
      </w:r>
      <w:r w:rsidRPr="00C66FE1">
        <w:rPr>
          <w:noProof/>
          <w:sz w:val="24"/>
          <w:szCs w:val="24"/>
        </w:rPr>
        <w:instrText>Toc</w:instrText>
      </w:r>
      <w:r w:rsidRPr="00C66FE1">
        <w:rPr>
          <w:noProof/>
          <w:sz w:val="24"/>
          <w:szCs w:val="24"/>
          <w:lang w:val="ru-RU"/>
        </w:rPr>
        <w:instrText>196135827 \</w:instrText>
      </w:r>
      <w:r w:rsidRPr="00C66FE1">
        <w:rPr>
          <w:noProof/>
          <w:sz w:val="24"/>
          <w:szCs w:val="24"/>
        </w:rPr>
        <w:instrText>h</w:instrText>
      </w:r>
      <w:r w:rsidRPr="00C66FE1">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8</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II</w:t>
      </w:r>
      <w:r w:rsidRPr="00C66FE1">
        <w:rPr>
          <w:noProof/>
          <w:color w:val="0D0D0D" w:themeColor="text1" w:themeTint="F2"/>
          <w:sz w:val="24"/>
          <w:szCs w:val="24"/>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C66FE1">
        <w:rPr>
          <w:noProof/>
          <w:sz w:val="24"/>
          <w:szCs w:val="24"/>
          <w:lang w:val="ru-RU"/>
        </w:rPr>
        <w:tab/>
      </w:r>
      <w:r w:rsidRPr="00C66FE1">
        <w:rPr>
          <w:noProof/>
          <w:sz w:val="24"/>
          <w:szCs w:val="24"/>
        </w:rPr>
        <w:fldChar w:fldCharType="begin"/>
      </w:r>
      <w:r w:rsidRPr="00C66FE1">
        <w:rPr>
          <w:noProof/>
          <w:sz w:val="24"/>
          <w:szCs w:val="24"/>
          <w:lang w:val="ru-RU"/>
        </w:rPr>
        <w:instrText xml:space="preserve"> </w:instrText>
      </w:r>
      <w:r w:rsidRPr="00C66FE1">
        <w:rPr>
          <w:noProof/>
          <w:sz w:val="24"/>
          <w:szCs w:val="24"/>
        </w:rPr>
        <w:instrText>PAGEREF</w:instrText>
      </w:r>
      <w:r w:rsidRPr="00C66FE1">
        <w:rPr>
          <w:noProof/>
          <w:sz w:val="24"/>
          <w:szCs w:val="24"/>
          <w:lang w:val="ru-RU"/>
        </w:rPr>
        <w:instrText xml:space="preserve"> _</w:instrText>
      </w:r>
      <w:r w:rsidRPr="00C66FE1">
        <w:rPr>
          <w:noProof/>
          <w:sz w:val="24"/>
          <w:szCs w:val="24"/>
        </w:rPr>
        <w:instrText>Toc</w:instrText>
      </w:r>
      <w:r w:rsidRPr="00C66FE1">
        <w:rPr>
          <w:noProof/>
          <w:sz w:val="24"/>
          <w:szCs w:val="24"/>
          <w:lang w:val="ru-RU"/>
        </w:rPr>
        <w:instrText>196135828 \</w:instrText>
      </w:r>
      <w:r w:rsidRPr="00C66FE1">
        <w:rPr>
          <w:noProof/>
          <w:sz w:val="24"/>
          <w:szCs w:val="24"/>
        </w:rPr>
        <w:instrText>h</w:instrText>
      </w:r>
      <w:r w:rsidRPr="00C66FE1">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11</w:t>
      </w:r>
      <w:r w:rsidRPr="00C66FE1">
        <w:rPr>
          <w:noProof/>
          <w:sz w:val="24"/>
          <w:szCs w:val="24"/>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.1 Общие сведения</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196135829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11</w:t>
      </w:r>
      <w:r w:rsidRPr="00C66FE1">
        <w:rPr>
          <w:noProof/>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.2 Природные условия</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196135830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12</w:t>
      </w:r>
      <w:r w:rsidRPr="00C66FE1">
        <w:rPr>
          <w:noProof/>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II.2.1 Климат</w:t>
      </w:r>
      <w:r w:rsidRPr="00C66FE1">
        <w:rPr>
          <w:noProof/>
          <w:szCs w:val="24"/>
        </w:rPr>
        <w:tab/>
      </w:r>
      <w:r w:rsidRPr="00C66FE1">
        <w:rPr>
          <w:noProof/>
          <w:szCs w:val="24"/>
        </w:rPr>
        <w:fldChar w:fldCharType="begin"/>
      </w:r>
      <w:r w:rsidRPr="00C66FE1">
        <w:rPr>
          <w:noProof/>
          <w:szCs w:val="24"/>
        </w:rPr>
        <w:instrText xml:space="preserve"> PAGEREF _Toc196135831 \h </w:instrText>
      </w:r>
      <w:r w:rsidRPr="00C66FE1">
        <w:rPr>
          <w:noProof/>
          <w:szCs w:val="24"/>
        </w:rPr>
      </w:r>
      <w:r w:rsidRPr="00C66FE1">
        <w:rPr>
          <w:noProof/>
          <w:szCs w:val="24"/>
        </w:rPr>
        <w:fldChar w:fldCharType="separate"/>
      </w:r>
      <w:r w:rsidR="00275B7C">
        <w:rPr>
          <w:noProof/>
          <w:szCs w:val="24"/>
        </w:rPr>
        <w:t>12</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II.2.2 Инженерно-геологические условия</w:t>
      </w:r>
      <w:r w:rsidRPr="00C66FE1">
        <w:rPr>
          <w:noProof/>
          <w:szCs w:val="24"/>
        </w:rPr>
        <w:tab/>
      </w:r>
      <w:r w:rsidRPr="00C66FE1">
        <w:rPr>
          <w:noProof/>
          <w:szCs w:val="24"/>
        </w:rPr>
        <w:fldChar w:fldCharType="begin"/>
      </w:r>
      <w:r w:rsidRPr="00C66FE1">
        <w:rPr>
          <w:noProof/>
          <w:szCs w:val="24"/>
        </w:rPr>
        <w:instrText xml:space="preserve"> PAGEREF _Toc196135832 \h </w:instrText>
      </w:r>
      <w:r w:rsidRPr="00C66FE1">
        <w:rPr>
          <w:noProof/>
          <w:szCs w:val="24"/>
        </w:rPr>
      </w:r>
      <w:r w:rsidRPr="00C66FE1">
        <w:rPr>
          <w:noProof/>
          <w:szCs w:val="24"/>
        </w:rPr>
        <w:fldChar w:fldCharType="separate"/>
      </w:r>
      <w:r w:rsidR="00275B7C">
        <w:rPr>
          <w:noProof/>
          <w:szCs w:val="24"/>
        </w:rPr>
        <w:t>13</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II.2.3 Лесные ресурсы</w:t>
      </w:r>
      <w:r w:rsidRPr="00C66FE1">
        <w:rPr>
          <w:noProof/>
          <w:szCs w:val="24"/>
        </w:rPr>
        <w:tab/>
      </w:r>
      <w:r w:rsidRPr="00C66FE1">
        <w:rPr>
          <w:noProof/>
          <w:szCs w:val="24"/>
        </w:rPr>
        <w:fldChar w:fldCharType="begin"/>
      </w:r>
      <w:r w:rsidRPr="00C66FE1">
        <w:rPr>
          <w:noProof/>
          <w:szCs w:val="24"/>
        </w:rPr>
        <w:instrText xml:space="preserve"> PAGEREF _Toc196135833 \h </w:instrText>
      </w:r>
      <w:r w:rsidRPr="00C66FE1">
        <w:rPr>
          <w:noProof/>
          <w:szCs w:val="24"/>
        </w:rPr>
      </w:r>
      <w:r w:rsidRPr="00C66FE1">
        <w:rPr>
          <w:noProof/>
          <w:szCs w:val="24"/>
        </w:rPr>
        <w:fldChar w:fldCharType="separate"/>
      </w:r>
      <w:r w:rsidR="00275B7C">
        <w:rPr>
          <w:noProof/>
          <w:szCs w:val="24"/>
        </w:rPr>
        <w:t>14</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II.2.4 Поверхностные и подземные воды</w:t>
      </w:r>
      <w:r w:rsidRPr="00C66FE1">
        <w:rPr>
          <w:noProof/>
          <w:szCs w:val="24"/>
        </w:rPr>
        <w:tab/>
      </w:r>
      <w:r w:rsidRPr="00C66FE1">
        <w:rPr>
          <w:noProof/>
          <w:szCs w:val="24"/>
        </w:rPr>
        <w:fldChar w:fldCharType="begin"/>
      </w:r>
      <w:r w:rsidRPr="00C66FE1">
        <w:rPr>
          <w:noProof/>
          <w:szCs w:val="24"/>
        </w:rPr>
        <w:instrText xml:space="preserve"> PAGEREF _Toc196135834 \h </w:instrText>
      </w:r>
      <w:r w:rsidRPr="00C66FE1">
        <w:rPr>
          <w:noProof/>
          <w:szCs w:val="24"/>
        </w:rPr>
      </w:r>
      <w:r w:rsidRPr="00C66FE1">
        <w:rPr>
          <w:noProof/>
          <w:szCs w:val="24"/>
        </w:rPr>
        <w:fldChar w:fldCharType="separate"/>
      </w:r>
      <w:r w:rsidR="00275B7C">
        <w:rPr>
          <w:noProof/>
          <w:szCs w:val="24"/>
        </w:rPr>
        <w:t>15</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II.2.5 Минерально-сырьевые ресурсы</w:t>
      </w:r>
      <w:r w:rsidRPr="00C66FE1">
        <w:rPr>
          <w:noProof/>
          <w:szCs w:val="24"/>
        </w:rPr>
        <w:tab/>
      </w:r>
      <w:r w:rsidRPr="00C66FE1">
        <w:rPr>
          <w:noProof/>
          <w:szCs w:val="24"/>
        </w:rPr>
        <w:fldChar w:fldCharType="begin"/>
      </w:r>
      <w:r w:rsidRPr="00C66FE1">
        <w:rPr>
          <w:noProof/>
          <w:szCs w:val="24"/>
        </w:rPr>
        <w:instrText xml:space="preserve"> PAGEREF _Toc196135835 \h </w:instrText>
      </w:r>
      <w:r w:rsidRPr="00C66FE1">
        <w:rPr>
          <w:noProof/>
          <w:szCs w:val="24"/>
        </w:rPr>
      </w:r>
      <w:r w:rsidRPr="00C66FE1">
        <w:rPr>
          <w:noProof/>
          <w:szCs w:val="24"/>
        </w:rPr>
        <w:fldChar w:fldCharType="separate"/>
      </w:r>
      <w:r w:rsidR="00275B7C">
        <w:rPr>
          <w:noProof/>
          <w:szCs w:val="24"/>
        </w:rPr>
        <w:t>16</w:t>
      </w:r>
      <w:r w:rsidRPr="00C66FE1">
        <w:rPr>
          <w:noProof/>
          <w:szCs w:val="24"/>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.3 Комплексная оценка территории по планировочным ограничениям</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196135836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17</w:t>
      </w:r>
      <w:r w:rsidRPr="00C66FE1">
        <w:rPr>
          <w:noProof/>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II.3.1 Планировочные природоохранные ограничения</w:t>
      </w:r>
      <w:r w:rsidRPr="00C66FE1">
        <w:rPr>
          <w:noProof/>
          <w:szCs w:val="24"/>
        </w:rPr>
        <w:tab/>
      </w:r>
      <w:r w:rsidRPr="00C66FE1">
        <w:rPr>
          <w:noProof/>
          <w:szCs w:val="24"/>
        </w:rPr>
        <w:fldChar w:fldCharType="begin"/>
      </w:r>
      <w:r w:rsidRPr="00C66FE1">
        <w:rPr>
          <w:noProof/>
          <w:szCs w:val="24"/>
        </w:rPr>
        <w:instrText xml:space="preserve"> PAGEREF _Toc196135837 \h </w:instrText>
      </w:r>
      <w:r w:rsidRPr="00C66FE1">
        <w:rPr>
          <w:noProof/>
          <w:szCs w:val="24"/>
        </w:rPr>
      </w:r>
      <w:r w:rsidRPr="00C66FE1">
        <w:rPr>
          <w:noProof/>
          <w:szCs w:val="24"/>
        </w:rPr>
        <w:fldChar w:fldCharType="separate"/>
      </w:r>
      <w:r w:rsidR="00275B7C">
        <w:rPr>
          <w:noProof/>
          <w:szCs w:val="24"/>
        </w:rPr>
        <w:t>17</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II.3.2 Водоохранные зоны и прибрежные полосы водных объектов</w:t>
      </w:r>
      <w:r w:rsidRPr="00C66FE1">
        <w:rPr>
          <w:noProof/>
          <w:szCs w:val="24"/>
        </w:rPr>
        <w:tab/>
      </w:r>
      <w:r w:rsidRPr="00C66FE1">
        <w:rPr>
          <w:noProof/>
          <w:szCs w:val="24"/>
        </w:rPr>
        <w:fldChar w:fldCharType="begin"/>
      </w:r>
      <w:r w:rsidRPr="00C66FE1">
        <w:rPr>
          <w:noProof/>
          <w:szCs w:val="24"/>
        </w:rPr>
        <w:instrText xml:space="preserve"> PAGEREF _Toc196135838 \h </w:instrText>
      </w:r>
      <w:r w:rsidRPr="00C66FE1">
        <w:rPr>
          <w:noProof/>
          <w:szCs w:val="24"/>
        </w:rPr>
      </w:r>
      <w:r w:rsidRPr="00C66FE1">
        <w:rPr>
          <w:noProof/>
          <w:szCs w:val="24"/>
        </w:rPr>
        <w:fldChar w:fldCharType="separate"/>
      </w:r>
      <w:r w:rsidR="00275B7C">
        <w:rPr>
          <w:noProof/>
          <w:szCs w:val="24"/>
        </w:rPr>
        <w:t>21</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II.3.3 Объекты культурного наследия. Мероприятия по охране объектов культурного наследия.</w:t>
      </w:r>
      <w:r w:rsidRPr="00C66FE1">
        <w:rPr>
          <w:noProof/>
          <w:szCs w:val="24"/>
        </w:rPr>
        <w:tab/>
      </w:r>
      <w:r w:rsidRPr="00C66FE1">
        <w:rPr>
          <w:noProof/>
          <w:szCs w:val="24"/>
        </w:rPr>
        <w:fldChar w:fldCharType="begin"/>
      </w:r>
      <w:r w:rsidRPr="00C66FE1">
        <w:rPr>
          <w:noProof/>
          <w:szCs w:val="24"/>
        </w:rPr>
        <w:instrText xml:space="preserve"> PAGEREF _Toc196135839 \h </w:instrText>
      </w:r>
      <w:r w:rsidRPr="00C66FE1">
        <w:rPr>
          <w:noProof/>
          <w:szCs w:val="24"/>
        </w:rPr>
      </w:r>
      <w:r w:rsidRPr="00C66FE1">
        <w:rPr>
          <w:noProof/>
          <w:szCs w:val="24"/>
        </w:rPr>
        <w:fldChar w:fldCharType="separate"/>
      </w:r>
      <w:r w:rsidR="00275B7C">
        <w:rPr>
          <w:noProof/>
          <w:szCs w:val="24"/>
        </w:rPr>
        <w:t>25</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II.3.4 Оценка территории по санитарно-гигиеническим ограничениям</w:t>
      </w:r>
      <w:r w:rsidRPr="00C66FE1">
        <w:rPr>
          <w:noProof/>
          <w:szCs w:val="24"/>
        </w:rPr>
        <w:tab/>
      </w:r>
      <w:r w:rsidRPr="00C66FE1">
        <w:rPr>
          <w:noProof/>
          <w:szCs w:val="24"/>
        </w:rPr>
        <w:fldChar w:fldCharType="begin"/>
      </w:r>
      <w:r w:rsidRPr="00C66FE1">
        <w:rPr>
          <w:noProof/>
          <w:szCs w:val="24"/>
        </w:rPr>
        <w:instrText xml:space="preserve"> PAGEREF _Toc196135840 \h </w:instrText>
      </w:r>
      <w:r w:rsidRPr="00C66FE1">
        <w:rPr>
          <w:noProof/>
          <w:szCs w:val="24"/>
        </w:rPr>
      </w:r>
      <w:r w:rsidRPr="00C66FE1">
        <w:rPr>
          <w:noProof/>
          <w:szCs w:val="24"/>
        </w:rPr>
        <w:fldChar w:fldCharType="separate"/>
      </w:r>
      <w:r w:rsidR="00275B7C">
        <w:rPr>
          <w:noProof/>
          <w:szCs w:val="24"/>
        </w:rPr>
        <w:t>28</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II.3.5 Охранные коридоры коммуникаций</w:t>
      </w:r>
      <w:r w:rsidRPr="00C66FE1">
        <w:rPr>
          <w:noProof/>
          <w:szCs w:val="24"/>
        </w:rPr>
        <w:tab/>
      </w:r>
      <w:r w:rsidRPr="00C66FE1">
        <w:rPr>
          <w:noProof/>
          <w:szCs w:val="24"/>
        </w:rPr>
        <w:fldChar w:fldCharType="begin"/>
      </w:r>
      <w:r w:rsidRPr="00C66FE1">
        <w:rPr>
          <w:noProof/>
          <w:szCs w:val="24"/>
        </w:rPr>
        <w:instrText xml:space="preserve"> PAGEREF _Toc196135841 \h </w:instrText>
      </w:r>
      <w:r w:rsidRPr="00C66FE1">
        <w:rPr>
          <w:noProof/>
          <w:szCs w:val="24"/>
        </w:rPr>
      </w:r>
      <w:r w:rsidRPr="00C66FE1">
        <w:rPr>
          <w:noProof/>
          <w:szCs w:val="24"/>
        </w:rPr>
        <w:fldChar w:fldCharType="separate"/>
      </w:r>
      <w:r w:rsidR="00275B7C">
        <w:rPr>
          <w:noProof/>
          <w:szCs w:val="24"/>
        </w:rPr>
        <w:t>46</w:t>
      </w:r>
      <w:r w:rsidRPr="00C66FE1">
        <w:rPr>
          <w:noProof/>
          <w:szCs w:val="24"/>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.4 Современное использование территории сельского поселения</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196135842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48</w:t>
      </w:r>
      <w:r w:rsidRPr="00C66FE1">
        <w:rPr>
          <w:noProof/>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II.4.1 Целевое назначение земель сельского поселения</w:t>
      </w:r>
      <w:r w:rsidRPr="00C66FE1">
        <w:rPr>
          <w:noProof/>
          <w:szCs w:val="24"/>
        </w:rPr>
        <w:tab/>
      </w:r>
      <w:r w:rsidRPr="00C66FE1">
        <w:rPr>
          <w:noProof/>
          <w:szCs w:val="24"/>
        </w:rPr>
        <w:fldChar w:fldCharType="begin"/>
      </w:r>
      <w:r w:rsidRPr="00C66FE1">
        <w:rPr>
          <w:noProof/>
          <w:szCs w:val="24"/>
        </w:rPr>
        <w:instrText xml:space="preserve"> PAGEREF _Toc196135843 \h </w:instrText>
      </w:r>
      <w:r w:rsidRPr="00C66FE1">
        <w:rPr>
          <w:noProof/>
          <w:szCs w:val="24"/>
        </w:rPr>
      </w:r>
      <w:r w:rsidRPr="00C66FE1">
        <w:rPr>
          <w:noProof/>
          <w:szCs w:val="24"/>
        </w:rPr>
        <w:fldChar w:fldCharType="separate"/>
      </w:r>
      <w:r w:rsidR="00275B7C">
        <w:rPr>
          <w:noProof/>
          <w:szCs w:val="24"/>
        </w:rPr>
        <w:t>48</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II.4.2 Современная функциональная и планировочная организация сельского поселения</w:t>
      </w:r>
      <w:r w:rsidRPr="00C66FE1">
        <w:rPr>
          <w:noProof/>
          <w:szCs w:val="24"/>
        </w:rPr>
        <w:tab/>
      </w:r>
      <w:r w:rsidRPr="00C66FE1">
        <w:rPr>
          <w:noProof/>
          <w:szCs w:val="24"/>
        </w:rPr>
        <w:fldChar w:fldCharType="begin"/>
      </w:r>
      <w:r w:rsidRPr="00C66FE1">
        <w:rPr>
          <w:noProof/>
          <w:szCs w:val="24"/>
        </w:rPr>
        <w:instrText xml:space="preserve"> PAGEREF _Toc196135844 \h </w:instrText>
      </w:r>
      <w:r w:rsidRPr="00C66FE1">
        <w:rPr>
          <w:noProof/>
          <w:szCs w:val="24"/>
        </w:rPr>
      </w:r>
      <w:r w:rsidRPr="00C66FE1">
        <w:rPr>
          <w:noProof/>
          <w:szCs w:val="24"/>
        </w:rPr>
        <w:fldChar w:fldCharType="separate"/>
      </w:r>
      <w:r w:rsidR="00275B7C">
        <w:rPr>
          <w:noProof/>
          <w:szCs w:val="24"/>
        </w:rPr>
        <w:t>49</w:t>
      </w:r>
      <w:r w:rsidRPr="00C66FE1">
        <w:rPr>
          <w:noProof/>
          <w:szCs w:val="24"/>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.5 Социально-экономическая характеристика сельского поселения</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196135845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50</w:t>
      </w:r>
      <w:r w:rsidRPr="00C66FE1">
        <w:rPr>
          <w:noProof/>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II.5.1 Население</w:t>
      </w:r>
      <w:r w:rsidRPr="00C66FE1">
        <w:rPr>
          <w:noProof/>
          <w:szCs w:val="24"/>
        </w:rPr>
        <w:tab/>
      </w:r>
      <w:r w:rsidRPr="00C66FE1">
        <w:rPr>
          <w:noProof/>
          <w:szCs w:val="24"/>
        </w:rPr>
        <w:fldChar w:fldCharType="begin"/>
      </w:r>
      <w:r w:rsidRPr="00C66FE1">
        <w:rPr>
          <w:noProof/>
          <w:szCs w:val="24"/>
        </w:rPr>
        <w:instrText xml:space="preserve"> PAGEREF _Toc196135846 \h </w:instrText>
      </w:r>
      <w:r w:rsidRPr="00C66FE1">
        <w:rPr>
          <w:noProof/>
          <w:szCs w:val="24"/>
        </w:rPr>
      </w:r>
      <w:r w:rsidRPr="00C66FE1">
        <w:rPr>
          <w:noProof/>
          <w:szCs w:val="24"/>
        </w:rPr>
        <w:fldChar w:fldCharType="separate"/>
      </w:r>
      <w:r w:rsidR="00275B7C">
        <w:rPr>
          <w:noProof/>
          <w:szCs w:val="24"/>
        </w:rPr>
        <w:t>50</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II.5.2 Занятость населения</w:t>
      </w:r>
      <w:r w:rsidRPr="00C66FE1">
        <w:rPr>
          <w:noProof/>
          <w:szCs w:val="24"/>
        </w:rPr>
        <w:tab/>
      </w:r>
      <w:r w:rsidRPr="00C66FE1">
        <w:rPr>
          <w:noProof/>
          <w:szCs w:val="24"/>
        </w:rPr>
        <w:fldChar w:fldCharType="begin"/>
      </w:r>
      <w:r w:rsidRPr="00C66FE1">
        <w:rPr>
          <w:noProof/>
          <w:szCs w:val="24"/>
        </w:rPr>
        <w:instrText xml:space="preserve"> PAGEREF _Toc196135847 \h </w:instrText>
      </w:r>
      <w:r w:rsidRPr="00C66FE1">
        <w:rPr>
          <w:noProof/>
          <w:szCs w:val="24"/>
        </w:rPr>
      </w:r>
      <w:r w:rsidRPr="00C66FE1">
        <w:rPr>
          <w:noProof/>
          <w:szCs w:val="24"/>
        </w:rPr>
        <w:fldChar w:fldCharType="separate"/>
      </w:r>
      <w:r w:rsidR="00275B7C">
        <w:rPr>
          <w:noProof/>
          <w:szCs w:val="24"/>
        </w:rPr>
        <w:t>50</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II.5.3 Экономическая база</w:t>
      </w:r>
      <w:r w:rsidRPr="00C66FE1">
        <w:rPr>
          <w:noProof/>
          <w:szCs w:val="24"/>
        </w:rPr>
        <w:tab/>
      </w:r>
      <w:r w:rsidRPr="00C66FE1">
        <w:rPr>
          <w:noProof/>
          <w:szCs w:val="24"/>
        </w:rPr>
        <w:fldChar w:fldCharType="begin"/>
      </w:r>
      <w:r w:rsidRPr="00C66FE1">
        <w:rPr>
          <w:noProof/>
          <w:szCs w:val="24"/>
        </w:rPr>
        <w:instrText xml:space="preserve"> PAGEREF _Toc196135848 \h </w:instrText>
      </w:r>
      <w:r w:rsidRPr="00C66FE1">
        <w:rPr>
          <w:noProof/>
          <w:szCs w:val="24"/>
        </w:rPr>
      </w:r>
      <w:r w:rsidRPr="00C66FE1">
        <w:rPr>
          <w:noProof/>
          <w:szCs w:val="24"/>
        </w:rPr>
        <w:fldChar w:fldCharType="separate"/>
      </w:r>
      <w:r w:rsidR="00275B7C">
        <w:rPr>
          <w:noProof/>
          <w:szCs w:val="24"/>
        </w:rPr>
        <w:t>50</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II.5.4 Жилищный фонд</w:t>
      </w:r>
      <w:r w:rsidRPr="00C66FE1">
        <w:rPr>
          <w:noProof/>
          <w:szCs w:val="24"/>
        </w:rPr>
        <w:tab/>
      </w:r>
      <w:r w:rsidRPr="00C66FE1">
        <w:rPr>
          <w:noProof/>
          <w:szCs w:val="24"/>
        </w:rPr>
        <w:fldChar w:fldCharType="begin"/>
      </w:r>
      <w:r w:rsidRPr="00C66FE1">
        <w:rPr>
          <w:noProof/>
          <w:szCs w:val="24"/>
        </w:rPr>
        <w:instrText xml:space="preserve"> PAGEREF _Toc196135849 \h </w:instrText>
      </w:r>
      <w:r w:rsidRPr="00C66FE1">
        <w:rPr>
          <w:noProof/>
          <w:szCs w:val="24"/>
        </w:rPr>
      </w:r>
      <w:r w:rsidRPr="00C66FE1">
        <w:rPr>
          <w:noProof/>
          <w:szCs w:val="24"/>
        </w:rPr>
        <w:fldChar w:fldCharType="separate"/>
      </w:r>
      <w:r w:rsidR="00275B7C">
        <w:rPr>
          <w:noProof/>
          <w:szCs w:val="24"/>
        </w:rPr>
        <w:t>52</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II.5.5 Культурно-бытовое обслуживание</w:t>
      </w:r>
      <w:r w:rsidRPr="00C66FE1">
        <w:rPr>
          <w:noProof/>
          <w:szCs w:val="24"/>
        </w:rPr>
        <w:tab/>
      </w:r>
      <w:r w:rsidRPr="00C66FE1">
        <w:rPr>
          <w:noProof/>
          <w:szCs w:val="24"/>
        </w:rPr>
        <w:fldChar w:fldCharType="begin"/>
      </w:r>
      <w:r w:rsidRPr="00C66FE1">
        <w:rPr>
          <w:noProof/>
          <w:szCs w:val="24"/>
        </w:rPr>
        <w:instrText xml:space="preserve"> PAGEREF _Toc196135850 \h </w:instrText>
      </w:r>
      <w:r w:rsidRPr="00C66FE1">
        <w:rPr>
          <w:noProof/>
          <w:szCs w:val="24"/>
        </w:rPr>
      </w:r>
      <w:r w:rsidRPr="00C66FE1">
        <w:rPr>
          <w:noProof/>
          <w:szCs w:val="24"/>
        </w:rPr>
        <w:fldChar w:fldCharType="separate"/>
      </w:r>
      <w:r w:rsidR="00275B7C">
        <w:rPr>
          <w:noProof/>
          <w:szCs w:val="24"/>
        </w:rPr>
        <w:t>53</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II.5.6 Транспортное обслуживание поселения</w:t>
      </w:r>
      <w:r w:rsidRPr="00C66FE1">
        <w:rPr>
          <w:noProof/>
          <w:szCs w:val="24"/>
        </w:rPr>
        <w:tab/>
      </w:r>
      <w:r w:rsidRPr="00C66FE1">
        <w:rPr>
          <w:noProof/>
          <w:szCs w:val="24"/>
        </w:rPr>
        <w:fldChar w:fldCharType="begin"/>
      </w:r>
      <w:r w:rsidRPr="00C66FE1">
        <w:rPr>
          <w:noProof/>
          <w:szCs w:val="24"/>
        </w:rPr>
        <w:instrText xml:space="preserve"> PAGEREF _Toc196135851 \h </w:instrText>
      </w:r>
      <w:r w:rsidRPr="00C66FE1">
        <w:rPr>
          <w:noProof/>
          <w:szCs w:val="24"/>
        </w:rPr>
      </w:r>
      <w:r w:rsidRPr="00C66FE1">
        <w:rPr>
          <w:noProof/>
          <w:szCs w:val="24"/>
        </w:rPr>
        <w:fldChar w:fldCharType="separate"/>
      </w:r>
      <w:r w:rsidR="00275B7C">
        <w:rPr>
          <w:noProof/>
          <w:szCs w:val="24"/>
        </w:rPr>
        <w:t>54</w:t>
      </w:r>
      <w:r w:rsidRPr="00C66FE1">
        <w:rPr>
          <w:noProof/>
          <w:szCs w:val="24"/>
        </w:rPr>
        <w:fldChar w:fldCharType="end"/>
      </w:r>
    </w:p>
    <w:p w:rsidR="00C66FE1" w:rsidRPr="00C66FE1" w:rsidRDefault="00C66FE1" w:rsidP="00C66FE1">
      <w:pPr>
        <w:pStyle w:val="24"/>
        <w:tabs>
          <w:tab w:val="clear" w:pos="9360"/>
          <w:tab w:val="right" w:leader="dot" w:pos="9072"/>
        </w:tabs>
        <w:jc w:val="both"/>
        <w:rPr>
          <w:rFonts w:asciiTheme="minorHAnsi" w:eastAsiaTheme="minorEastAsia" w:hAnsiTheme="minorHAnsi" w:cstheme="minorBidi"/>
          <w:smallCaps w:val="0"/>
          <w:noProof/>
          <w:lang w:val="ru-RU"/>
        </w:rPr>
      </w:pPr>
      <w:r w:rsidRPr="00C66FE1">
        <w:rPr>
          <w:noProof/>
          <w:color w:val="0D0D0D" w:themeColor="text1" w:themeTint="F2"/>
        </w:rPr>
        <w:t>II</w:t>
      </w:r>
      <w:r w:rsidRPr="00CB56C9">
        <w:rPr>
          <w:noProof/>
          <w:color w:val="0D0D0D" w:themeColor="text1" w:themeTint="F2"/>
          <w:lang w:val="ru-RU"/>
        </w:rPr>
        <w:t>.6 Инженерно-техническая база</w:t>
      </w:r>
      <w:r w:rsidRPr="00CB56C9">
        <w:rPr>
          <w:noProof/>
          <w:lang w:val="ru-RU"/>
        </w:rPr>
        <w:tab/>
      </w:r>
      <w:r w:rsidRPr="00C66FE1">
        <w:rPr>
          <w:noProof/>
        </w:rPr>
        <w:fldChar w:fldCharType="begin"/>
      </w:r>
      <w:r w:rsidRPr="00CB56C9">
        <w:rPr>
          <w:noProof/>
          <w:lang w:val="ru-RU"/>
        </w:rPr>
        <w:instrText xml:space="preserve"> </w:instrText>
      </w:r>
      <w:r w:rsidRPr="00C66FE1">
        <w:rPr>
          <w:noProof/>
        </w:rPr>
        <w:instrText>PAGEREF</w:instrText>
      </w:r>
      <w:r w:rsidRPr="00CB56C9">
        <w:rPr>
          <w:noProof/>
          <w:lang w:val="ru-RU"/>
        </w:rPr>
        <w:instrText xml:space="preserve"> _</w:instrText>
      </w:r>
      <w:r w:rsidRPr="00C66FE1">
        <w:rPr>
          <w:noProof/>
        </w:rPr>
        <w:instrText>Toc</w:instrText>
      </w:r>
      <w:r w:rsidRPr="00CB56C9">
        <w:rPr>
          <w:noProof/>
          <w:lang w:val="ru-RU"/>
        </w:rPr>
        <w:instrText>196135852 \</w:instrText>
      </w:r>
      <w:r w:rsidRPr="00C66FE1">
        <w:rPr>
          <w:noProof/>
        </w:rPr>
        <w:instrText>h</w:instrText>
      </w:r>
      <w:r w:rsidRPr="00CB56C9">
        <w:rPr>
          <w:noProof/>
          <w:lang w:val="ru-RU"/>
        </w:rPr>
        <w:instrText xml:space="preserve"> </w:instrText>
      </w:r>
      <w:r w:rsidRPr="00C66FE1">
        <w:rPr>
          <w:noProof/>
        </w:rPr>
      </w:r>
      <w:r w:rsidRPr="00C66FE1">
        <w:rPr>
          <w:noProof/>
        </w:rPr>
        <w:fldChar w:fldCharType="separate"/>
      </w:r>
      <w:r w:rsidR="00275B7C" w:rsidRPr="00334AB6">
        <w:rPr>
          <w:noProof/>
          <w:lang w:val="ru-RU"/>
        </w:rPr>
        <w:t>58</w:t>
      </w:r>
      <w:r w:rsidRPr="00C66FE1">
        <w:rPr>
          <w:noProof/>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II.6.1 Водоснабжение и водоотведение</w:t>
      </w:r>
      <w:r w:rsidRPr="00C66FE1">
        <w:rPr>
          <w:noProof/>
          <w:szCs w:val="24"/>
        </w:rPr>
        <w:tab/>
      </w:r>
      <w:r w:rsidRPr="00C66FE1">
        <w:rPr>
          <w:noProof/>
          <w:szCs w:val="24"/>
        </w:rPr>
        <w:fldChar w:fldCharType="begin"/>
      </w:r>
      <w:r w:rsidRPr="00C66FE1">
        <w:rPr>
          <w:noProof/>
          <w:szCs w:val="24"/>
        </w:rPr>
        <w:instrText xml:space="preserve"> PAGEREF _Toc196135853 \h </w:instrText>
      </w:r>
      <w:r w:rsidRPr="00C66FE1">
        <w:rPr>
          <w:noProof/>
          <w:szCs w:val="24"/>
        </w:rPr>
      </w:r>
      <w:r w:rsidRPr="00C66FE1">
        <w:rPr>
          <w:noProof/>
          <w:szCs w:val="24"/>
        </w:rPr>
        <w:fldChar w:fldCharType="separate"/>
      </w:r>
      <w:r w:rsidR="00275B7C">
        <w:rPr>
          <w:noProof/>
          <w:szCs w:val="24"/>
        </w:rPr>
        <w:t>58</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II.6.2 Газоснабжение и теплоснабжение</w:t>
      </w:r>
      <w:r w:rsidRPr="00C66FE1">
        <w:rPr>
          <w:noProof/>
          <w:szCs w:val="24"/>
        </w:rPr>
        <w:tab/>
      </w:r>
      <w:r w:rsidRPr="00C66FE1">
        <w:rPr>
          <w:noProof/>
          <w:szCs w:val="24"/>
        </w:rPr>
        <w:fldChar w:fldCharType="begin"/>
      </w:r>
      <w:r w:rsidRPr="00C66FE1">
        <w:rPr>
          <w:noProof/>
          <w:szCs w:val="24"/>
        </w:rPr>
        <w:instrText xml:space="preserve"> PAGEREF _Toc196135854 \h </w:instrText>
      </w:r>
      <w:r w:rsidRPr="00C66FE1">
        <w:rPr>
          <w:noProof/>
          <w:szCs w:val="24"/>
        </w:rPr>
      </w:r>
      <w:r w:rsidRPr="00C66FE1">
        <w:rPr>
          <w:noProof/>
          <w:szCs w:val="24"/>
        </w:rPr>
        <w:fldChar w:fldCharType="separate"/>
      </w:r>
      <w:r w:rsidR="00275B7C">
        <w:rPr>
          <w:noProof/>
          <w:szCs w:val="24"/>
        </w:rPr>
        <w:t>60</w:t>
      </w:r>
      <w:r w:rsidRPr="00C66FE1">
        <w:rPr>
          <w:noProof/>
          <w:szCs w:val="24"/>
        </w:rPr>
        <w:fldChar w:fldCharType="end"/>
      </w:r>
    </w:p>
    <w:p w:rsidR="00C66FE1" w:rsidRPr="00C66FE1" w:rsidRDefault="00C66FE1" w:rsidP="00C66FE1">
      <w:pPr>
        <w:pStyle w:val="30"/>
        <w:tabs>
          <w:tab w:val="clear" w:pos="9360"/>
          <w:tab w:val="right" w:leader="dot" w:pos="9072"/>
        </w:tabs>
        <w:jc w:val="both"/>
        <w:rPr>
          <w:rFonts w:asciiTheme="minorHAnsi" w:eastAsiaTheme="minorEastAsia" w:hAnsiTheme="minorHAnsi" w:cstheme="minorBidi"/>
          <w:i w:val="0"/>
          <w:noProof/>
          <w:szCs w:val="24"/>
        </w:rPr>
      </w:pPr>
      <w:r w:rsidRPr="00C66FE1">
        <w:rPr>
          <w:noProof/>
          <w:color w:val="0D0D0D" w:themeColor="text1" w:themeTint="F2"/>
          <w:szCs w:val="24"/>
        </w:rPr>
        <w:t>II.6.3 Электроснабжение и связь</w:t>
      </w:r>
      <w:r w:rsidRPr="00C66FE1">
        <w:rPr>
          <w:noProof/>
          <w:szCs w:val="24"/>
        </w:rPr>
        <w:tab/>
      </w:r>
      <w:r w:rsidRPr="00C66FE1">
        <w:rPr>
          <w:noProof/>
          <w:szCs w:val="24"/>
        </w:rPr>
        <w:fldChar w:fldCharType="begin"/>
      </w:r>
      <w:r w:rsidRPr="00C66FE1">
        <w:rPr>
          <w:noProof/>
          <w:szCs w:val="24"/>
        </w:rPr>
        <w:instrText xml:space="preserve"> PAGEREF _Toc196135855 \h </w:instrText>
      </w:r>
      <w:r w:rsidRPr="00C66FE1">
        <w:rPr>
          <w:noProof/>
          <w:szCs w:val="24"/>
        </w:rPr>
      </w:r>
      <w:r w:rsidRPr="00C66FE1">
        <w:rPr>
          <w:noProof/>
          <w:szCs w:val="24"/>
        </w:rPr>
        <w:fldChar w:fldCharType="separate"/>
      </w:r>
      <w:r w:rsidR="00275B7C">
        <w:rPr>
          <w:noProof/>
          <w:szCs w:val="24"/>
        </w:rPr>
        <w:t>61</w:t>
      </w:r>
      <w:r w:rsidRPr="00C66FE1">
        <w:rPr>
          <w:noProof/>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III</w:t>
      </w:r>
      <w:r w:rsidRPr="00CB56C9">
        <w:rPr>
          <w:noProof/>
          <w:color w:val="0D0D0D" w:themeColor="text1" w:themeTint="F2"/>
          <w:sz w:val="24"/>
          <w:szCs w:val="24"/>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196135856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63</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IV</w:t>
      </w:r>
      <w:r w:rsidRPr="00CB56C9">
        <w:rPr>
          <w:noProof/>
          <w:color w:val="0D0D0D" w:themeColor="text1" w:themeTint="F2"/>
          <w:sz w:val="24"/>
          <w:szCs w:val="24"/>
          <w:lang w:val="ru-RU"/>
        </w:rPr>
        <w:t xml:space="preserve">.Утвержденные документами территориального планирования субъекта Российской Федерации сведения о </w:t>
      </w:r>
      <w:r w:rsidRPr="00CB56C9">
        <w:rPr>
          <w:noProof/>
          <w:color w:val="0D0D0D" w:themeColor="text1" w:themeTint="F2"/>
          <w:sz w:val="24"/>
          <w:szCs w:val="24"/>
          <w:lang w:val="ru-RU"/>
        </w:rPr>
        <w:lastRenderedPageBreak/>
        <w:t>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196135857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64</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V</w:t>
      </w:r>
      <w:r w:rsidRPr="00CB56C9">
        <w:rPr>
          <w:noProof/>
          <w:color w:val="0D0D0D" w:themeColor="text1" w:themeTint="F2"/>
          <w:sz w:val="24"/>
          <w:szCs w:val="24"/>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196135858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69</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VI</w:t>
      </w:r>
      <w:r w:rsidRPr="00CB56C9">
        <w:rPr>
          <w:noProof/>
          <w:color w:val="0D0D0D" w:themeColor="text1" w:themeTint="F2"/>
          <w:sz w:val="24"/>
          <w:szCs w:val="24"/>
          <w:lang w:val="ru-RU"/>
        </w:rPr>
        <w:t>. Перечень и характеристика основных факторов риска возникновения чрезвычайных ситуаций природного и техногенного характера</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196135859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334AB6">
        <w:rPr>
          <w:noProof/>
          <w:sz w:val="24"/>
          <w:szCs w:val="24"/>
          <w:lang w:val="ru-RU"/>
        </w:rPr>
        <w:t>70</w:t>
      </w:r>
      <w:r w:rsidRPr="00C66FE1">
        <w:rPr>
          <w:noProof/>
          <w:sz w:val="24"/>
          <w:szCs w:val="24"/>
        </w:rPr>
        <w:fldChar w:fldCharType="end"/>
      </w:r>
    </w:p>
    <w:p w:rsidR="00C66FE1" w:rsidRPr="00C66FE1" w:rsidRDefault="00C66FE1" w:rsidP="00C66FE1">
      <w:pPr>
        <w:pStyle w:val="30"/>
        <w:tabs>
          <w:tab w:val="clear" w:pos="9360"/>
          <w:tab w:val="right" w:leader="dot" w:pos="8789"/>
        </w:tabs>
        <w:ind w:right="509"/>
        <w:jc w:val="both"/>
        <w:rPr>
          <w:rFonts w:asciiTheme="minorHAnsi" w:eastAsiaTheme="minorEastAsia" w:hAnsiTheme="minorHAnsi" w:cstheme="minorBidi"/>
          <w:i w:val="0"/>
          <w:noProof/>
          <w:szCs w:val="24"/>
        </w:rPr>
      </w:pPr>
      <w:r w:rsidRPr="00C66FE1">
        <w:rPr>
          <w:noProof/>
          <w:color w:val="0D0D0D" w:themeColor="text1" w:themeTint="F2"/>
          <w:szCs w:val="24"/>
        </w:rPr>
        <w:t>VI.I Территории, подверженные риску возникновения чрезвычайных ситуаций природного характера.</w:t>
      </w:r>
      <w:r w:rsidRPr="00C66FE1">
        <w:rPr>
          <w:noProof/>
          <w:szCs w:val="24"/>
        </w:rPr>
        <w:tab/>
      </w:r>
      <w:r w:rsidRPr="00C66FE1">
        <w:rPr>
          <w:noProof/>
          <w:szCs w:val="24"/>
        </w:rPr>
        <w:fldChar w:fldCharType="begin"/>
      </w:r>
      <w:r w:rsidRPr="00C66FE1">
        <w:rPr>
          <w:noProof/>
          <w:szCs w:val="24"/>
        </w:rPr>
        <w:instrText xml:space="preserve"> PAGEREF _Toc196135860 \h </w:instrText>
      </w:r>
      <w:r w:rsidRPr="00C66FE1">
        <w:rPr>
          <w:noProof/>
          <w:szCs w:val="24"/>
        </w:rPr>
      </w:r>
      <w:r w:rsidRPr="00C66FE1">
        <w:rPr>
          <w:noProof/>
          <w:szCs w:val="24"/>
        </w:rPr>
        <w:fldChar w:fldCharType="separate"/>
      </w:r>
      <w:r w:rsidR="00275B7C">
        <w:rPr>
          <w:noProof/>
          <w:szCs w:val="24"/>
        </w:rPr>
        <w:t>70</w:t>
      </w:r>
      <w:r w:rsidRPr="00C66FE1">
        <w:rPr>
          <w:noProof/>
          <w:szCs w:val="24"/>
        </w:rPr>
        <w:fldChar w:fldCharType="end"/>
      </w:r>
    </w:p>
    <w:p w:rsidR="00C66FE1" w:rsidRPr="00C66FE1" w:rsidRDefault="00C66FE1" w:rsidP="00C66FE1">
      <w:pPr>
        <w:pStyle w:val="30"/>
        <w:tabs>
          <w:tab w:val="clear" w:pos="9360"/>
          <w:tab w:val="right" w:leader="dot" w:pos="8789"/>
        </w:tabs>
        <w:ind w:right="509"/>
        <w:jc w:val="both"/>
        <w:rPr>
          <w:rFonts w:asciiTheme="minorHAnsi" w:eastAsiaTheme="minorEastAsia" w:hAnsiTheme="minorHAnsi" w:cstheme="minorBidi"/>
          <w:i w:val="0"/>
          <w:noProof/>
          <w:szCs w:val="24"/>
        </w:rPr>
      </w:pPr>
      <w:r w:rsidRPr="00C66FE1">
        <w:rPr>
          <w:noProof/>
          <w:color w:val="0D0D0D" w:themeColor="text1" w:themeTint="F2"/>
          <w:szCs w:val="24"/>
        </w:rPr>
        <w:t>VI.II Территории, подверженные риску возникновения чрезвычайных ситуаций техногенного характера</w:t>
      </w:r>
      <w:r w:rsidRPr="00C66FE1">
        <w:rPr>
          <w:noProof/>
          <w:szCs w:val="24"/>
        </w:rPr>
        <w:tab/>
      </w:r>
      <w:r w:rsidRPr="00C66FE1">
        <w:rPr>
          <w:noProof/>
          <w:szCs w:val="24"/>
        </w:rPr>
        <w:fldChar w:fldCharType="begin"/>
      </w:r>
      <w:r w:rsidRPr="00C66FE1">
        <w:rPr>
          <w:noProof/>
          <w:szCs w:val="24"/>
        </w:rPr>
        <w:instrText xml:space="preserve"> PAGEREF _Toc196135861 \h </w:instrText>
      </w:r>
      <w:r w:rsidRPr="00C66FE1">
        <w:rPr>
          <w:noProof/>
          <w:szCs w:val="24"/>
        </w:rPr>
      </w:r>
      <w:r w:rsidRPr="00C66FE1">
        <w:rPr>
          <w:noProof/>
          <w:szCs w:val="24"/>
        </w:rPr>
        <w:fldChar w:fldCharType="separate"/>
      </w:r>
      <w:r w:rsidR="00275B7C">
        <w:rPr>
          <w:noProof/>
          <w:szCs w:val="24"/>
        </w:rPr>
        <w:t>76</w:t>
      </w:r>
      <w:r w:rsidRPr="00C66FE1">
        <w:rPr>
          <w:noProof/>
          <w:szCs w:val="24"/>
        </w:rPr>
        <w:fldChar w:fldCharType="end"/>
      </w:r>
    </w:p>
    <w:p w:rsidR="00C66FE1" w:rsidRPr="00C66FE1" w:rsidRDefault="00C66FE1" w:rsidP="00C66FE1">
      <w:pPr>
        <w:pStyle w:val="30"/>
        <w:tabs>
          <w:tab w:val="clear" w:pos="9360"/>
          <w:tab w:val="right" w:leader="dot" w:pos="8789"/>
        </w:tabs>
        <w:ind w:right="509"/>
        <w:jc w:val="both"/>
        <w:rPr>
          <w:rFonts w:asciiTheme="minorHAnsi" w:eastAsiaTheme="minorEastAsia" w:hAnsiTheme="minorHAnsi" w:cstheme="minorBidi"/>
          <w:i w:val="0"/>
          <w:noProof/>
          <w:szCs w:val="24"/>
        </w:rPr>
      </w:pPr>
      <w:r w:rsidRPr="00C66FE1">
        <w:rPr>
          <w:noProof/>
          <w:color w:val="0D0D0D" w:themeColor="text1" w:themeTint="F2"/>
          <w:szCs w:val="24"/>
        </w:rPr>
        <w:t>VI.III Перечень мероприятий по обеспечению пожарной безопасности</w:t>
      </w:r>
      <w:r w:rsidRPr="00C66FE1">
        <w:rPr>
          <w:noProof/>
          <w:szCs w:val="24"/>
        </w:rPr>
        <w:tab/>
      </w:r>
      <w:r w:rsidRPr="00C66FE1">
        <w:rPr>
          <w:noProof/>
          <w:szCs w:val="24"/>
        </w:rPr>
        <w:fldChar w:fldCharType="begin"/>
      </w:r>
      <w:r w:rsidRPr="00C66FE1">
        <w:rPr>
          <w:noProof/>
          <w:szCs w:val="24"/>
        </w:rPr>
        <w:instrText xml:space="preserve"> PAGEREF _Toc196135862 \h </w:instrText>
      </w:r>
      <w:r w:rsidRPr="00C66FE1">
        <w:rPr>
          <w:noProof/>
          <w:szCs w:val="24"/>
        </w:rPr>
      </w:r>
      <w:r w:rsidRPr="00C66FE1">
        <w:rPr>
          <w:noProof/>
          <w:szCs w:val="24"/>
        </w:rPr>
        <w:fldChar w:fldCharType="separate"/>
      </w:r>
      <w:r w:rsidR="00275B7C">
        <w:rPr>
          <w:noProof/>
          <w:szCs w:val="24"/>
        </w:rPr>
        <w:t>86</w:t>
      </w:r>
      <w:r w:rsidRPr="00C66FE1">
        <w:rPr>
          <w:noProof/>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VII</w:t>
      </w:r>
      <w:r w:rsidRPr="00CB56C9">
        <w:rPr>
          <w:noProof/>
          <w:color w:val="0D0D0D" w:themeColor="text1" w:themeTint="F2"/>
          <w:sz w:val="24"/>
          <w:szCs w:val="24"/>
          <w:lang w:val="ru-RU"/>
        </w:rPr>
        <w:t>.</w:t>
      </w:r>
      <w:r w:rsidRPr="00C66FE1">
        <w:rPr>
          <w:noProof/>
          <w:color w:val="0D0D0D" w:themeColor="text1" w:themeTint="F2"/>
          <w:sz w:val="24"/>
          <w:szCs w:val="24"/>
        </w:rPr>
        <w:t> </w:t>
      </w:r>
      <w:r w:rsidRPr="00CB56C9">
        <w:rPr>
          <w:noProof/>
          <w:color w:val="0D0D0D" w:themeColor="text1" w:themeTint="F2"/>
          <w:sz w:val="24"/>
          <w:szCs w:val="24"/>
          <w:lang w:val="ru-RU"/>
        </w:rPr>
        <w:t>Мероприятия по административно-территориальному устройству территории сельского поселения</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196135863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275B7C">
        <w:rPr>
          <w:noProof/>
          <w:sz w:val="24"/>
          <w:szCs w:val="24"/>
          <w:lang w:val="ru-RU"/>
        </w:rPr>
        <w:t>101</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VII</w:t>
      </w:r>
      <w:r w:rsidRPr="00CB56C9">
        <w:rPr>
          <w:noProof/>
          <w:color w:val="0D0D0D" w:themeColor="text1" w:themeTint="F2"/>
          <w:sz w:val="24"/>
          <w:szCs w:val="24"/>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196135864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275B7C">
        <w:rPr>
          <w:noProof/>
          <w:sz w:val="24"/>
          <w:szCs w:val="24"/>
          <w:lang w:val="ru-RU"/>
        </w:rPr>
        <w:t>102</w:t>
      </w:r>
      <w:r w:rsidRPr="00C66FE1">
        <w:rPr>
          <w:noProof/>
          <w:sz w:val="24"/>
          <w:szCs w:val="24"/>
        </w:rPr>
        <w:fldChar w:fldCharType="end"/>
      </w:r>
    </w:p>
    <w:p w:rsidR="00C66FE1" w:rsidRPr="00C66FE1" w:rsidRDefault="00C66FE1" w:rsidP="00C66FE1">
      <w:pPr>
        <w:pStyle w:val="16"/>
        <w:jc w:val="both"/>
        <w:rPr>
          <w:rFonts w:asciiTheme="minorHAnsi" w:eastAsiaTheme="minorEastAsia" w:hAnsiTheme="minorHAnsi" w:cstheme="minorBidi"/>
          <w:b w:val="0"/>
          <w:caps w:val="0"/>
          <w:noProof/>
          <w:sz w:val="24"/>
          <w:szCs w:val="24"/>
          <w:lang w:val="ru-RU"/>
        </w:rPr>
      </w:pPr>
      <w:r w:rsidRPr="00C66FE1">
        <w:rPr>
          <w:noProof/>
          <w:color w:val="0D0D0D" w:themeColor="text1" w:themeTint="F2"/>
          <w:sz w:val="24"/>
          <w:szCs w:val="24"/>
        </w:rPr>
        <w:t>VIII</w:t>
      </w:r>
      <w:r w:rsidRPr="00CB56C9">
        <w:rPr>
          <w:noProof/>
          <w:color w:val="0D0D0D" w:themeColor="text1" w:themeTint="F2"/>
          <w:sz w:val="24"/>
          <w:szCs w:val="24"/>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CB56C9">
        <w:rPr>
          <w:noProof/>
          <w:sz w:val="24"/>
          <w:szCs w:val="24"/>
          <w:lang w:val="ru-RU"/>
        </w:rPr>
        <w:tab/>
      </w:r>
      <w:r w:rsidRPr="00C66FE1">
        <w:rPr>
          <w:noProof/>
          <w:sz w:val="24"/>
          <w:szCs w:val="24"/>
        </w:rPr>
        <w:fldChar w:fldCharType="begin"/>
      </w:r>
      <w:r w:rsidRPr="00CB56C9">
        <w:rPr>
          <w:noProof/>
          <w:sz w:val="24"/>
          <w:szCs w:val="24"/>
          <w:lang w:val="ru-RU"/>
        </w:rPr>
        <w:instrText xml:space="preserve"> </w:instrText>
      </w:r>
      <w:r w:rsidRPr="00C66FE1">
        <w:rPr>
          <w:noProof/>
          <w:sz w:val="24"/>
          <w:szCs w:val="24"/>
        </w:rPr>
        <w:instrText>PAGEREF</w:instrText>
      </w:r>
      <w:r w:rsidRPr="00CB56C9">
        <w:rPr>
          <w:noProof/>
          <w:sz w:val="24"/>
          <w:szCs w:val="24"/>
          <w:lang w:val="ru-RU"/>
        </w:rPr>
        <w:instrText xml:space="preserve"> _</w:instrText>
      </w:r>
      <w:r w:rsidRPr="00C66FE1">
        <w:rPr>
          <w:noProof/>
          <w:sz w:val="24"/>
          <w:szCs w:val="24"/>
        </w:rPr>
        <w:instrText>Toc</w:instrText>
      </w:r>
      <w:r w:rsidRPr="00CB56C9">
        <w:rPr>
          <w:noProof/>
          <w:sz w:val="24"/>
          <w:szCs w:val="24"/>
          <w:lang w:val="ru-RU"/>
        </w:rPr>
        <w:instrText>196135865 \</w:instrText>
      </w:r>
      <w:r w:rsidRPr="00C66FE1">
        <w:rPr>
          <w:noProof/>
          <w:sz w:val="24"/>
          <w:szCs w:val="24"/>
        </w:rPr>
        <w:instrText>h</w:instrText>
      </w:r>
      <w:r w:rsidRPr="00CB56C9">
        <w:rPr>
          <w:noProof/>
          <w:sz w:val="24"/>
          <w:szCs w:val="24"/>
          <w:lang w:val="ru-RU"/>
        </w:rPr>
        <w:instrText xml:space="preserve"> </w:instrText>
      </w:r>
      <w:r w:rsidRPr="00C66FE1">
        <w:rPr>
          <w:noProof/>
          <w:sz w:val="24"/>
          <w:szCs w:val="24"/>
        </w:rPr>
      </w:r>
      <w:r w:rsidRPr="00C66FE1">
        <w:rPr>
          <w:noProof/>
          <w:sz w:val="24"/>
          <w:szCs w:val="24"/>
        </w:rPr>
        <w:fldChar w:fldCharType="separate"/>
      </w:r>
      <w:r w:rsidR="00275B7C" w:rsidRPr="00275B7C">
        <w:rPr>
          <w:noProof/>
          <w:sz w:val="24"/>
          <w:szCs w:val="24"/>
          <w:lang w:val="ru-RU"/>
        </w:rPr>
        <w:t>103</w:t>
      </w:r>
      <w:r w:rsidRPr="00C66FE1">
        <w:rPr>
          <w:noProof/>
          <w:sz w:val="24"/>
          <w:szCs w:val="24"/>
        </w:rPr>
        <w:fldChar w:fldCharType="end"/>
      </w:r>
    </w:p>
    <w:p w:rsidR="001411A6" w:rsidRPr="00C66FE1" w:rsidRDefault="00F720F2" w:rsidP="00C66FE1">
      <w:pPr>
        <w:pStyle w:val="16"/>
        <w:jc w:val="both"/>
        <w:rPr>
          <w:rFonts w:asciiTheme="minorHAnsi" w:eastAsiaTheme="minorEastAsia" w:hAnsiTheme="minorHAnsi" w:cstheme="minorBidi"/>
          <w:b w:val="0"/>
          <w:caps w:val="0"/>
          <w:noProof/>
          <w:color w:val="0D0D0D" w:themeColor="text1" w:themeTint="F2"/>
          <w:highlight w:val="yellow"/>
          <w:lang w:val="ru-RU"/>
        </w:rPr>
      </w:pPr>
      <w:r w:rsidRPr="00C66FE1">
        <w:rPr>
          <w:b w:val="0"/>
          <w:color w:val="0D0D0D" w:themeColor="text1" w:themeTint="F2"/>
          <w:sz w:val="24"/>
          <w:szCs w:val="24"/>
          <w:highlight w:val="yellow"/>
        </w:rPr>
        <w:fldChar w:fldCharType="end"/>
      </w:r>
      <w:bookmarkStart w:id="0" w:name="_Toc45270967"/>
      <w:bookmarkStart w:id="1" w:name="_Toc38612845"/>
      <w:bookmarkStart w:id="2" w:name="_Toc441835334"/>
      <w:bookmarkStart w:id="3" w:name="_Toc442083097"/>
      <w:r w:rsidR="001411A6" w:rsidRPr="00C66FE1">
        <w:rPr>
          <w:b w:val="0"/>
          <w:color w:val="0D0D0D" w:themeColor="text1" w:themeTint="F2"/>
          <w:highlight w:val="yellow"/>
          <w:lang w:val="ru-RU"/>
        </w:rPr>
        <w:br w:type="page"/>
      </w:r>
    </w:p>
    <w:p w:rsidR="00964AAD" w:rsidRPr="00C66FE1" w:rsidRDefault="00964AAD" w:rsidP="00CB5FC4">
      <w:pPr>
        <w:pStyle w:val="2"/>
        <w:numPr>
          <w:ilvl w:val="0"/>
          <w:numId w:val="0"/>
        </w:numPr>
        <w:tabs>
          <w:tab w:val="right" w:leader="dot" w:pos="9639"/>
        </w:tabs>
        <w:spacing w:line="240" w:lineRule="auto"/>
        <w:rPr>
          <w:color w:val="0D0D0D" w:themeColor="text1" w:themeTint="F2"/>
          <w:sz w:val="28"/>
          <w:szCs w:val="28"/>
        </w:rPr>
      </w:pPr>
      <w:bookmarkStart w:id="4" w:name="_Toc196135825"/>
      <w:r w:rsidRPr="00C66FE1">
        <w:rPr>
          <w:color w:val="0D0D0D" w:themeColor="text1" w:themeTint="F2"/>
          <w:sz w:val="28"/>
          <w:szCs w:val="28"/>
        </w:rPr>
        <w:lastRenderedPageBreak/>
        <w:t>СОСТАВ ПРОЕКТА</w:t>
      </w:r>
      <w:bookmarkEnd w:id="0"/>
      <w:bookmarkEnd w:id="1"/>
      <w:bookmarkEnd w:id="4"/>
    </w:p>
    <w:p w:rsidR="00CB5902" w:rsidRPr="00C66FE1" w:rsidRDefault="00CB5902" w:rsidP="00CB5902">
      <w:pPr>
        <w:rPr>
          <w:color w:val="0D0D0D" w:themeColor="text1" w:themeTint="F2"/>
        </w:rPr>
      </w:pPr>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2E12A5" w:rsidRPr="00C66FE1" w:rsidTr="002E12A5">
        <w:trPr>
          <w:trHeight w:val="404"/>
          <w:tblHeader/>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b/>
                <w:color w:val="0D0D0D" w:themeColor="text1" w:themeTint="F2"/>
              </w:rPr>
            </w:pPr>
            <w:r w:rsidRPr="00C66FE1">
              <w:rPr>
                <w:b/>
                <w:color w:val="0D0D0D" w:themeColor="text1" w:themeTint="F2"/>
              </w:rPr>
              <w:t>№</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ind w:left="-389"/>
              <w:jc w:val="center"/>
              <w:rPr>
                <w:b/>
                <w:color w:val="0D0D0D" w:themeColor="text1" w:themeTint="F2"/>
              </w:rPr>
            </w:pPr>
            <w:r w:rsidRPr="00C66FE1">
              <w:rPr>
                <w:b/>
                <w:color w:val="0D0D0D" w:themeColor="text1" w:themeTint="F2"/>
              </w:rPr>
              <w:t>Наименование документа</w:t>
            </w:r>
          </w:p>
        </w:tc>
      </w:tr>
      <w:tr w:rsidR="0055164E" w:rsidRPr="00C66FE1" w:rsidTr="0055164E">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jc w:val="center"/>
              <w:rPr>
                <w:color w:val="0D0D0D" w:themeColor="text1" w:themeTint="F2"/>
              </w:rPr>
            </w:pPr>
            <w:r w:rsidRPr="00C66FE1">
              <w:rPr>
                <w:b/>
                <w:color w:val="0D0D0D" w:themeColor="text1" w:themeTint="F2"/>
              </w:rPr>
              <w:t>1. Текстовые материалы</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Материалы по обоснованию (Том 1)</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Положение о территориальном планировании (Том 2)</w:t>
            </w:r>
          </w:p>
        </w:tc>
      </w:tr>
      <w:tr w:rsidR="0055164E" w:rsidRPr="00C66FE1" w:rsidTr="0055164E">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55164E" w:rsidRPr="00C66FE1" w:rsidRDefault="0055164E" w:rsidP="0055164E">
            <w:pPr>
              <w:jc w:val="center"/>
              <w:rPr>
                <w:color w:val="0D0D0D" w:themeColor="text1" w:themeTint="F2"/>
              </w:rPr>
            </w:pPr>
            <w:r w:rsidRPr="00C66FE1">
              <w:rPr>
                <w:b/>
                <w:color w:val="0D0D0D" w:themeColor="text1" w:themeTint="F2"/>
              </w:rPr>
              <w:t>2. Картографические материалы</w:t>
            </w:r>
          </w:p>
        </w:tc>
      </w:tr>
      <w:tr w:rsidR="0055164E" w:rsidRPr="00C66FE1" w:rsidTr="0055164E">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55164E" w:rsidRPr="00C66FE1" w:rsidRDefault="0055164E" w:rsidP="0055164E">
            <w:pPr>
              <w:jc w:val="center"/>
              <w:rPr>
                <w:color w:val="0D0D0D" w:themeColor="text1" w:themeTint="F2"/>
              </w:rPr>
            </w:pPr>
            <w:r w:rsidRPr="00C66FE1">
              <w:rPr>
                <w:color w:val="0D0D0D" w:themeColor="text1" w:themeTint="F2"/>
              </w:rPr>
              <w:t>Положения по территориальному планированию</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границ населенных пунктов (в том числе границ образуемых населенных пунктов) М 1:20 000</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функциональных зон М 1:20 000</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планируемого размещения объектов местного значения М 1:20 000</w:t>
            </w:r>
          </w:p>
        </w:tc>
      </w:tr>
      <w:tr w:rsidR="0055164E" w:rsidRPr="00C66FE1" w:rsidTr="0055164E">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widowControl w:val="0"/>
              <w:jc w:val="center"/>
              <w:rPr>
                <w:color w:val="0D0D0D" w:themeColor="text1" w:themeTint="F2"/>
              </w:rPr>
            </w:pPr>
            <w:r w:rsidRPr="00C66FE1">
              <w:rPr>
                <w:color w:val="0D0D0D" w:themeColor="text1" w:themeTint="F2"/>
              </w:rPr>
              <w:t>Материалы по обоснованию</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границ зон с особыми условиями использования территории М 1:20 000</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территорий, подверженные риску возникновения чрезвычайных ситуаций природного и техногенного характера М 1:20 000</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color w:val="0D0D0D" w:themeColor="text1" w:themeTint="F2"/>
              </w:rPr>
            </w:pPr>
            <w:r w:rsidRPr="00C66FE1">
              <w:rPr>
                <w:color w:val="0D0D0D" w:themeColor="text1" w:themeTint="F2"/>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Карта местоположения существующих и строящихся объектов федерального, регионального и местного значения поселения М 1:20 000</w:t>
            </w:r>
          </w:p>
        </w:tc>
      </w:tr>
      <w:tr w:rsidR="0055164E" w:rsidRPr="00C66FE1" w:rsidTr="0055164E">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pStyle w:val="110"/>
              <w:rPr>
                <w:color w:val="0D0D0D" w:themeColor="text1" w:themeTint="F2"/>
                <w:sz w:val="24"/>
                <w:szCs w:val="24"/>
              </w:rPr>
            </w:pPr>
            <w:r w:rsidRPr="00C66FE1">
              <w:rPr>
                <w:rStyle w:val="afffff3"/>
                <w:b/>
                <w:color w:val="0D0D0D" w:themeColor="text1" w:themeTint="F2"/>
                <w:sz w:val="24"/>
                <w:szCs w:val="24"/>
              </w:rPr>
              <w:t>3. Описания границ населенных пунктов сельского поселения</w:t>
            </w:r>
          </w:p>
        </w:tc>
      </w:tr>
      <w:tr w:rsidR="0055164E" w:rsidRPr="00C66FE1" w:rsidTr="0055164E">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5164E" w:rsidRPr="00C66FE1" w:rsidRDefault="0055164E" w:rsidP="0055164E">
            <w:pPr>
              <w:jc w:val="center"/>
              <w:rPr>
                <w:rStyle w:val="afffff3"/>
                <w:color w:val="0D0D0D" w:themeColor="text1" w:themeTint="F2"/>
              </w:rPr>
            </w:pPr>
            <w:r w:rsidRPr="00C66FE1">
              <w:rPr>
                <w:rStyle w:val="afffff3"/>
                <w:color w:val="0D0D0D" w:themeColor="text1" w:themeTint="F2"/>
              </w:rPr>
              <w:t>3.1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5164E" w:rsidRPr="00C66FE1" w:rsidRDefault="0055164E" w:rsidP="0055164E">
            <w:pPr>
              <w:rPr>
                <w:color w:val="0D0D0D" w:themeColor="text1" w:themeTint="F2"/>
              </w:rPr>
            </w:pPr>
            <w:r w:rsidRPr="00C66FE1">
              <w:rPr>
                <w:color w:val="0D0D0D" w:themeColor="text1" w:themeTint="F2"/>
              </w:rPr>
              <w:t xml:space="preserve">Сведения, предусмотренные п.3.1 ст.19, п.5.1 ст.23 и п.6.1 ст.30 Градостроительного кодекса </w:t>
            </w:r>
          </w:p>
        </w:tc>
      </w:tr>
    </w:tbl>
    <w:p w:rsidR="00671677" w:rsidRPr="00C66FE1" w:rsidRDefault="00671677" w:rsidP="00ED3300">
      <w:pPr>
        <w:suppressAutoHyphens w:val="0"/>
        <w:jc w:val="center"/>
        <w:rPr>
          <w:b/>
          <w:bCs/>
          <w:color w:val="0D0D0D" w:themeColor="text1" w:themeTint="F2"/>
          <w:sz w:val="28"/>
          <w:szCs w:val="28"/>
          <w:highlight w:val="yellow"/>
        </w:rPr>
        <w:sectPr w:rsidR="00671677" w:rsidRPr="00C66FE1" w:rsidSect="004841C2">
          <w:headerReference w:type="default" r:id="rId9"/>
          <w:footerReference w:type="default" r:id="rId10"/>
          <w:pgSz w:w="11906" w:h="16838"/>
          <w:pgMar w:top="851" w:right="964" w:bottom="851" w:left="1644" w:header="709" w:footer="367" w:gutter="0"/>
          <w:cols w:space="720"/>
          <w:docGrid w:linePitch="360"/>
        </w:sectPr>
      </w:pPr>
    </w:p>
    <w:p w:rsidR="00312AB2" w:rsidRPr="00C66FE1" w:rsidRDefault="00312AB2" w:rsidP="0055164E">
      <w:pPr>
        <w:pStyle w:val="1"/>
        <w:spacing w:line="240" w:lineRule="auto"/>
        <w:ind w:left="431" w:hanging="431"/>
        <w:rPr>
          <w:color w:val="0D0D0D" w:themeColor="text1" w:themeTint="F2"/>
          <w:sz w:val="28"/>
          <w:szCs w:val="28"/>
        </w:rPr>
      </w:pPr>
      <w:bookmarkStart w:id="5" w:name="_Toc196135826"/>
      <w:r w:rsidRPr="00C66FE1">
        <w:rPr>
          <w:color w:val="0D0D0D" w:themeColor="text1" w:themeTint="F2"/>
          <w:sz w:val="28"/>
          <w:szCs w:val="28"/>
        </w:rPr>
        <w:lastRenderedPageBreak/>
        <w:t>Введение</w:t>
      </w:r>
      <w:bookmarkEnd w:id="2"/>
      <w:bookmarkEnd w:id="3"/>
      <w:bookmarkEnd w:id="5"/>
    </w:p>
    <w:p w:rsidR="0055164E" w:rsidRPr="00C66FE1" w:rsidRDefault="0055164E" w:rsidP="0055164E">
      <w:pPr>
        <w:pStyle w:val="2100"/>
        <w:suppressAutoHyphens/>
        <w:spacing w:line="276" w:lineRule="auto"/>
        <w:ind w:firstLine="709"/>
        <w:rPr>
          <w:color w:val="0D0D0D" w:themeColor="text1" w:themeTint="F2"/>
          <w:sz w:val="26"/>
          <w:szCs w:val="26"/>
        </w:rPr>
      </w:pPr>
      <w:r w:rsidRPr="00C66FE1">
        <w:rPr>
          <w:color w:val="0D0D0D" w:themeColor="text1" w:themeTint="F2"/>
          <w:sz w:val="26"/>
          <w:szCs w:val="26"/>
        </w:rPr>
        <w:t xml:space="preserve">Генеральный план муниципального образования сельского поселения «Поселок Юбилейный» (МО СП «Поселок Юбилейный» - далее по тексту генеральный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В соответствии со ст. 23 Градостроительного кодекса РФ материалы по обоснованию генерального плана в текстовой форме содержат:</w:t>
      </w:r>
    </w:p>
    <w:p w:rsidR="0055164E" w:rsidRPr="00C66FE1" w:rsidRDefault="0055164E" w:rsidP="0055164E">
      <w:pPr>
        <w:autoSpaceDE w:val="0"/>
        <w:autoSpaceDN w:val="0"/>
        <w:adjustRightInd w:val="0"/>
        <w:spacing w:line="269" w:lineRule="auto"/>
        <w:ind w:firstLine="709"/>
        <w:jc w:val="both"/>
        <w:rPr>
          <w:color w:val="0D0D0D" w:themeColor="text1" w:themeTint="F2"/>
          <w:sz w:val="26"/>
          <w:szCs w:val="26"/>
        </w:rPr>
      </w:pPr>
      <w:r w:rsidRPr="00C66FE1">
        <w:rPr>
          <w:color w:val="0D0D0D" w:themeColor="text1" w:themeTint="F2"/>
          <w:sz w:val="26"/>
          <w:szCs w:val="26"/>
        </w:rPr>
        <w:t xml:space="preserve">1) сведения об утвержденных документах стратегического планирования, указанных в </w:t>
      </w:r>
      <w:hyperlink r:id="rId11" w:history="1">
        <w:r w:rsidRPr="00C66FE1">
          <w:rPr>
            <w:color w:val="0D0D0D" w:themeColor="text1" w:themeTint="F2"/>
            <w:sz w:val="26"/>
            <w:szCs w:val="26"/>
          </w:rPr>
          <w:t>части 5.2 статьи 9</w:t>
        </w:r>
      </w:hyperlink>
      <w:r w:rsidRPr="00C66FE1">
        <w:rPr>
          <w:color w:val="0D0D0D" w:themeColor="text1" w:themeTint="F2"/>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2) 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3) 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w:t>
      </w:r>
      <w:r w:rsidRPr="00C66FE1">
        <w:rPr>
          <w:color w:val="0D0D0D" w:themeColor="text1" w:themeTint="F2"/>
          <w:sz w:val="26"/>
          <w:szCs w:val="26"/>
          <w:lang w:eastAsia="ar-SA"/>
        </w:rPr>
        <w:lastRenderedPageBreak/>
        <w:t>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7)</w:t>
      </w:r>
      <w:r w:rsidRPr="00C66FE1">
        <w:rPr>
          <w:color w:val="0D0D0D" w:themeColor="text1" w:themeTint="F2"/>
          <w:sz w:val="26"/>
          <w:szCs w:val="26"/>
          <w:lang w:val="en-US" w:eastAsia="ar-SA"/>
        </w:rPr>
        <w:t> </w:t>
      </w:r>
      <w:r w:rsidRPr="00C66FE1">
        <w:rPr>
          <w:color w:val="0D0D0D" w:themeColor="text1" w:themeTint="F2"/>
          <w:sz w:val="26"/>
          <w:szCs w:val="26"/>
          <w:lang w:eastAsia="ar-SA"/>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Материалы по обоснованию генерального плана в виде карт отображают:</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1) границы поселения, муниципального округа, городского округа;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2) границы существующих населенных пунктов, входящих в состав поселения, муниципального округа, городского округа;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3) местоположение существующих и строящихся объектов местного значения поселения, городского округа;</w:t>
      </w:r>
    </w:p>
    <w:p w:rsidR="0055164E" w:rsidRPr="00C66FE1" w:rsidRDefault="0055164E" w:rsidP="0055164E">
      <w:pPr>
        <w:shd w:val="clear" w:color="auto" w:fill="FFFFFF"/>
        <w:suppressAutoHyphens w:val="0"/>
        <w:spacing w:line="269" w:lineRule="auto"/>
        <w:ind w:firstLine="709"/>
        <w:jc w:val="both"/>
        <w:rPr>
          <w:i/>
          <w:color w:val="0D0D0D" w:themeColor="text1" w:themeTint="F2"/>
          <w:sz w:val="26"/>
          <w:szCs w:val="26"/>
          <w:lang w:eastAsia="ar-SA"/>
        </w:rPr>
      </w:pPr>
      <w:r w:rsidRPr="00C66FE1">
        <w:rPr>
          <w:color w:val="0D0D0D" w:themeColor="text1" w:themeTint="F2"/>
          <w:sz w:val="26"/>
          <w:szCs w:val="26"/>
          <w:lang w:eastAsia="ar-SA"/>
        </w:rPr>
        <w:t xml:space="preserve">4) особые экономические зоны </w:t>
      </w:r>
      <w:r w:rsidRPr="00C66FE1">
        <w:rPr>
          <w:i/>
          <w:color w:val="0D0D0D" w:themeColor="text1" w:themeTint="F2"/>
          <w:sz w:val="26"/>
          <w:szCs w:val="26"/>
          <w:lang w:eastAsia="ar-SA"/>
        </w:rPr>
        <w:t>(на территории сельского поселения отсутствуют)</w:t>
      </w:r>
      <w:r w:rsidRPr="00C66FE1">
        <w:rPr>
          <w:color w:val="0D0D0D" w:themeColor="text1" w:themeTint="F2"/>
          <w:sz w:val="26"/>
          <w:szCs w:val="26"/>
          <w:lang w:eastAsia="ar-SA"/>
        </w:rPr>
        <w:t>;</w:t>
      </w:r>
    </w:p>
    <w:p w:rsidR="0055164E" w:rsidRPr="00C66FE1" w:rsidRDefault="0055164E" w:rsidP="0055164E">
      <w:pPr>
        <w:shd w:val="clear" w:color="auto" w:fill="FFFFFF"/>
        <w:suppressAutoHyphens w:val="0"/>
        <w:spacing w:line="269" w:lineRule="auto"/>
        <w:ind w:firstLine="709"/>
        <w:jc w:val="both"/>
        <w:rPr>
          <w:i/>
          <w:color w:val="0D0D0D" w:themeColor="text1" w:themeTint="F2"/>
          <w:sz w:val="26"/>
          <w:szCs w:val="26"/>
          <w:lang w:eastAsia="ar-SA"/>
        </w:rPr>
      </w:pPr>
      <w:r w:rsidRPr="00C66FE1">
        <w:rPr>
          <w:color w:val="0D0D0D" w:themeColor="text1" w:themeTint="F2"/>
          <w:sz w:val="26"/>
          <w:szCs w:val="26"/>
          <w:lang w:eastAsia="ar-SA"/>
        </w:rPr>
        <w:t>5) особо охраняемые природные территории федерального, регионального, местного значения;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6) территории объектов культурного наследия.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lastRenderedPageBreak/>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C66FE1">
          <w:rPr>
            <w:color w:val="0D0D0D" w:themeColor="text1" w:themeTint="F2"/>
            <w:sz w:val="26"/>
            <w:szCs w:val="26"/>
            <w:lang w:eastAsia="ar-SA"/>
          </w:rPr>
          <w:t>статьей 59</w:t>
        </w:r>
      </w:hyperlink>
      <w:r w:rsidRPr="00C66FE1">
        <w:rPr>
          <w:color w:val="0D0D0D" w:themeColor="text1" w:themeTint="F2"/>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C66FE1">
        <w:rPr>
          <w:i/>
          <w:color w:val="0D0D0D" w:themeColor="text1" w:themeTint="F2"/>
          <w:sz w:val="26"/>
          <w:szCs w:val="26"/>
          <w:lang w:eastAsia="ar-SA"/>
        </w:rPr>
        <w:t>на территории сельского поселения отсутствуют</w:t>
      </w:r>
      <w:r w:rsidRPr="00C66FE1">
        <w:rPr>
          <w:color w:val="0D0D0D" w:themeColor="text1" w:themeTint="F2"/>
          <w:sz w:val="26"/>
          <w:szCs w:val="26"/>
          <w:lang w:eastAsia="ar-SA"/>
        </w:rPr>
        <w:t>).</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7) зоны с особыми условиями использования территорий;</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8) территории, подверженные риску возникновения чрезвычайных ситуаций природного и техногенного характера;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8.1) границы лесничеств.</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Карты в составе материалов по обоснованию проекта генерального плана представляются в составе:</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 Карта границ зон с особыми условиями использования территории поселения;</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 Карта территорий, подверженные риску возникновения чрезвычайных ситуаций природного и техногенного характера;</w:t>
      </w:r>
    </w:p>
    <w:p w:rsidR="0055164E" w:rsidRPr="00C66FE1" w:rsidRDefault="0055164E" w:rsidP="0055164E">
      <w:pPr>
        <w:shd w:val="clear" w:color="auto" w:fill="FFFFFF"/>
        <w:suppressAutoHyphens w:val="0"/>
        <w:spacing w:line="269" w:lineRule="auto"/>
        <w:ind w:firstLine="709"/>
        <w:jc w:val="both"/>
        <w:rPr>
          <w:color w:val="0D0D0D" w:themeColor="text1" w:themeTint="F2"/>
          <w:sz w:val="26"/>
          <w:szCs w:val="26"/>
          <w:lang w:eastAsia="ar-SA"/>
        </w:rPr>
      </w:pPr>
      <w:r w:rsidRPr="00C66FE1">
        <w:rPr>
          <w:color w:val="0D0D0D" w:themeColor="text1" w:themeTint="F2"/>
          <w:sz w:val="26"/>
          <w:szCs w:val="26"/>
          <w:lang w:eastAsia="ar-SA"/>
        </w:rPr>
        <w:t>-</w:t>
      </w:r>
      <w:r w:rsidRPr="00C66FE1">
        <w:rPr>
          <w:color w:val="0D0D0D" w:themeColor="text1" w:themeTint="F2"/>
          <w:sz w:val="26"/>
          <w:szCs w:val="26"/>
        </w:rPr>
        <w:t> Карта местоположения существующих и строящихся объектов федерального, регионального и местного значения поселения</w:t>
      </w:r>
      <w:r w:rsidRPr="00C66FE1">
        <w:rPr>
          <w:color w:val="0D0D0D" w:themeColor="text1" w:themeTint="F2"/>
          <w:sz w:val="26"/>
          <w:szCs w:val="26"/>
          <w:lang w:eastAsia="ar-SA"/>
        </w:rPr>
        <w:t>.</w:t>
      </w:r>
    </w:p>
    <w:p w:rsidR="0055164E" w:rsidRPr="00C66FE1" w:rsidRDefault="0055164E" w:rsidP="0055164E">
      <w:pPr>
        <w:widowControl w:val="0"/>
        <w:autoSpaceDE w:val="0"/>
        <w:autoSpaceDN w:val="0"/>
        <w:adjustRightInd w:val="0"/>
        <w:spacing w:line="269" w:lineRule="auto"/>
        <w:ind w:firstLine="709"/>
        <w:jc w:val="both"/>
        <w:rPr>
          <w:b/>
          <w:color w:val="0D0D0D" w:themeColor="text1" w:themeTint="F2"/>
          <w:sz w:val="26"/>
          <w:szCs w:val="26"/>
        </w:rPr>
      </w:pPr>
      <w:r w:rsidRPr="00C66FE1">
        <w:rPr>
          <w:color w:val="0D0D0D" w:themeColor="text1" w:themeTint="F2"/>
          <w:sz w:val="26"/>
          <w:szCs w:val="26"/>
        </w:rPr>
        <w:t>Генеральный план сельского поселения разработан на следующие проектные периоды</w:t>
      </w:r>
      <w:r w:rsidRPr="00C66FE1">
        <w:rPr>
          <w:i/>
          <w:color w:val="0D0D0D" w:themeColor="text1" w:themeTint="F2"/>
          <w:sz w:val="26"/>
          <w:szCs w:val="26"/>
        </w:rPr>
        <w:t>:</w:t>
      </w:r>
      <w:r w:rsidRPr="00C66FE1">
        <w:rPr>
          <w:b/>
          <w:color w:val="0D0D0D" w:themeColor="text1" w:themeTint="F2"/>
          <w:sz w:val="26"/>
          <w:szCs w:val="26"/>
        </w:rPr>
        <w:t xml:space="preserve"> - </w:t>
      </w:r>
      <w:r w:rsidRPr="00C66FE1">
        <w:rPr>
          <w:b/>
          <w:color w:val="0D0D0D" w:themeColor="text1" w:themeTint="F2"/>
          <w:sz w:val="26"/>
          <w:szCs w:val="26"/>
          <w:lang w:val="en-US"/>
        </w:rPr>
        <w:t>I</w:t>
      </w:r>
      <w:r w:rsidRPr="00C66FE1">
        <w:rPr>
          <w:b/>
          <w:color w:val="0D0D0D" w:themeColor="text1" w:themeTint="F2"/>
          <w:sz w:val="26"/>
          <w:szCs w:val="26"/>
        </w:rPr>
        <w:t xml:space="preserve"> этап (первая очередь) – 2035 г</w:t>
      </w:r>
    </w:p>
    <w:p w:rsidR="0055164E" w:rsidRPr="00C66FE1" w:rsidRDefault="0055164E" w:rsidP="0055164E">
      <w:pPr>
        <w:widowControl w:val="0"/>
        <w:autoSpaceDE w:val="0"/>
        <w:autoSpaceDN w:val="0"/>
        <w:adjustRightInd w:val="0"/>
        <w:spacing w:line="269" w:lineRule="auto"/>
        <w:ind w:firstLine="2268"/>
        <w:jc w:val="both"/>
        <w:rPr>
          <w:b/>
          <w:color w:val="0D0D0D" w:themeColor="text1" w:themeTint="F2"/>
          <w:sz w:val="26"/>
          <w:szCs w:val="26"/>
        </w:rPr>
      </w:pPr>
      <w:r w:rsidRPr="00C66FE1">
        <w:rPr>
          <w:b/>
          <w:color w:val="0D0D0D" w:themeColor="text1" w:themeTint="F2"/>
          <w:sz w:val="26"/>
          <w:szCs w:val="26"/>
        </w:rPr>
        <w:t xml:space="preserve"> - </w:t>
      </w:r>
      <w:r w:rsidRPr="00C66FE1">
        <w:rPr>
          <w:b/>
          <w:color w:val="0D0D0D" w:themeColor="text1" w:themeTint="F2"/>
          <w:sz w:val="26"/>
          <w:szCs w:val="26"/>
          <w:lang w:val="en-US"/>
        </w:rPr>
        <w:t>II</w:t>
      </w:r>
      <w:r w:rsidRPr="00C66FE1">
        <w:rPr>
          <w:b/>
          <w:color w:val="0D0D0D" w:themeColor="text1" w:themeTint="F2"/>
          <w:sz w:val="26"/>
          <w:szCs w:val="26"/>
        </w:rPr>
        <w:t xml:space="preserve"> этап (расчетный срок) – 2045 г.</w:t>
      </w:r>
    </w:p>
    <w:p w:rsidR="0055164E" w:rsidRPr="00C66FE1" w:rsidRDefault="0055164E" w:rsidP="0055164E">
      <w:pPr>
        <w:widowControl w:val="0"/>
        <w:autoSpaceDE w:val="0"/>
        <w:autoSpaceDN w:val="0"/>
        <w:adjustRightInd w:val="0"/>
        <w:spacing w:line="26" w:lineRule="atLeast"/>
        <w:jc w:val="both"/>
        <w:rPr>
          <w:i/>
          <w:color w:val="0D0D0D" w:themeColor="text1" w:themeTint="F2"/>
          <w:sz w:val="26"/>
          <w:szCs w:val="26"/>
        </w:rPr>
        <w:sectPr w:rsidR="0055164E" w:rsidRPr="00C66FE1" w:rsidSect="004841C2">
          <w:pgSz w:w="11906" w:h="16838"/>
          <w:pgMar w:top="851" w:right="964" w:bottom="851" w:left="1644" w:header="709" w:footer="367" w:gutter="0"/>
          <w:cols w:space="720"/>
          <w:docGrid w:linePitch="360"/>
        </w:sectPr>
      </w:pPr>
    </w:p>
    <w:p w:rsidR="00677EBC" w:rsidRPr="00C66FE1" w:rsidRDefault="00CC0709" w:rsidP="00510DE7">
      <w:pPr>
        <w:pStyle w:val="1"/>
        <w:spacing w:line="240" w:lineRule="auto"/>
        <w:ind w:left="0" w:firstLine="0"/>
        <w:rPr>
          <w:color w:val="0D0D0D" w:themeColor="text1" w:themeTint="F2"/>
          <w:sz w:val="28"/>
          <w:szCs w:val="28"/>
        </w:rPr>
      </w:pPr>
      <w:bookmarkStart w:id="6" w:name="_Toc38612847"/>
      <w:bookmarkStart w:id="7" w:name="_Toc196135827"/>
      <w:r w:rsidRPr="00C66FE1">
        <w:rPr>
          <w:color w:val="0D0D0D" w:themeColor="text1" w:themeTint="F2"/>
          <w:sz w:val="28"/>
          <w:szCs w:val="28"/>
        </w:rPr>
        <w:lastRenderedPageBreak/>
        <w:t xml:space="preserve">I. </w:t>
      </w:r>
      <w:bookmarkStart w:id="8" w:name="_Toc49348078"/>
      <w:bookmarkEnd w:id="6"/>
      <w:r w:rsidR="00677EBC" w:rsidRPr="00C66FE1">
        <w:rPr>
          <w:color w:val="0D0D0D" w:themeColor="text1" w:themeTint="F2"/>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C66FE1" w:rsidRDefault="00855954" w:rsidP="00855954">
      <w:pPr>
        <w:jc w:val="right"/>
        <w:rPr>
          <w:i/>
          <w:color w:val="0D0D0D" w:themeColor="text1" w:themeTint="F2"/>
        </w:rPr>
      </w:pPr>
      <w:r w:rsidRPr="00C66FE1">
        <w:rPr>
          <w:i/>
          <w:color w:val="0D0D0D" w:themeColor="text1" w:themeTint="F2"/>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2E12A5" w:rsidRPr="00C66FE1" w:rsidTr="002E12A5">
        <w:trPr>
          <w:cantSplit/>
          <w:trHeight w:val="159"/>
          <w:tblHeader/>
          <w:jc w:val="center"/>
        </w:trPr>
        <w:tc>
          <w:tcPr>
            <w:tcW w:w="516" w:type="dxa"/>
            <w:shd w:val="clear" w:color="auto" w:fill="auto"/>
            <w:vAlign w:val="center"/>
          </w:tcPr>
          <w:p w:rsidR="0055164E" w:rsidRPr="00C66FE1" w:rsidRDefault="0055164E" w:rsidP="0055164E">
            <w:pPr>
              <w:jc w:val="center"/>
              <w:rPr>
                <w:b/>
                <w:color w:val="0D0D0D" w:themeColor="text1" w:themeTint="F2"/>
              </w:rPr>
            </w:pPr>
            <w:r w:rsidRPr="00C66FE1">
              <w:rPr>
                <w:b/>
                <w:color w:val="0D0D0D" w:themeColor="text1" w:themeTint="F2"/>
              </w:rPr>
              <w:t>№ п/п</w:t>
            </w:r>
          </w:p>
        </w:tc>
        <w:tc>
          <w:tcPr>
            <w:tcW w:w="4781" w:type="dxa"/>
            <w:shd w:val="clear" w:color="auto" w:fill="auto"/>
            <w:vAlign w:val="center"/>
          </w:tcPr>
          <w:p w:rsidR="0055164E" w:rsidRPr="00C66FE1" w:rsidRDefault="0055164E" w:rsidP="0055164E">
            <w:pPr>
              <w:jc w:val="center"/>
              <w:rPr>
                <w:b/>
                <w:color w:val="0D0D0D" w:themeColor="text1" w:themeTint="F2"/>
              </w:rPr>
            </w:pPr>
            <w:r w:rsidRPr="00C66FE1">
              <w:rPr>
                <w:b/>
                <w:color w:val="0D0D0D" w:themeColor="text1" w:themeTint="F2"/>
              </w:rPr>
              <w:t>Наименование программы</w:t>
            </w:r>
          </w:p>
        </w:tc>
        <w:tc>
          <w:tcPr>
            <w:tcW w:w="4354" w:type="dxa"/>
            <w:shd w:val="clear" w:color="auto" w:fill="auto"/>
            <w:vAlign w:val="center"/>
          </w:tcPr>
          <w:p w:rsidR="0055164E" w:rsidRPr="00C66FE1" w:rsidRDefault="0055164E" w:rsidP="0055164E">
            <w:pPr>
              <w:jc w:val="center"/>
              <w:rPr>
                <w:b/>
                <w:color w:val="0D0D0D" w:themeColor="text1" w:themeTint="F2"/>
              </w:rPr>
            </w:pPr>
            <w:r w:rsidRPr="00C66FE1">
              <w:rPr>
                <w:b/>
                <w:color w:val="0D0D0D" w:themeColor="text1" w:themeTint="F2"/>
              </w:rPr>
              <w:t>Нормативно-правовой акт</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26 декабря 2017 г. N 1640</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образования»</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26 декабря 2017 г. N 1642</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3</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296</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4</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«Доступная среда»</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29 марта 2019 г. N 363</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5</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30 декабря 2017 г. N 1710</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6</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298</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7</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культуры»</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317</w:t>
            </w:r>
          </w:p>
          <w:p w:rsidR="0055164E" w:rsidRPr="00C66FE1" w:rsidRDefault="0055164E" w:rsidP="0055164E">
            <w:pPr>
              <w:jc w:val="center"/>
              <w:rPr>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8</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302</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9</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20 декабря 2017 г. N 1596</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10</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326</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11</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29 марта 2019 г. N 377</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12</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316</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13</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328</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14</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14 июля 2012 г. N 717</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lastRenderedPageBreak/>
              <w:t>15</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«Развитие энергетики»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321</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16</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РФ</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от 15 апреля 2014 г. N 300</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17</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Постановлением Правительства Калужской области от 15 декабря 2022 N 970</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18</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12 января 2019 N 93</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19</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29 января 2019 N 38</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20</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здравоохранения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31 января 2019 N 44</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21</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31 января 2019 N 46</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22</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культуры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12 января 2024 N 35</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23</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31 января 2019 N 53</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24</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рынка труда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31 января 2019 N 43</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25</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«Доступная среда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30 декабря 2013 N 744</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26</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туризма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12 января 2024 N 34</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27</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31 января 2019 N 52</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28</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«Охрана окружающей среды в Калужской области»</w:t>
            </w:r>
          </w:p>
        </w:tc>
        <w:tc>
          <w:tcPr>
            <w:tcW w:w="4354" w:type="dxa"/>
            <w:shd w:val="clear" w:color="auto" w:fill="auto"/>
            <w:vAlign w:val="center"/>
          </w:tcPr>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Постановление Правительства Калужской области от 12 февраля 2019 N 98</w:t>
            </w:r>
          </w:p>
          <w:p w:rsidR="0055164E" w:rsidRPr="00C66FE1" w:rsidRDefault="0055164E" w:rsidP="0055164E">
            <w:pPr>
              <w:jc w:val="center"/>
              <w:rPr>
                <w:bCs/>
                <w:color w:val="0D0D0D" w:themeColor="text1" w:themeTint="F2"/>
                <w:sz w:val="22"/>
                <w:szCs w:val="22"/>
              </w:rPr>
            </w:pPr>
            <w:r w:rsidRPr="00C66FE1">
              <w:rPr>
                <w:bCs/>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29</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«Экономическое развитие в Калужской области»</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Постановление Правительства Калужской области 25 марта 2019 N 171</w:t>
            </w:r>
          </w:p>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30</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Постановление Правительства Калужской области от 06 февраля 2019 N 68</w:t>
            </w:r>
          </w:p>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31</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Постановление Правительства Калужской области от 31 январь 2019 г. N 52</w:t>
            </w:r>
          </w:p>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lastRenderedPageBreak/>
              <w:t>32</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Региональная программа газификации жилищно-коммунального хозяйства, промышленных и иных организаций Калужской области на 2023-2032 годы</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 xml:space="preserve">Постановление Правительства Калужской области от 22 марта 2018 г. N 172 </w:t>
            </w:r>
          </w:p>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33</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Калужской области «Энергосбережение и повышение энергоэффективности в Калужской области»</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 xml:space="preserve">Постановление Правительства Калужской области от 26 марта 2019 г. N 175 </w:t>
            </w:r>
          </w:p>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(с последующими изменениями)</w:t>
            </w:r>
          </w:p>
        </w:tc>
      </w:tr>
      <w:tr w:rsidR="0055164E" w:rsidRPr="00C66FE1" w:rsidTr="0055164E">
        <w:trPr>
          <w:cantSplit/>
          <w:trHeight w:val="208"/>
          <w:jc w:val="center"/>
        </w:trPr>
        <w:tc>
          <w:tcPr>
            <w:tcW w:w="516"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34</w:t>
            </w:r>
          </w:p>
        </w:tc>
        <w:tc>
          <w:tcPr>
            <w:tcW w:w="4781"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55164E" w:rsidRPr="00C66FE1" w:rsidRDefault="0055164E" w:rsidP="0055164E">
            <w:pPr>
              <w:jc w:val="center"/>
              <w:rPr>
                <w:color w:val="0D0D0D" w:themeColor="text1" w:themeTint="F2"/>
                <w:sz w:val="22"/>
                <w:szCs w:val="22"/>
              </w:rPr>
            </w:pPr>
            <w:r w:rsidRPr="00C66FE1">
              <w:rPr>
                <w:color w:val="0D0D0D" w:themeColor="text1" w:themeTint="F2"/>
                <w:sz w:val="22"/>
                <w:szCs w:val="22"/>
              </w:rPr>
              <w:t>Постановление Правительства Калужской области от 31 января 2019 N 48</w:t>
            </w:r>
          </w:p>
        </w:tc>
      </w:tr>
    </w:tbl>
    <w:p w:rsidR="00467F43" w:rsidRPr="00C66FE1" w:rsidRDefault="00467F43" w:rsidP="00855954">
      <w:pPr>
        <w:jc w:val="right"/>
        <w:rPr>
          <w:i/>
          <w:color w:val="0D0D0D" w:themeColor="text1" w:themeTint="F2"/>
        </w:rPr>
      </w:pPr>
    </w:p>
    <w:p w:rsidR="00467F43" w:rsidRPr="00C66FE1" w:rsidRDefault="00467F43" w:rsidP="00855954">
      <w:pPr>
        <w:jc w:val="right"/>
        <w:rPr>
          <w:color w:val="0D0D0D" w:themeColor="text1" w:themeTint="F2"/>
          <w:sz w:val="28"/>
          <w:szCs w:val="28"/>
        </w:rPr>
      </w:pPr>
    </w:p>
    <w:p w:rsidR="00671677" w:rsidRPr="00C66FE1" w:rsidRDefault="00671677" w:rsidP="00AB002A">
      <w:pPr>
        <w:autoSpaceDE w:val="0"/>
        <w:autoSpaceDN w:val="0"/>
        <w:adjustRightInd w:val="0"/>
        <w:ind w:right="113" w:firstLine="709"/>
        <w:contextualSpacing/>
        <w:jc w:val="both"/>
        <w:rPr>
          <w:rFonts w:eastAsia="Calibri"/>
          <w:color w:val="0D0D0D" w:themeColor="text1" w:themeTint="F2"/>
          <w:highlight w:val="yellow"/>
          <w:lang w:eastAsia="en-US"/>
        </w:rPr>
        <w:sectPr w:rsidR="00671677" w:rsidRPr="00C66FE1" w:rsidSect="004841C2">
          <w:pgSz w:w="11906" w:h="16838"/>
          <w:pgMar w:top="851" w:right="964" w:bottom="851" w:left="1644" w:header="709" w:footer="367" w:gutter="0"/>
          <w:cols w:space="720"/>
          <w:docGrid w:linePitch="360"/>
        </w:sectPr>
      </w:pPr>
    </w:p>
    <w:p w:rsidR="00951034" w:rsidRPr="00C66FE1" w:rsidRDefault="00951034" w:rsidP="00AB002A">
      <w:pPr>
        <w:pStyle w:val="1"/>
        <w:spacing w:line="240" w:lineRule="auto"/>
        <w:ind w:left="431" w:hanging="431"/>
        <w:rPr>
          <w:color w:val="0D0D0D" w:themeColor="text1" w:themeTint="F2"/>
          <w:sz w:val="28"/>
          <w:szCs w:val="28"/>
        </w:rPr>
      </w:pPr>
      <w:bookmarkStart w:id="9" w:name="_Toc196135828"/>
      <w:r w:rsidRPr="00C66FE1">
        <w:rPr>
          <w:color w:val="0D0D0D" w:themeColor="text1" w:themeTint="F2"/>
          <w:sz w:val="28"/>
          <w:szCs w:val="28"/>
          <w:lang w:val="en-US"/>
        </w:rPr>
        <w:lastRenderedPageBreak/>
        <w:t>II</w:t>
      </w:r>
      <w:r w:rsidRPr="00C66FE1">
        <w:rPr>
          <w:color w:val="0D0D0D" w:themeColor="text1" w:themeTint="F2"/>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C66FE1">
        <w:rPr>
          <w:color w:val="0D0D0D" w:themeColor="text1" w:themeTint="F2"/>
          <w:sz w:val="28"/>
          <w:szCs w:val="28"/>
        </w:rPr>
        <w:t>направлений развития</w:t>
      </w:r>
      <w:r w:rsidRPr="00C66FE1">
        <w:rPr>
          <w:color w:val="0D0D0D" w:themeColor="text1" w:themeTint="F2"/>
          <w:sz w:val="28"/>
          <w:szCs w:val="28"/>
        </w:rPr>
        <w:t xml:space="preserve"> этих территорий и прогнозируемых ограничений их использования</w:t>
      </w:r>
      <w:bookmarkEnd w:id="9"/>
    </w:p>
    <w:p w:rsidR="00312AB2" w:rsidRPr="00C66FE1" w:rsidRDefault="00312AB2" w:rsidP="00941655">
      <w:pPr>
        <w:pStyle w:val="2"/>
        <w:spacing w:before="120" w:after="120" w:line="276" w:lineRule="auto"/>
        <w:ind w:left="578" w:hanging="578"/>
        <w:rPr>
          <w:color w:val="0D0D0D" w:themeColor="text1" w:themeTint="F2"/>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96135829"/>
      <w:bookmarkEnd w:id="10"/>
      <w:bookmarkEnd w:id="11"/>
      <w:bookmarkEnd w:id="12"/>
      <w:bookmarkEnd w:id="13"/>
      <w:bookmarkEnd w:id="14"/>
      <w:bookmarkEnd w:id="15"/>
      <w:bookmarkEnd w:id="16"/>
      <w:r w:rsidRPr="00C66FE1">
        <w:rPr>
          <w:color w:val="0D0D0D" w:themeColor="text1" w:themeTint="F2"/>
          <w:sz w:val="28"/>
          <w:szCs w:val="28"/>
        </w:rPr>
        <w:t>I</w:t>
      </w:r>
      <w:r w:rsidR="00951034" w:rsidRPr="00C66FE1">
        <w:rPr>
          <w:color w:val="0D0D0D" w:themeColor="text1" w:themeTint="F2"/>
          <w:sz w:val="28"/>
          <w:szCs w:val="28"/>
          <w:lang w:val="en-US"/>
        </w:rPr>
        <w:t>I</w:t>
      </w:r>
      <w:r w:rsidR="00951034" w:rsidRPr="00C66FE1">
        <w:rPr>
          <w:color w:val="0D0D0D" w:themeColor="text1" w:themeTint="F2"/>
          <w:sz w:val="28"/>
          <w:szCs w:val="28"/>
        </w:rPr>
        <w:t>.</w:t>
      </w:r>
      <w:r w:rsidR="00951034" w:rsidRPr="00C66FE1">
        <w:rPr>
          <w:color w:val="0D0D0D" w:themeColor="text1" w:themeTint="F2"/>
          <w:sz w:val="28"/>
          <w:szCs w:val="28"/>
          <w:lang w:val="en-US"/>
        </w:rPr>
        <w:t>1</w:t>
      </w:r>
      <w:r w:rsidRPr="00C66FE1">
        <w:rPr>
          <w:color w:val="0D0D0D" w:themeColor="text1" w:themeTint="F2"/>
          <w:sz w:val="28"/>
          <w:szCs w:val="28"/>
        </w:rPr>
        <w:t xml:space="preserve"> Общие сведения</w:t>
      </w:r>
      <w:bookmarkEnd w:id="17"/>
    </w:p>
    <w:p w:rsidR="00456E83" w:rsidRPr="00C66FE1" w:rsidRDefault="00456E83" w:rsidP="00456E83">
      <w:pPr>
        <w:spacing w:line="276" w:lineRule="auto"/>
        <w:ind w:firstLine="567"/>
        <w:jc w:val="both"/>
        <w:rPr>
          <w:bCs/>
          <w:color w:val="0D0D0D" w:themeColor="text1" w:themeTint="F2"/>
          <w:sz w:val="26"/>
          <w:szCs w:val="26"/>
          <w:lang w:eastAsia="ru-RU"/>
        </w:rPr>
      </w:pPr>
      <w:r w:rsidRPr="00C66FE1">
        <w:rPr>
          <w:bCs/>
          <w:color w:val="0D0D0D" w:themeColor="text1" w:themeTint="F2"/>
          <w:sz w:val="26"/>
          <w:szCs w:val="26"/>
          <w:lang w:eastAsia="ru-RU"/>
        </w:rPr>
        <w:t xml:space="preserve">Сельское поселение «Поселок Юбилейный» (далее – сельское поселение) расположено на территории Малоярославецкого района Калужской области. Административный центр сельского поселения – </w:t>
      </w:r>
      <w:r w:rsidR="009D14AB" w:rsidRPr="00C66FE1">
        <w:rPr>
          <w:bCs/>
          <w:color w:val="0D0D0D" w:themeColor="text1" w:themeTint="F2"/>
          <w:sz w:val="26"/>
          <w:szCs w:val="26"/>
          <w:lang w:eastAsia="ru-RU"/>
        </w:rPr>
        <w:t>п</w:t>
      </w:r>
      <w:r w:rsidRPr="00C66FE1">
        <w:rPr>
          <w:bCs/>
          <w:color w:val="0D0D0D" w:themeColor="text1" w:themeTint="F2"/>
          <w:sz w:val="26"/>
          <w:szCs w:val="26"/>
          <w:lang w:eastAsia="ru-RU"/>
        </w:rPr>
        <w:t xml:space="preserve">оселок Юбилейный находится в 28 км к юго-западу от города Малоярославец, 45 км к юго-западу от г. Обнинска и 25 км севернее от г. Калуги. По территории сельского поселения проходят </w:t>
      </w:r>
      <w:r w:rsidR="008E64B8" w:rsidRPr="00C66FE1">
        <w:rPr>
          <w:bCs/>
          <w:color w:val="0D0D0D" w:themeColor="text1" w:themeTint="F2"/>
          <w:sz w:val="26"/>
          <w:szCs w:val="26"/>
          <w:lang w:eastAsia="ru-RU"/>
        </w:rPr>
        <w:t>автодороги М</w:t>
      </w:r>
      <w:r w:rsidRPr="00C66FE1">
        <w:rPr>
          <w:bCs/>
          <w:color w:val="0D0D0D" w:themeColor="text1" w:themeTint="F2"/>
          <w:sz w:val="26"/>
          <w:szCs w:val="26"/>
          <w:lang w:eastAsia="ru-RU"/>
        </w:rPr>
        <w:t>3 "Украина" Москва - Калуга - Брянск - граница с Украиной, Р-132 "Золотое кольцо", Окружная дорога г. Калуги - Детчино - Малоярославец. Территорию сельского поселения с северо-востока на юго-запад пересека</w:t>
      </w:r>
      <w:r w:rsidR="009D14AB" w:rsidRPr="00C66FE1">
        <w:rPr>
          <w:bCs/>
          <w:color w:val="0D0D0D" w:themeColor="text1" w:themeTint="F2"/>
          <w:sz w:val="26"/>
          <w:szCs w:val="26"/>
          <w:lang w:eastAsia="ru-RU"/>
        </w:rPr>
        <w:t>ют</w:t>
      </w:r>
      <w:r w:rsidRPr="00C66FE1">
        <w:rPr>
          <w:bCs/>
          <w:color w:val="0D0D0D" w:themeColor="text1" w:themeTint="F2"/>
          <w:sz w:val="26"/>
          <w:szCs w:val="26"/>
          <w:lang w:eastAsia="ru-RU"/>
        </w:rPr>
        <w:t xml:space="preserve"> двухпутн</w:t>
      </w:r>
      <w:r w:rsidR="009D14AB" w:rsidRPr="00C66FE1">
        <w:rPr>
          <w:bCs/>
          <w:color w:val="0D0D0D" w:themeColor="text1" w:themeTint="F2"/>
          <w:sz w:val="26"/>
          <w:szCs w:val="26"/>
          <w:lang w:eastAsia="ru-RU"/>
        </w:rPr>
        <w:t>ые</w:t>
      </w:r>
      <w:r w:rsidRPr="00C66FE1">
        <w:rPr>
          <w:bCs/>
          <w:color w:val="0D0D0D" w:themeColor="text1" w:themeTint="F2"/>
          <w:sz w:val="26"/>
          <w:szCs w:val="26"/>
          <w:lang w:eastAsia="ru-RU"/>
        </w:rPr>
        <w:t xml:space="preserve"> электрифицированн</w:t>
      </w:r>
      <w:r w:rsidR="009D14AB" w:rsidRPr="00C66FE1">
        <w:rPr>
          <w:bCs/>
          <w:color w:val="0D0D0D" w:themeColor="text1" w:themeTint="F2"/>
          <w:sz w:val="26"/>
          <w:szCs w:val="26"/>
          <w:lang w:eastAsia="ru-RU"/>
        </w:rPr>
        <w:t>ые</w:t>
      </w:r>
      <w:r w:rsidRPr="00C66FE1">
        <w:rPr>
          <w:bCs/>
          <w:color w:val="0D0D0D" w:themeColor="text1" w:themeTint="F2"/>
          <w:sz w:val="26"/>
          <w:szCs w:val="26"/>
          <w:lang w:eastAsia="ru-RU"/>
        </w:rPr>
        <w:t xml:space="preserve"> </w:t>
      </w:r>
      <w:r w:rsidR="009D14AB" w:rsidRPr="00C66FE1">
        <w:rPr>
          <w:bCs/>
          <w:color w:val="0D0D0D" w:themeColor="text1" w:themeTint="F2"/>
          <w:sz w:val="26"/>
          <w:szCs w:val="26"/>
          <w:lang w:eastAsia="ru-RU"/>
        </w:rPr>
        <w:t>участки Московской железной</w:t>
      </w:r>
      <w:r w:rsidR="009D14AB" w:rsidRPr="00C66FE1">
        <w:rPr>
          <w:bCs/>
          <w:color w:val="0D0D0D" w:themeColor="text1" w:themeTint="F2"/>
          <w:sz w:val="26"/>
          <w:szCs w:val="26"/>
          <w:lang w:eastAsia="ru-RU"/>
        </w:rPr>
        <w:br/>
        <w:t xml:space="preserve">дороги – филиала ОАО «РЖД» по направлениям Москва - Калуга - Брянск (Суземка). </w:t>
      </w:r>
      <w:r w:rsidRPr="00C66FE1">
        <w:rPr>
          <w:bCs/>
          <w:color w:val="0D0D0D" w:themeColor="text1" w:themeTint="F2"/>
          <w:sz w:val="26"/>
          <w:szCs w:val="26"/>
          <w:lang w:eastAsia="ru-RU"/>
        </w:rPr>
        <w:t>В состав сельского поселения «Поселок Юбилейный» входят населенные пункты: п. Юбилейный, дер. Бортники, дер. Верховье, дер. Дубровка, дер. Дурово, дер. Кирюхино, дер. Лисенки, дер. Лопатино, дер. Митинка, дер. Мызги, дер. Николаевка, дер. Осоргино, дер. Павловка, дер. Пнево, дер. Родинка, дер. Селиверстово, дер. Сляднево, дер. Торбеево, жд. ст. Сляднево.</w:t>
      </w:r>
    </w:p>
    <w:p w:rsidR="00456E83" w:rsidRPr="00C66FE1" w:rsidRDefault="00456E83" w:rsidP="00456E83">
      <w:pPr>
        <w:spacing w:line="276" w:lineRule="auto"/>
        <w:ind w:firstLine="567"/>
        <w:jc w:val="both"/>
        <w:rPr>
          <w:bCs/>
          <w:color w:val="0D0D0D" w:themeColor="text1" w:themeTint="F2"/>
          <w:sz w:val="26"/>
          <w:szCs w:val="26"/>
          <w:lang w:eastAsia="ru-RU"/>
        </w:rPr>
      </w:pPr>
      <w:r w:rsidRPr="00C66FE1">
        <w:rPr>
          <w:bCs/>
          <w:color w:val="0D0D0D" w:themeColor="text1" w:themeTint="F2"/>
          <w:sz w:val="26"/>
          <w:szCs w:val="26"/>
          <w:lang w:eastAsia="ru-RU"/>
        </w:rPr>
        <w:t xml:space="preserve">Площадь сельского поселения составляет 11622,29 га, численность населения </w:t>
      </w:r>
      <w:r w:rsidR="00083FA0" w:rsidRPr="00C66FE1">
        <w:rPr>
          <w:bCs/>
          <w:color w:val="0D0D0D" w:themeColor="text1" w:themeTint="F2"/>
          <w:sz w:val="26"/>
          <w:szCs w:val="26"/>
          <w:lang w:eastAsia="ru-RU"/>
        </w:rPr>
        <w:t>1379</w:t>
      </w:r>
      <w:r w:rsidRPr="00C66FE1">
        <w:rPr>
          <w:bCs/>
          <w:color w:val="0D0D0D" w:themeColor="text1" w:themeTint="F2"/>
          <w:sz w:val="26"/>
          <w:szCs w:val="26"/>
          <w:lang w:eastAsia="ru-RU"/>
        </w:rPr>
        <w:t xml:space="preserve"> человек.</w:t>
      </w:r>
    </w:p>
    <w:p w:rsidR="007F565A" w:rsidRPr="00C66FE1" w:rsidRDefault="007F565A" w:rsidP="003611F5">
      <w:pPr>
        <w:rPr>
          <w:color w:val="0D0D0D" w:themeColor="text1" w:themeTint="F2"/>
        </w:rPr>
      </w:pPr>
    </w:p>
    <w:p w:rsidR="00DA2701" w:rsidRPr="00C66FE1" w:rsidRDefault="00DA2701" w:rsidP="00395517">
      <w:pPr>
        <w:spacing w:line="276" w:lineRule="auto"/>
        <w:ind w:firstLine="709"/>
        <w:jc w:val="both"/>
        <w:rPr>
          <w:bCs/>
          <w:color w:val="0D0D0D" w:themeColor="text1" w:themeTint="F2"/>
          <w:sz w:val="26"/>
          <w:szCs w:val="26"/>
          <w:lang w:eastAsia="ru-RU"/>
        </w:rPr>
      </w:pPr>
    </w:p>
    <w:p w:rsidR="00671677" w:rsidRPr="00C66FE1" w:rsidRDefault="00671677" w:rsidP="00395517">
      <w:pPr>
        <w:spacing w:line="276" w:lineRule="auto"/>
        <w:ind w:firstLine="709"/>
        <w:jc w:val="both"/>
        <w:rPr>
          <w:bCs/>
          <w:color w:val="0D0D0D" w:themeColor="text1" w:themeTint="F2"/>
          <w:sz w:val="26"/>
          <w:szCs w:val="26"/>
          <w:lang w:eastAsia="ru-RU"/>
        </w:rPr>
        <w:sectPr w:rsidR="00671677" w:rsidRPr="00C66FE1" w:rsidSect="004841C2">
          <w:pgSz w:w="11906" w:h="16838"/>
          <w:pgMar w:top="851" w:right="964" w:bottom="851" w:left="1644" w:header="709" w:footer="367" w:gutter="0"/>
          <w:cols w:space="720"/>
          <w:docGrid w:linePitch="360"/>
        </w:sectPr>
      </w:pPr>
    </w:p>
    <w:p w:rsidR="00312AB2" w:rsidRPr="00C66FE1" w:rsidRDefault="00312AB2" w:rsidP="00855B0C">
      <w:pPr>
        <w:pStyle w:val="2"/>
        <w:spacing w:line="240" w:lineRule="auto"/>
        <w:rPr>
          <w:color w:val="0D0D0D" w:themeColor="text1" w:themeTint="F2"/>
          <w:sz w:val="28"/>
          <w:szCs w:val="28"/>
        </w:rPr>
      </w:pPr>
      <w:bookmarkStart w:id="18" w:name="_Toc196135830"/>
      <w:r w:rsidRPr="00C66FE1">
        <w:rPr>
          <w:color w:val="0D0D0D" w:themeColor="text1" w:themeTint="F2"/>
          <w:sz w:val="28"/>
          <w:szCs w:val="28"/>
        </w:rPr>
        <w:lastRenderedPageBreak/>
        <w:t>II</w:t>
      </w:r>
      <w:r w:rsidR="002A63E4" w:rsidRPr="00C66FE1">
        <w:rPr>
          <w:color w:val="0D0D0D" w:themeColor="text1" w:themeTint="F2"/>
          <w:sz w:val="28"/>
          <w:szCs w:val="28"/>
        </w:rPr>
        <w:t>.</w:t>
      </w:r>
      <w:r w:rsidR="002A63E4" w:rsidRPr="00C66FE1">
        <w:rPr>
          <w:color w:val="0D0D0D" w:themeColor="text1" w:themeTint="F2"/>
          <w:sz w:val="28"/>
          <w:szCs w:val="28"/>
          <w:lang w:val="en-US"/>
        </w:rPr>
        <w:t>2</w:t>
      </w:r>
      <w:r w:rsidRPr="00C66FE1">
        <w:rPr>
          <w:color w:val="0D0D0D" w:themeColor="text1" w:themeTint="F2"/>
          <w:sz w:val="28"/>
          <w:szCs w:val="28"/>
        </w:rPr>
        <w:t xml:space="preserve"> Природные условия</w:t>
      </w:r>
      <w:bookmarkEnd w:id="18"/>
      <w:r w:rsidRPr="00C66FE1">
        <w:rPr>
          <w:color w:val="0D0D0D" w:themeColor="text1" w:themeTint="F2"/>
          <w:sz w:val="28"/>
          <w:szCs w:val="28"/>
        </w:rPr>
        <w:t xml:space="preserve"> </w:t>
      </w:r>
    </w:p>
    <w:p w:rsidR="00312AB2" w:rsidRPr="00C66FE1" w:rsidRDefault="002A63E4" w:rsidP="00855B0C">
      <w:pPr>
        <w:pStyle w:val="3"/>
        <w:spacing w:line="240" w:lineRule="auto"/>
        <w:jc w:val="center"/>
        <w:rPr>
          <w:color w:val="0D0D0D" w:themeColor="text1" w:themeTint="F2"/>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96135831"/>
      <w:bookmarkEnd w:id="19"/>
      <w:bookmarkEnd w:id="20"/>
      <w:bookmarkEnd w:id="21"/>
      <w:bookmarkEnd w:id="22"/>
      <w:bookmarkEnd w:id="23"/>
      <w:bookmarkEnd w:id="24"/>
      <w:bookmarkEnd w:id="25"/>
      <w:r w:rsidRPr="00C66FE1">
        <w:rPr>
          <w:color w:val="0D0D0D" w:themeColor="text1" w:themeTint="F2"/>
          <w:sz w:val="26"/>
          <w:szCs w:val="26"/>
        </w:rPr>
        <w:t>II</w:t>
      </w:r>
      <w:r w:rsidRPr="00C66FE1">
        <w:rPr>
          <w:color w:val="0D0D0D" w:themeColor="text1" w:themeTint="F2"/>
          <w:sz w:val="26"/>
          <w:szCs w:val="26"/>
          <w:lang w:val="ru-RU"/>
        </w:rPr>
        <w:t>.2.</w:t>
      </w:r>
      <w:r w:rsidRPr="00C66FE1">
        <w:rPr>
          <w:color w:val="0D0D0D" w:themeColor="text1" w:themeTint="F2"/>
          <w:sz w:val="26"/>
          <w:szCs w:val="26"/>
        </w:rPr>
        <w:t xml:space="preserve">1 </w:t>
      </w:r>
      <w:r w:rsidR="00312AB2" w:rsidRPr="00C66FE1">
        <w:rPr>
          <w:color w:val="0D0D0D" w:themeColor="text1" w:themeTint="F2"/>
          <w:sz w:val="26"/>
          <w:szCs w:val="26"/>
        </w:rPr>
        <w:t>Климат</w:t>
      </w:r>
      <w:bookmarkEnd w:id="26"/>
    </w:p>
    <w:p w:rsidR="00855954" w:rsidRPr="00C66FE1" w:rsidRDefault="007F565A" w:rsidP="007F565A">
      <w:pPr>
        <w:pStyle w:val="Main0"/>
        <w:spacing w:line="276" w:lineRule="auto"/>
        <w:rPr>
          <w:rFonts w:cs="Times New Roman"/>
          <w:bCs/>
          <w:color w:val="0D0D0D" w:themeColor="text1" w:themeTint="F2"/>
          <w:sz w:val="26"/>
          <w:szCs w:val="26"/>
          <w:lang w:eastAsia="ru-RU"/>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C66FE1">
        <w:rPr>
          <w:rFonts w:cs="Times New Roman"/>
          <w:bCs/>
          <w:color w:val="0D0D0D" w:themeColor="text1" w:themeTint="F2"/>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C66FE1">
        <w:rPr>
          <w:rFonts w:cs="Times New Roman"/>
          <w:bCs/>
          <w:color w:val="0D0D0D" w:themeColor="text1" w:themeTint="F2"/>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C66FE1" w:rsidRDefault="00855954" w:rsidP="00855954">
      <w:pPr>
        <w:jc w:val="center"/>
        <w:rPr>
          <w:b/>
          <w:i/>
          <w:color w:val="0D0D0D" w:themeColor="text1" w:themeTint="F2"/>
          <w:sz w:val="26"/>
          <w:szCs w:val="26"/>
        </w:rPr>
      </w:pPr>
      <w:r w:rsidRPr="00C66FE1">
        <w:rPr>
          <w:rFonts w:cs="Tahoma"/>
          <w:b/>
          <w:i/>
          <w:color w:val="0D0D0D" w:themeColor="text1" w:themeTint="F2"/>
          <w:sz w:val="26"/>
          <w:szCs w:val="26"/>
        </w:rPr>
        <w:t xml:space="preserve">Средняя месячная температура воздуха, </w:t>
      </w:r>
      <w:r w:rsidRPr="00C66FE1">
        <w:rPr>
          <w:b/>
          <w:color w:val="0D0D0D" w:themeColor="text1" w:themeTint="F2"/>
          <w:sz w:val="26"/>
          <w:szCs w:val="26"/>
        </w:rPr>
        <w:t>˚</w:t>
      </w:r>
      <w:r w:rsidRPr="00C66FE1">
        <w:rPr>
          <w:rFonts w:cs="Tahoma"/>
          <w:b/>
          <w:i/>
          <w:color w:val="0D0D0D" w:themeColor="text1" w:themeTint="F2"/>
          <w:sz w:val="26"/>
          <w:szCs w:val="26"/>
        </w:rPr>
        <w:t>С</w:t>
      </w:r>
    </w:p>
    <w:p w:rsidR="00855954" w:rsidRPr="00C66FE1" w:rsidRDefault="00855954" w:rsidP="00855954">
      <w:pPr>
        <w:jc w:val="right"/>
        <w:rPr>
          <w:color w:val="0D0D0D" w:themeColor="text1" w:themeTint="F2"/>
          <w:sz w:val="28"/>
          <w:szCs w:val="28"/>
        </w:rPr>
      </w:pPr>
      <w:r w:rsidRPr="00C66FE1">
        <w:rPr>
          <w:i/>
          <w:color w:val="0D0D0D" w:themeColor="text1" w:themeTint="F2"/>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55164E" w:rsidRPr="00C66FE1" w:rsidTr="0041080B">
        <w:trPr>
          <w:trHeight w:val="158"/>
        </w:trPr>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2</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3</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4</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5</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6</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7</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8</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9</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10</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11</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12</w:t>
            </w:r>
          </w:p>
        </w:tc>
      </w:tr>
      <w:tr w:rsidR="00855954" w:rsidRPr="00C66FE1" w:rsidTr="002F0D9A">
        <w:trPr>
          <w:trHeight w:val="157"/>
        </w:trPr>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-8,8</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-7,7</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-2,5</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5,7</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12,7</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16,4</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17,9</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16,1</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10,7</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4,9</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-2,1</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-6,1</w:t>
            </w:r>
          </w:p>
        </w:tc>
      </w:tr>
    </w:tbl>
    <w:p w:rsidR="00855954" w:rsidRPr="00C66FE1" w:rsidRDefault="00855954" w:rsidP="00855954">
      <w:pPr>
        <w:jc w:val="center"/>
        <w:rPr>
          <w:color w:val="0D0D0D" w:themeColor="text1" w:themeTint="F2"/>
        </w:rPr>
      </w:pPr>
    </w:p>
    <w:p w:rsidR="00855954" w:rsidRPr="00C66FE1" w:rsidRDefault="00855954" w:rsidP="00855954">
      <w:pPr>
        <w:jc w:val="center"/>
        <w:rPr>
          <w:rFonts w:cs="Tahoma"/>
          <w:b/>
          <w:i/>
          <w:color w:val="0D0D0D" w:themeColor="text1" w:themeTint="F2"/>
          <w:sz w:val="26"/>
          <w:szCs w:val="26"/>
        </w:rPr>
      </w:pPr>
      <w:r w:rsidRPr="00C66FE1">
        <w:rPr>
          <w:rFonts w:cs="Tahoma"/>
          <w:b/>
          <w:i/>
          <w:color w:val="0D0D0D" w:themeColor="text1" w:themeTint="F2"/>
          <w:sz w:val="26"/>
          <w:szCs w:val="26"/>
        </w:rPr>
        <w:t>Осадки, мм:</w:t>
      </w:r>
    </w:p>
    <w:p w:rsidR="00855954" w:rsidRPr="00C66FE1" w:rsidRDefault="00855954" w:rsidP="00855954">
      <w:pPr>
        <w:jc w:val="right"/>
        <w:rPr>
          <w:color w:val="0D0D0D" w:themeColor="text1" w:themeTint="F2"/>
          <w:sz w:val="28"/>
          <w:szCs w:val="28"/>
        </w:rPr>
      </w:pPr>
      <w:r w:rsidRPr="00C66FE1">
        <w:rPr>
          <w:i/>
          <w:color w:val="0D0D0D" w:themeColor="text1" w:themeTint="F2"/>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55164E" w:rsidRPr="00C66FE1" w:rsidTr="0041080B">
        <w:trPr>
          <w:trHeight w:val="158"/>
        </w:trPr>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2</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3</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4</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5</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6</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7</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8</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9</w:t>
            </w:r>
          </w:p>
        </w:tc>
        <w:tc>
          <w:tcPr>
            <w:tcW w:w="797"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10</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11</w:t>
            </w:r>
          </w:p>
        </w:tc>
        <w:tc>
          <w:tcPr>
            <w:tcW w:w="798" w:type="dxa"/>
            <w:shd w:val="clear" w:color="auto" w:fill="auto"/>
            <w:vAlign w:val="center"/>
          </w:tcPr>
          <w:p w:rsidR="00855954" w:rsidRPr="00C66FE1" w:rsidRDefault="00855954" w:rsidP="0041080B">
            <w:pPr>
              <w:jc w:val="center"/>
              <w:rPr>
                <w:b/>
                <w:color w:val="0D0D0D" w:themeColor="text1" w:themeTint="F2"/>
              </w:rPr>
            </w:pPr>
            <w:r w:rsidRPr="00C66FE1">
              <w:rPr>
                <w:b/>
                <w:color w:val="0D0D0D" w:themeColor="text1" w:themeTint="F2"/>
              </w:rPr>
              <w:t>12</w:t>
            </w:r>
          </w:p>
        </w:tc>
      </w:tr>
      <w:tr w:rsidR="0055164E" w:rsidRPr="00C66FE1" w:rsidTr="002F0D9A">
        <w:trPr>
          <w:trHeight w:val="157"/>
        </w:trPr>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46</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39</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38</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46</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51</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83</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92</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75</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65</w:t>
            </w:r>
          </w:p>
        </w:tc>
        <w:tc>
          <w:tcPr>
            <w:tcW w:w="797"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63</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56</w:t>
            </w:r>
          </w:p>
        </w:tc>
        <w:tc>
          <w:tcPr>
            <w:tcW w:w="798" w:type="dxa"/>
            <w:shd w:val="clear" w:color="auto" w:fill="auto"/>
            <w:vAlign w:val="center"/>
          </w:tcPr>
          <w:p w:rsidR="00855954" w:rsidRPr="00C66FE1" w:rsidRDefault="00855954" w:rsidP="002F0D9A">
            <w:pPr>
              <w:jc w:val="center"/>
              <w:rPr>
                <w:color w:val="0D0D0D" w:themeColor="text1" w:themeTint="F2"/>
              </w:rPr>
            </w:pPr>
            <w:r w:rsidRPr="00C66FE1">
              <w:rPr>
                <w:color w:val="0D0D0D" w:themeColor="text1" w:themeTint="F2"/>
              </w:rPr>
              <w:t>53</w:t>
            </w:r>
          </w:p>
        </w:tc>
      </w:tr>
    </w:tbl>
    <w:p w:rsidR="00855954" w:rsidRPr="00C66FE1" w:rsidRDefault="00855954" w:rsidP="00395517">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Максимальная летняя температура +35˚С. Минимальная зимняя -40˚С.</w:t>
      </w:r>
    </w:p>
    <w:p w:rsidR="002B16C0" w:rsidRPr="00C66FE1" w:rsidRDefault="002B16C0" w:rsidP="002B16C0">
      <w:pPr>
        <w:pStyle w:val="Main0"/>
        <w:spacing w:line="276" w:lineRule="auto"/>
        <w:rPr>
          <w:rFonts w:cs="Times New Roman"/>
          <w:color w:val="0D0D0D" w:themeColor="text1" w:themeTint="F2"/>
          <w:sz w:val="26"/>
          <w:szCs w:val="24"/>
        </w:rPr>
      </w:pPr>
      <w:r w:rsidRPr="00C66FE1">
        <w:rPr>
          <w:rFonts w:cs="Times New Roman"/>
          <w:b/>
          <w:color w:val="0D0D0D" w:themeColor="text1" w:themeTint="F2"/>
          <w:sz w:val="26"/>
          <w:szCs w:val="24"/>
        </w:rPr>
        <w:t>Осадки</w:t>
      </w:r>
      <w:r w:rsidRPr="00C66FE1">
        <w:rPr>
          <w:rFonts w:cs="Times New Roman"/>
          <w:color w:val="0D0D0D" w:themeColor="text1" w:themeTint="F2"/>
          <w:sz w:val="26"/>
          <w:szCs w:val="24"/>
        </w:rPr>
        <w:t>.</w:t>
      </w:r>
      <w:r w:rsidRPr="00C66FE1">
        <w:rPr>
          <w:rFonts w:cs="Times New Roman"/>
          <w:b/>
          <w:color w:val="0D0D0D" w:themeColor="text1" w:themeTint="F2"/>
          <w:sz w:val="26"/>
          <w:szCs w:val="24"/>
        </w:rPr>
        <w:t xml:space="preserve"> </w:t>
      </w:r>
      <w:r w:rsidRPr="00C66FE1">
        <w:rPr>
          <w:rFonts w:cs="Times New Roman"/>
          <w:bCs/>
          <w:color w:val="0D0D0D" w:themeColor="text1" w:themeTint="F2"/>
          <w:sz w:val="26"/>
          <w:szCs w:val="26"/>
          <w:lang w:eastAsia="ru-RU"/>
        </w:rPr>
        <w:t xml:space="preserve">Среднегодовая сумма осадков </w:t>
      </w:r>
      <w:r w:rsidR="008F5A54" w:rsidRPr="00C66FE1">
        <w:rPr>
          <w:rFonts w:cs="Times New Roman"/>
          <w:bCs/>
          <w:color w:val="0D0D0D" w:themeColor="text1" w:themeTint="F2"/>
          <w:sz w:val="26"/>
          <w:szCs w:val="26"/>
          <w:lang w:eastAsia="ru-RU"/>
        </w:rPr>
        <w:t>за год составляет</w:t>
      </w:r>
      <w:r w:rsidRPr="00C66FE1">
        <w:rPr>
          <w:rFonts w:cs="Times New Roman"/>
          <w:bCs/>
          <w:color w:val="0D0D0D" w:themeColor="text1" w:themeTint="F2"/>
          <w:sz w:val="26"/>
          <w:szCs w:val="26"/>
          <w:lang w:eastAsia="ru-RU"/>
        </w:rPr>
        <w:t xml:space="preserve"> 654 мм, в том числе за теплый период года </w:t>
      </w:r>
      <w:r w:rsidR="008F5A54" w:rsidRPr="00C66FE1">
        <w:rPr>
          <w:rFonts w:cs="Times New Roman"/>
          <w:bCs/>
          <w:color w:val="0D0D0D" w:themeColor="text1" w:themeTint="F2"/>
          <w:sz w:val="26"/>
          <w:szCs w:val="26"/>
          <w:lang w:eastAsia="ru-RU"/>
        </w:rPr>
        <w:t xml:space="preserve">- </w:t>
      </w:r>
      <w:r w:rsidRPr="00C66FE1">
        <w:rPr>
          <w:rFonts w:cs="Times New Roman"/>
          <w:bCs/>
          <w:color w:val="0D0D0D" w:themeColor="text1" w:themeTint="F2"/>
          <w:sz w:val="26"/>
          <w:szCs w:val="26"/>
          <w:lang w:eastAsia="ru-RU"/>
        </w:rPr>
        <w:t xml:space="preserve">441 мм, за холодный период года </w:t>
      </w:r>
      <w:r w:rsidR="008F5A54" w:rsidRPr="00C66FE1">
        <w:rPr>
          <w:rFonts w:cs="Times New Roman"/>
          <w:bCs/>
          <w:color w:val="0D0D0D" w:themeColor="text1" w:themeTint="F2"/>
          <w:sz w:val="26"/>
          <w:szCs w:val="26"/>
          <w:lang w:eastAsia="ru-RU"/>
        </w:rPr>
        <w:t>-</w:t>
      </w:r>
      <w:r w:rsidRPr="00C66FE1">
        <w:rPr>
          <w:rFonts w:cs="Times New Roman"/>
          <w:bCs/>
          <w:color w:val="0D0D0D" w:themeColor="text1" w:themeTint="F2"/>
          <w:sz w:val="26"/>
          <w:szCs w:val="26"/>
          <w:lang w:eastAsia="ru-RU"/>
        </w:rPr>
        <w:t xml:space="preserve"> 213 мм. Суточный максимум – </w:t>
      </w:r>
      <w:r w:rsidR="007F565A" w:rsidRPr="00C66FE1">
        <w:rPr>
          <w:rFonts w:cs="Times New Roman"/>
          <w:bCs/>
          <w:color w:val="0D0D0D" w:themeColor="text1" w:themeTint="F2"/>
          <w:sz w:val="26"/>
          <w:szCs w:val="26"/>
          <w:lang w:eastAsia="ru-RU"/>
        </w:rPr>
        <w:t>89 мм</w:t>
      </w:r>
      <w:r w:rsidRPr="00C66FE1">
        <w:rPr>
          <w:rFonts w:cs="Times New Roman"/>
          <w:bCs/>
          <w:color w:val="0D0D0D" w:themeColor="text1" w:themeTint="F2"/>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C66FE1">
        <w:rPr>
          <w:rFonts w:cs="Times New Roman"/>
          <w:color w:val="0D0D0D" w:themeColor="text1" w:themeTint="F2"/>
          <w:sz w:val="26"/>
          <w:szCs w:val="24"/>
        </w:rPr>
        <w:t>Глубина промерзания суглинистой почвы наибольшая за зиму – 80 см, супесчаной -150 см.</w:t>
      </w:r>
    </w:p>
    <w:p w:rsidR="00462EEE" w:rsidRPr="00C66FE1" w:rsidRDefault="002B16C0" w:rsidP="00462EEE">
      <w:pPr>
        <w:pStyle w:val="Main0"/>
        <w:spacing w:after="120" w:line="240" w:lineRule="auto"/>
        <w:rPr>
          <w:rFonts w:cs="Times New Roman"/>
          <w:bCs/>
          <w:color w:val="0D0D0D" w:themeColor="text1" w:themeTint="F2"/>
          <w:sz w:val="26"/>
          <w:szCs w:val="26"/>
          <w:lang w:eastAsia="ru-RU"/>
        </w:rPr>
      </w:pPr>
      <w:r w:rsidRPr="00C66FE1">
        <w:rPr>
          <w:rFonts w:cs="Times New Roman"/>
          <w:b/>
          <w:color w:val="0D0D0D" w:themeColor="text1" w:themeTint="F2"/>
          <w:sz w:val="26"/>
          <w:szCs w:val="24"/>
        </w:rPr>
        <w:t>Ветер.</w:t>
      </w:r>
      <w:r w:rsidRPr="00C66FE1">
        <w:rPr>
          <w:rFonts w:cs="Times New Roman"/>
          <w:color w:val="0D0D0D" w:themeColor="text1" w:themeTint="F2"/>
          <w:sz w:val="26"/>
          <w:szCs w:val="24"/>
        </w:rPr>
        <w:t xml:space="preserve"> </w:t>
      </w:r>
      <w:r w:rsidRPr="00C66FE1">
        <w:rPr>
          <w:rFonts w:cs="Times New Roman"/>
          <w:bCs/>
          <w:color w:val="0D0D0D" w:themeColor="text1" w:themeTint="F2"/>
          <w:sz w:val="26"/>
          <w:szCs w:val="26"/>
          <w:lang w:eastAsia="ru-RU"/>
        </w:rPr>
        <w:t xml:space="preserve">Преобладающее направление ветра зимой юго-западное, летом – западное и северо-западное. </w:t>
      </w:r>
      <w:r w:rsidR="00462EEE" w:rsidRPr="00C66FE1">
        <w:rPr>
          <w:rFonts w:cs="Times New Roman"/>
          <w:bCs/>
          <w:color w:val="0D0D0D" w:themeColor="text1" w:themeTint="F2"/>
          <w:sz w:val="26"/>
          <w:szCs w:val="26"/>
          <w:lang w:eastAsia="ru-RU"/>
        </w:rPr>
        <w:t>Средняя годовая скорость ветра на территории составляет 3,6 м/с. Самые ветреные месяца со ср</w:t>
      </w:r>
      <w:r w:rsidR="008F5A54" w:rsidRPr="00C66FE1">
        <w:rPr>
          <w:rFonts w:cs="Times New Roman"/>
          <w:bCs/>
          <w:color w:val="0D0D0D" w:themeColor="text1" w:themeTint="F2"/>
          <w:sz w:val="26"/>
          <w:szCs w:val="26"/>
          <w:lang w:eastAsia="ru-RU"/>
        </w:rPr>
        <w:t>едней скоростью ветра более 4,0 </w:t>
      </w:r>
      <w:r w:rsidR="00462EEE" w:rsidRPr="00C66FE1">
        <w:rPr>
          <w:rFonts w:cs="Times New Roman"/>
          <w:bCs/>
          <w:color w:val="0D0D0D" w:themeColor="text1" w:themeTint="F2"/>
          <w:sz w:val="26"/>
          <w:szCs w:val="26"/>
          <w:lang w:eastAsia="ru-RU"/>
        </w:rPr>
        <w:t>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w:t>
      </w:r>
      <w:r w:rsidR="008F5A54" w:rsidRPr="00C66FE1">
        <w:rPr>
          <w:rFonts w:cs="Times New Roman"/>
          <w:bCs/>
          <w:color w:val="0D0D0D" w:themeColor="text1" w:themeTint="F2"/>
          <w:sz w:val="26"/>
          <w:szCs w:val="26"/>
          <w:lang w:eastAsia="ru-RU"/>
        </w:rPr>
        <w:t xml:space="preserve"> западного направления (3,3-3,8 </w:t>
      </w:r>
      <w:r w:rsidR="00462EEE" w:rsidRPr="00C66FE1">
        <w:rPr>
          <w:rFonts w:cs="Times New Roman"/>
          <w:bCs/>
          <w:color w:val="0D0D0D" w:themeColor="text1" w:themeTint="F2"/>
          <w:sz w:val="26"/>
          <w:szCs w:val="26"/>
          <w:lang w:eastAsia="ru-RU"/>
        </w:rPr>
        <w:t xml:space="preserve">м/сек). </w:t>
      </w:r>
      <w:r w:rsidRPr="00C66FE1">
        <w:rPr>
          <w:rFonts w:cs="Times New Roman"/>
          <w:bCs/>
          <w:color w:val="0D0D0D" w:themeColor="text1" w:themeTint="F2"/>
          <w:sz w:val="26"/>
          <w:szCs w:val="26"/>
          <w:lang w:eastAsia="ru-RU"/>
        </w:rPr>
        <w:t>Средняя скорость ветра – 3-4 м/с, в холодный период 3,5-5,0 м/с, в теплый период – 2,5-3,0 м/с.</w:t>
      </w:r>
    </w:p>
    <w:p w:rsidR="007F565A" w:rsidRPr="00C66FE1" w:rsidRDefault="007F565A" w:rsidP="007F565A">
      <w:pPr>
        <w:pStyle w:val="Main0"/>
        <w:spacing w:line="276" w:lineRule="auto"/>
        <w:rPr>
          <w:b/>
          <w:color w:val="0D0D0D" w:themeColor="text1" w:themeTint="F2"/>
          <w:sz w:val="26"/>
          <w:szCs w:val="26"/>
        </w:rPr>
      </w:pPr>
      <w:r w:rsidRPr="00C66FE1">
        <w:rPr>
          <w:b/>
          <w:color w:val="0D0D0D" w:themeColor="text1" w:themeTint="F2"/>
          <w:sz w:val="26"/>
          <w:szCs w:val="26"/>
        </w:rPr>
        <w:t xml:space="preserve">Микроклиматические особенности. </w:t>
      </w:r>
      <w:r w:rsidRPr="00C66FE1">
        <w:rPr>
          <w:rFonts w:cs="Times New Roman"/>
          <w:bCs/>
          <w:color w:val="0D0D0D" w:themeColor="text1" w:themeTint="F2"/>
          <w:sz w:val="26"/>
          <w:szCs w:val="26"/>
          <w:lang w:eastAsia="ru-RU"/>
        </w:rPr>
        <w:t xml:space="preserve">Важное значение в формировании ветрового режима играют орографические особенности рельефа. В </w:t>
      </w:r>
      <w:r w:rsidR="001D6184" w:rsidRPr="00C66FE1">
        <w:rPr>
          <w:rFonts w:cs="Times New Roman"/>
          <w:bCs/>
          <w:color w:val="0D0D0D" w:themeColor="text1" w:themeTint="F2"/>
          <w:sz w:val="26"/>
          <w:szCs w:val="26"/>
          <w:lang w:eastAsia="ru-RU"/>
        </w:rPr>
        <w:t>непродуваемых</w:t>
      </w:r>
      <w:r w:rsidRPr="00C66FE1">
        <w:rPr>
          <w:rFonts w:cs="Times New Roman"/>
          <w:bCs/>
          <w:color w:val="0D0D0D" w:themeColor="text1" w:themeTint="F2"/>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C66FE1" w:rsidRDefault="007F565A" w:rsidP="007F565A">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671677" w:rsidRPr="00C66FE1" w:rsidRDefault="00671677" w:rsidP="00395517">
      <w:pPr>
        <w:pStyle w:val="Main0"/>
        <w:spacing w:line="276" w:lineRule="auto"/>
        <w:rPr>
          <w:rFonts w:cs="Times New Roman"/>
          <w:bCs/>
          <w:color w:val="0D0D0D" w:themeColor="text1" w:themeTint="F2"/>
          <w:sz w:val="26"/>
          <w:szCs w:val="26"/>
          <w:lang w:eastAsia="ru-RU"/>
        </w:rPr>
        <w:sectPr w:rsidR="00671677" w:rsidRPr="00C66FE1" w:rsidSect="004841C2">
          <w:pgSz w:w="11906" w:h="16838"/>
          <w:pgMar w:top="851" w:right="964" w:bottom="851" w:left="1644" w:header="709" w:footer="367" w:gutter="0"/>
          <w:cols w:space="720"/>
          <w:docGrid w:linePitch="360"/>
        </w:sectPr>
      </w:pPr>
    </w:p>
    <w:p w:rsidR="00312AB2" w:rsidRPr="00C66FE1" w:rsidRDefault="002A63E4" w:rsidP="007F565A">
      <w:pPr>
        <w:pStyle w:val="3"/>
        <w:spacing w:line="276" w:lineRule="auto"/>
        <w:jc w:val="center"/>
        <w:rPr>
          <w:color w:val="0D0D0D" w:themeColor="text1" w:themeTint="F2"/>
          <w:sz w:val="26"/>
          <w:szCs w:val="26"/>
          <w:lang w:val="ru-RU"/>
        </w:rPr>
      </w:pPr>
      <w:bookmarkStart w:id="34" w:name="_Toc196135832"/>
      <w:r w:rsidRPr="00C66FE1">
        <w:rPr>
          <w:color w:val="0D0D0D" w:themeColor="text1" w:themeTint="F2"/>
          <w:sz w:val="26"/>
          <w:szCs w:val="26"/>
        </w:rPr>
        <w:lastRenderedPageBreak/>
        <w:t>II</w:t>
      </w:r>
      <w:r w:rsidRPr="00C66FE1">
        <w:rPr>
          <w:color w:val="0D0D0D" w:themeColor="text1" w:themeTint="F2"/>
          <w:sz w:val="26"/>
          <w:szCs w:val="26"/>
          <w:lang w:val="ru-RU"/>
        </w:rPr>
        <w:t xml:space="preserve">.2.2 </w:t>
      </w:r>
      <w:r w:rsidR="005504FB" w:rsidRPr="00C66FE1">
        <w:rPr>
          <w:color w:val="0D0D0D" w:themeColor="text1" w:themeTint="F2"/>
          <w:sz w:val="26"/>
          <w:szCs w:val="26"/>
          <w:lang w:val="ru-RU"/>
        </w:rPr>
        <w:t>Инженерно-геологические условия</w:t>
      </w:r>
      <w:bookmarkEnd w:id="34"/>
    </w:p>
    <w:p w:rsidR="00F53DCD" w:rsidRPr="00C66FE1" w:rsidRDefault="00F53DCD" w:rsidP="00F53DCD">
      <w:pPr>
        <w:pStyle w:val="Main0"/>
        <w:spacing w:line="276" w:lineRule="auto"/>
        <w:rPr>
          <w:rFonts w:cs="Times New Roman"/>
          <w:bCs/>
          <w:color w:val="0D0D0D" w:themeColor="text1" w:themeTint="F2"/>
          <w:sz w:val="26"/>
          <w:szCs w:val="26"/>
          <w:lang w:eastAsia="ru-RU"/>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End w:id="35"/>
      <w:bookmarkEnd w:id="36"/>
      <w:bookmarkEnd w:id="37"/>
      <w:bookmarkEnd w:id="38"/>
      <w:bookmarkEnd w:id="39"/>
      <w:bookmarkEnd w:id="40"/>
      <w:bookmarkEnd w:id="41"/>
      <w:r w:rsidRPr="00C66FE1">
        <w:rPr>
          <w:rFonts w:cs="Times New Roman"/>
          <w:bCs/>
          <w:color w:val="0D0D0D" w:themeColor="text1" w:themeTint="F2"/>
          <w:sz w:val="26"/>
          <w:szCs w:val="26"/>
          <w:lang w:eastAsia="ru-RU"/>
        </w:rPr>
        <w:t xml:space="preserve">Данная местность расположена в пределах северо-западной части Среднерусской возвышенности и Угорско-Протвинской низины. Абсолютные отметки рельефа изменяются от 135,0 м, урез вод реки Суходрев, до 245,0 м на водоразделе в восточной части территории. Абсолютный перепад высот составляет 110,0 м. Относительные перепады высот в пределах овражно-балочной сети не превышают 15-25 м. Рельеф хорошо дренирован, за исключением выположенных участков надпойменных террас реки Суходрев. </w:t>
      </w:r>
    </w:p>
    <w:p w:rsidR="00F53DCD"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В зависимости от геологического и геоморфологического строения, литологического состава пород и гидрогеологии выделено пять сложных географических ландшафтов: </w:t>
      </w:r>
    </w:p>
    <w:p w:rsidR="00F53DCD"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Первый тип.</w:t>
      </w:r>
      <w:r w:rsidRPr="00C66FE1">
        <w:rPr>
          <w:rFonts w:cs="Times New Roman"/>
          <w:bCs/>
          <w:color w:val="0D0D0D" w:themeColor="text1" w:themeTint="F2"/>
          <w:sz w:val="26"/>
          <w:szCs w:val="26"/>
          <w:lang w:eastAsia="ru-RU"/>
        </w:rPr>
        <w:t xml:space="preserve"> Пологохолмистая среднерасчлененная моренная равнина. В геологическом разрезе сверху вниз залегают следующие породы: покровные, лессовидные и моренные суглинки, в подошве разреза залегают гравелистые пески с прослоями гравия и валунов, общая мощность четвертичных образований обычно составляет 15-25м. Коренные породы представлены отложениями меловой, юрской и каменноугольной систем. Меловые образования представлены глинистыми песками неокомского надгоризонта. Юрские породы сложены глинами келловейского времени. Нижнекаменноугольные отложения представлены протвинскими известняками и глинами стешевского горизонта нижнего карбона. Глубина залегания грунтовых вод свыше 3,0 м. Почвы дерново-слабоподзолистые и светло-серые лесные на суглинистой основе. Данный ландшафт развит в северо-западной части территории.</w:t>
      </w:r>
    </w:p>
    <w:p w:rsidR="00F53DCD"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Второй тип.</w:t>
      </w:r>
      <w:r w:rsidRPr="00C66FE1">
        <w:rPr>
          <w:rFonts w:cs="Times New Roman"/>
          <w:bCs/>
          <w:color w:val="0D0D0D" w:themeColor="text1" w:themeTint="F2"/>
          <w:sz w:val="26"/>
          <w:szCs w:val="26"/>
          <w:lang w:eastAsia="ru-RU"/>
        </w:rPr>
        <w:t xml:space="preserve"> Плоско-волнистая моренно-водноледниковая слабо-среднерасчлененная равнина. Данный тип ландшафта наиболее распространен на данной площади. Он занимает уплощенные водоразделы и пологие склоны высоких водоразделов междуречий. Разрез четвертичных образований данного ландшафта аналогичен первому типу. Коренные породы представлены стратиграфически меловыми, юрскими и каменноугольными отложениями. Глубина залегания грунтовых вод свыше 3,0 м. Почвы дерново-слабоподзолистые и светло-серые лесные на суглинистой основе.  </w:t>
      </w:r>
    </w:p>
    <w:p w:rsidR="00F53DCD"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Третий тип.</w:t>
      </w:r>
      <w:r w:rsidRPr="00C66FE1">
        <w:rPr>
          <w:rFonts w:cs="Times New Roman"/>
          <w:bCs/>
          <w:color w:val="0D0D0D" w:themeColor="text1" w:themeTint="F2"/>
          <w:sz w:val="26"/>
          <w:szCs w:val="26"/>
          <w:lang w:eastAsia="ru-RU"/>
        </w:rPr>
        <w:t xml:space="preserve"> Пологонаклонная аллювиально-водноледниковая среднерасчлененная равнина. Данный ландшафт представляет собой древние долины стока ледниковых талых вод, переходящих в речные долины. Кровля четвертичных отложений сложена покровными и пылеватыми суглинками мощностью 1-3 м. Большая часть четвертичных образований представляет собой чередование слоев </w:t>
      </w:r>
      <w:r w:rsidR="0055164E" w:rsidRPr="00C66FE1">
        <w:rPr>
          <w:rFonts w:cs="Times New Roman"/>
          <w:bCs/>
          <w:color w:val="0D0D0D" w:themeColor="text1" w:themeTint="F2"/>
          <w:sz w:val="26"/>
          <w:szCs w:val="26"/>
          <w:lang w:eastAsia="ru-RU"/>
        </w:rPr>
        <w:t>гравелистых</w:t>
      </w:r>
      <w:r w:rsidRPr="00C66FE1">
        <w:rPr>
          <w:rFonts w:cs="Times New Roman"/>
          <w:bCs/>
          <w:color w:val="0D0D0D" w:themeColor="text1" w:themeTint="F2"/>
          <w:sz w:val="26"/>
          <w:szCs w:val="26"/>
          <w:lang w:eastAsia="ru-RU"/>
        </w:rPr>
        <w:t xml:space="preserve"> песков, песчано-гравийных материалов, моренных и водноледниковых суглинков. Общая мощность этих пород составляет 35-55 м. Грунтовые воды залегают на глубинах 2,0-5,0 м. Почвы светло-серые лесные или дерново-слабоподзолистые смытые на суглинистой основе. Данный ландшафт развит на левом коренном склоне долины р. Суходрев. </w:t>
      </w:r>
    </w:p>
    <w:p w:rsidR="00F53DCD"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Четвертый тип.</w:t>
      </w:r>
      <w:r w:rsidRPr="00C66FE1">
        <w:rPr>
          <w:rFonts w:cs="Times New Roman"/>
          <w:bCs/>
          <w:color w:val="0D0D0D" w:themeColor="text1" w:themeTint="F2"/>
          <w:sz w:val="26"/>
          <w:szCs w:val="26"/>
          <w:lang w:eastAsia="ru-RU"/>
        </w:rPr>
        <w:t xml:space="preserve"> Плоская аллювиальная равнина местами слабо </w:t>
      </w:r>
      <w:r w:rsidRPr="00C66FE1">
        <w:rPr>
          <w:rFonts w:cs="Times New Roman"/>
          <w:bCs/>
          <w:color w:val="0D0D0D" w:themeColor="text1" w:themeTint="F2"/>
          <w:sz w:val="26"/>
          <w:szCs w:val="26"/>
          <w:lang w:eastAsia="ru-RU"/>
        </w:rPr>
        <w:lastRenderedPageBreak/>
        <w:t>заболоченная - первая надпойменная терраса. Сложен ландшафт разнообразными аллювиальными отложениями: супесями, глинистыми песками, суглинками с прослоями песчано-галечного материала. Глубина залегания грунтовых вод 1,5-3,0 м. Коренные породы представлены песчано-глинистыми породами тульского и известняками упинского горизонтов нижнего карбона. Почвы дерново-среднеподзолистые глееватые.</w:t>
      </w:r>
    </w:p>
    <w:p w:rsidR="00762853" w:rsidRPr="00C66FE1" w:rsidRDefault="00F53DCD" w:rsidP="00F53DCD">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Пятый тип.</w:t>
      </w:r>
      <w:r w:rsidRPr="00C66FE1">
        <w:rPr>
          <w:rFonts w:cs="Times New Roman"/>
          <w:bCs/>
          <w:color w:val="0D0D0D" w:themeColor="text1" w:themeTint="F2"/>
          <w:sz w:val="26"/>
          <w:szCs w:val="26"/>
          <w:lang w:eastAsia="ru-RU"/>
        </w:rPr>
        <w:t xml:space="preserve"> Плоская, аллювиальная равнина, с прирусловыми грядами, западинами, со староречьями, болотами и отдельными холмами дюн и останцев высокой поймы. Сложены песками, аллювиальными суглинками, торфом. Почвы аллювиальные луговые, дерновоподзолистые глееватые, глеевые.</w:t>
      </w:r>
    </w:p>
    <w:p w:rsidR="00762853" w:rsidRPr="00C66FE1" w:rsidRDefault="00762853" w:rsidP="00CB56C9">
      <w:pPr>
        <w:pStyle w:val="3"/>
        <w:spacing w:before="40" w:after="40" w:line="276" w:lineRule="auto"/>
        <w:jc w:val="center"/>
        <w:rPr>
          <w:color w:val="0D0D0D" w:themeColor="text1" w:themeTint="F2"/>
          <w:sz w:val="26"/>
          <w:szCs w:val="26"/>
          <w:lang w:val="ru-RU"/>
        </w:rPr>
      </w:pPr>
      <w:bookmarkStart w:id="42" w:name="_Toc527638431"/>
      <w:bookmarkStart w:id="43" w:name="_Toc7869286"/>
      <w:bookmarkStart w:id="44" w:name="_Toc58318783"/>
      <w:bookmarkStart w:id="45" w:name="_Toc196135833"/>
      <w:r w:rsidRPr="00C66FE1">
        <w:rPr>
          <w:color w:val="0D0D0D" w:themeColor="text1" w:themeTint="F2"/>
          <w:sz w:val="26"/>
          <w:szCs w:val="26"/>
        </w:rPr>
        <w:t>II</w:t>
      </w:r>
      <w:r w:rsidRPr="00C66FE1">
        <w:rPr>
          <w:color w:val="0D0D0D" w:themeColor="text1" w:themeTint="F2"/>
          <w:sz w:val="26"/>
          <w:szCs w:val="26"/>
          <w:lang w:val="ru-RU"/>
        </w:rPr>
        <w:t>.2.</w:t>
      </w:r>
      <w:r w:rsidRPr="00C66FE1">
        <w:rPr>
          <w:color w:val="0D0D0D" w:themeColor="text1" w:themeTint="F2"/>
          <w:sz w:val="26"/>
          <w:szCs w:val="26"/>
        </w:rPr>
        <w:t>3</w:t>
      </w:r>
      <w:r w:rsidRPr="00C66FE1">
        <w:rPr>
          <w:color w:val="0D0D0D" w:themeColor="text1" w:themeTint="F2"/>
          <w:sz w:val="26"/>
          <w:szCs w:val="26"/>
          <w:lang w:val="ru-RU"/>
        </w:rPr>
        <w:t xml:space="preserve"> Лесные ресурсы</w:t>
      </w:r>
      <w:bookmarkEnd w:id="42"/>
      <w:bookmarkEnd w:id="43"/>
      <w:bookmarkEnd w:id="44"/>
      <w:bookmarkEnd w:id="45"/>
    </w:p>
    <w:p w:rsidR="004A1A3F" w:rsidRPr="00C66FE1" w:rsidRDefault="004A1A3F" w:rsidP="004A1A3F">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Территориальной единицей управления в области использования, охраны, защиты и воспроизводства лесов в границах сельского поселения является государственное казенное учреждение Калужской области «Малоярославецкое лесничество».</w:t>
      </w:r>
    </w:p>
    <w:p w:rsidR="004A1A3F" w:rsidRPr="00C66FE1" w:rsidRDefault="004A1A3F" w:rsidP="004A1A3F">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Лесной фонд сельского поселения относится к территории, контролируемой Детчинским участковым лесничеством. В состав земель лесного включены: ГЛФ кварталы 83, 84, 85, 86, 87, 88, 89, 90, 91, 92, 93, 94, 95, 96, 78, 79, 74, 75, 76, 80, 77; АО «Торбеевское» кварталы 1-27.</w:t>
      </w:r>
    </w:p>
    <w:p w:rsidR="00F53DCD" w:rsidRPr="00C66FE1" w:rsidRDefault="004A1A3F" w:rsidP="004A1A3F">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Основные арендатором является ООО КМДК «Союз-Центр», ГЛФ 83-96, 74-80 - заготовка древесины.</w:t>
      </w:r>
      <w:r w:rsidR="00F53DCD" w:rsidRPr="00C66FE1">
        <w:rPr>
          <w:rFonts w:cs="Times New Roman"/>
          <w:bCs/>
          <w:color w:val="0D0D0D" w:themeColor="text1" w:themeTint="F2"/>
          <w:sz w:val="26"/>
          <w:szCs w:val="26"/>
          <w:lang w:eastAsia="ru-RU"/>
        </w:rPr>
        <w:t xml:space="preserve"> </w:t>
      </w:r>
    </w:p>
    <w:p w:rsidR="00AF4F76" w:rsidRPr="00C66FE1" w:rsidRDefault="00AF4F76" w:rsidP="00F53DCD">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br w:type="page"/>
      </w:r>
    </w:p>
    <w:p w:rsidR="00312AB2" w:rsidRPr="00C66FE1" w:rsidRDefault="00312AB2" w:rsidP="00762853">
      <w:pPr>
        <w:pStyle w:val="3"/>
        <w:spacing w:line="240" w:lineRule="auto"/>
        <w:jc w:val="center"/>
        <w:rPr>
          <w:color w:val="0D0D0D" w:themeColor="text1" w:themeTint="F2"/>
          <w:sz w:val="26"/>
          <w:szCs w:val="26"/>
          <w:lang w:val="ru-RU"/>
        </w:rPr>
      </w:pPr>
      <w:bookmarkStart w:id="46" w:name="_Toc196135834"/>
      <w:r w:rsidRPr="00C66FE1">
        <w:rPr>
          <w:color w:val="0D0D0D" w:themeColor="text1" w:themeTint="F2"/>
          <w:sz w:val="26"/>
          <w:szCs w:val="26"/>
        </w:rPr>
        <w:lastRenderedPageBreak/>
        <w:t>II</w:t>
      </w:r>
      <w:r w:rsidRPr="00C66FE1">
        <w:rPr>
          <w:color w:val="0D0D0D" w:themeColor="text1" w:themeTint="F2"/>
          <w:sz w:val="26"/>
          <w:szCs w:val="26"/>
          <w:lang w:val="ru-RU"/>
        </w:rPr>
        <w:t>.</w:t>
      </w:r>
      <w:r w:rsidR="005050B7" w:rsidRPr="00C66FE1">
        <w:rPr>
          <w:color w:val="0D0D0D" w:themeColor="text1" w:themeTint="F2"/>
          <w:sz w:val="26"/>
          <w:szCs w:val="26"/>
          <w:lang w:val="ru-RU"/>
        </w:rPr>
        <w:t>2.</w:t>
      </w:r>
      <w:r w:rsidR="00762853" w:rsidRPr="00C66FE1">
        <w:rPr>
          <w:color w:val="0D0D0D" w:themeColor="text1" w:themeTint="F2"/>
          <w:sz w:val="26"/>
          <w:szCs w:val="26"/>
          <w:lang w:val="ru-RU"/>
        </w:rPr>
        <w:t>4</w:t>
      </w:r>
      <w:r w:rsidRPr="00C66FE1">
        <w:rPr>
          <w:color w:val="0D0D0D" w:themeColor="text1" w:themeTint="F2"/>
          <w:sz w:val="26"/>
          <w:szCs w:val="26"/>
          <w:lang w:val="ru-RU"/>
        </w:rPr>
        <w:t xml:space="preserve"> Поверхностные </w:t>
      </w:r>
      <w:r w:rsidR="00DE0193" w:rsidRPr="00C66FE1">
        <w:rPr>
          <w:color w:val="0D0D0D" w:themeColor="text1" w:themeTint="F2"/>
          <w:sz w:val="26"/>
          <w:szCs w:val="26"/>
          <w:lang w:val="ru-RU"/>
        </w:rPr>
        <w:t xml:space="preserve">и подземные </w:t>
      </w:r>
      <w:r w:rsidRPr="00C66FE1">
        <w:rPr>
          <w:color w:val="0D0D0D" w:themeColor="text1" w:themeTint="F2"/>
          <w:sz w:val="26"/>
          <w:szCs w:val="26"/>
          <w:lang w:val="ru-RU"/>
        </w:rPr>
        <w:t>воды</w:t>
      </w:r>
      <w:bookmarkEnd w:id="46"/>
    </w:p>
    <w:p w:rsidR="00762853" w:rsidRPr="00C66FE1" w:rsidRDefault="00762853" w:rsidP="0055164E">
      <w:pPr>
        <w:pStyle w:val="Main0"/>
        <w:spacing w:before="80" w:after="80" w:line="240" w:lineRule="auto"/>
        <w:jc w:val="left"/>
        <w:rPr>
          <w:rFonts w:cs="Times New Roman"/>
          <w:b/>
          <w:bCs/>
          <w:i/>
          <w:color w:val="0D0D0D" w:themeColor="text1" w:themeTint="F2"/>
          <w:sz w:val="26"/>
          <w:szCs w:val="26"/>
          <w:lang w:eastAsia="ru-RU"/>
        </w:rPr>
      </w:pPr>
      <w:bookmarkStart w:id="47" w:name="__RefHeading__384_1612356966"/>
      <w:bookmarkStart w:id="48" w:name="__RefHeading__120_1539069001"/>
      <w:bookmarkStart w:id="49" w:name="__RefHeading__318_276625223"/>
      <w:bookmarkStart w:id="50" w:name="__RefHeading__482_670117999"/>
      <w:bookmarkStart w:id="51" w:name="__RefHeading__89_1212657833"/>
      <w:bookmarkStart w:id="52" w:name="__RefHeading__152_1585558239"/>
      <w:bookmarkStart w:id="53" w:name="__RefHeading__846_1612356966"/>
      <w:bookmarkEnd w:id="47"/>
      <w:bookmarkEnd w:id="48"/>
      <w:bookmarkEnd w:id="49"/>
      <w:bookmarkEnd w:id="50"/>
      <w:bookmarkEnd w:id="51"/>
      <w:bookmarkEnd w:id="52"/>
      <w:bookmarkEnd w:id="53"/>
      <w:r w:rsidRPr="00C66FE1">
        <w:rPr>
          <w:rFonts w:cs="Times New Roman"/>
          <w:b/>
          <w:bCs/>
          <w:i/>
          <w:color w:val="0D0D0D" w:themeColor="text1" w:themeTint="F2"/>
          <w:sz w:val="26"/>
          <w:szCs w:val="26"/>
          <w:lang w:eastAsia="ru-RU"/>
        </w:rPr>
        <w:t>Поверхностные воды</w:t>
      </w:r>
    </w:p>
    <w:p w:rsidR="00C0789B" w:rsidRPr="00C66FE1" w:rsidRDefault="00C37E8F" w:rsidP="00762853">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Гидрологическая структура территории сельского поселения принадлежит бассейну р. Оки. На территории поселения протекают реки: Суходрев (по границе)</w:t>
      </w:r>
      <w:r w:rsidR="00C0789B" w:rsidRPr="00C66FE1">
        <w:rPr>
          <w:rFonts w:cs="Times New Roman"/>
          <w:bCs/>
          <w:color w:val="0D0D0D" w:themeColor="text1" w:themeTint="F2"/>
          <w:sz w:val="26"/>
          <w:szCs w:val="26"/>
          <w:lang w:eastAsia="ru-RU"/>
        </w:rPr>
        <w:t xml:space="preserve"> и</w:t>
      </w:r>
      <w:r w:rsidRPr="00C66FE1">
        <w:rPr>
          <w:rFonts w:cs="Times New Roman"/>
          <w:bCs/>
          <w:color w:val="0D0D0D" w:themeColor="text1" w:themeTint="F2"/>
          <w:sz w:val="26"/>
          <w:szCs w:val="26"/>
          <w:lang w:eastAsia="ru-RU"/>
        </w:rPr>
        <w:t xml:space="preserve"> Песочня. </w:t>
      </w:r>
    </w:p>
    <w:p w:rsidR="00C37E8F" w:rsidRPr="00C66FE1" w:rsidRDefault="00C37E8F" w:rsidP="00762853">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Река Суходрев</w:t>
      </w:r>
      <w:r w:rsidRPr="00C66FE1">
        <w:rPr>
          <w:rFonts w:cs="Times New Roman"/>
          <w:bCs/>
          <w:color w:val="0D0D0D" w:themeColor="text1" w:themeTint="F2"/>
          <w:sz w:val="26"/>
          <w:szCs w:val="26"/>
          <w:lang w:eastAsia="ru-RU"/>
        </w:rPr>
        <w:t xml:space="preserve"> - исток реки 2,4 км выше устья реки Каменки д. Алешково Малоярославецкого района, а устье находится в 9,6 км по левому берегу реки </w:t>
      </w:r>
      <w:hyperlink r:id="rId13" w:tooltip="Шаня" w:history="1">
        <w:r w:rsidRPr="00C66FE1">
          <w:rPr>
            <w:rFonts w:cs="Times New Roman"/>
            <w:bCs/>
            <w:color w:val="0D0D0D" w:themeColor="text1" w:themeTint="F2"/>
            <w:sz w:val="26"/>
            <w:szCs w:val="26"/>
            <w:lang w:eastAsia="ru-RU"/>
          </w:rPr>
          <w:t>Шаня</w:t>
        </w:r>
      </w:hyperlink>
      <w:r w:rsidRPr="00C66FE1">
        <w:rPr>
          <w:rFonts w:cs="Times New Roman"/>
          <w:bCs/>
          <w:color w:val="0D0D0D" w:themeColor="text1" w:themeTint="F2"/>
          <w:sz w:val="26"/>
          <w:szCs w:val="26"/>
          <w:lang w:eastAsia="ru-RU"/>
        </w:rPr>
        <w:t>. Река с нешироким руслом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 Длина реки составляет 96 км, площадь водосборного бассейна 1340 км². В режиме реки наблюдается наибольший подъем уровня в период весеннего половодья. За паводок рек</w:t>
      </w:r>
      <w:r w:rsidR="00F108AC" w:rsidRPr="00C66FE1">
        <w:rPr>
          <w:rFonts w:cs="Times New Roman"/>
          <w:bCs/>
          <w:color w:val="0D0D0D" w:themeColor="text1" w:themeTint="F2"/>
          <w:sz w:val="26"/>
          <w:szCs w:val="26"/>
          <w:lang w:eastAsia="ru-RU"/>
        </w:rPr>
        <w:t>а</w:t>
      </w:r>
      <w:r w:rsidRPr="00C66FE1">
        <w:rPr>
          <w:rFonts w:cs="Times New Roman"/>
          <w:bCs/>
          <w:color w:val="0D0D0D" w:themeColor="text1" w:themeTint="F2"/>
          <w:sz w:val="26"/>
          <w:szCs w:val="26"/>
          <w:lang w:eastAsia="ru-RU"/>
        </w:rPr>
        <w:t xml:space="preserve"> срабатыва</w:t>
      </w:r>
      <w:r w:rsidR="00F108AC" w:rsidRPr="00C66FE1">
        <w:rPr>
          <w:rFonts w:cs="Times New Roman"/>
          <w:bCs/>
          <w:color w:val="0D0D0D" w:themeColor="text1" w:themeTint="F2"/>
          <w:sz w:val="26"/>
          <w:szCs w:val="26"/>
          <w:lang w:eastAsia="ru-RU"/>
        </w:rPr>
        <w:t>ет</w:t>
      </w:r>
      <w:r w:rsidRPr="00C66FE1">
        <w:rPr>
          <w:rFonts w:cs="Times New Roman"/>
          <w:bCs/>
          <w:color w:val="0D0D0D" w:themeColor="text1" w:themeTint="F2"/>
          <w:sz w:val="26"/>
          <w:szCs w:val="26"/>
          <w:lang w:eastAsia="ru-RU"/>
        </w:rPr>
        <w:t xml:space="preserve"> около 55% годового стока.</w:t>
      </w:r>
    </w:p>
    <w:p w:rsidR="00C37E8F" w:rsidRPr="00C66FE1" w:rsidRDefault="00C37E8F" w:rsidP="00762853">
      <w:pPr>
        <w:pStyle w:val="Main0"/>
        <w:spacing w:line="276" w:lineRule="auto"/>
        <w:rPr>
          <w:rFonts w:cs="Times New Roman"/>
          <w:bCs/>
          <w:color w:val="0D0D0D" w:themeColor="text1" w:themeTint="F2"/>
          <w:sz w:val="26"/>
          <w:szCs w:val="26"/>
          <w:lang w:eastAsia="ru-RU"/>
        </w:rPr>
      </w:pPr>
      <w:r w:rsidRPr="00C66FE1">
        <w:rPr>
          <w:rFonts w:cs="Times New Roman"/>
          <w:b/>
          <w:bCs/>
          <w:color w:val="0D0D0D" w:themeColor="text1" w:themeTint="F2"/>
          <w:sz w:val="26"/>
          <w:szCs w:val="26"/>
          <w:lang w:eastAsia="ru-RU"/>
        </w:rPr>
        <w:t>Река Песочня</w:t>
      </w:r>
      <w:r w:rsidRPr="00C66FE1">
        <w:rPr>
          <w:rFonts w:cs="Times New Roman"/>
          <w:bCs/>
          <w:color w:val="0D0D0D" w:themeColor="text1" w:themeTint="F2"/>
          <w:sz w:val="26"/>
          <w:szCs w:val="26"/>
          <w:lang w:eastAsia="ru-RU"/>
        </w:rPr>
        <w:t xml:space="preserve"> - протекает по территории Ферзиковского и Малоярославецкого районов, а также городского округа «город Калуга». Берёт начало у одноимённой деревни Ферзиковского района, впадает в реку Суходрев в 38 км от её устья по левому берегу, у п. Юбилейный. Длина реки составляет 20 км, площадь водосборного бассейна </w:t>
      </w:r>
      <w:r w:rsidR="000C629D" w:rsidRPr="00C66FE1">
        <w:rPr>
          <w:rFonts w:cs="Times New Roman"/>
          <w:bCs/>
          <w:color w:val="0D0D0D" w:themeColor="text1" w:themeTint="F2"/>
          <w:sz w:val="26"/>
          <w:szCs w:val="26"/>
          <w:lang w:eastAsia="ru-RU"/>
        </w:rPr>
        <w:t>составляет</w:t>
      </w:r>
      <w:r w:rsidRPr="00C66FE1">
        <w:rPr>
          <w:rFonts w:cs="Times New Roman"/>
          <w:bCs/>
          <w:color w:val="0D0D0D" w:themeColor="text1" w:themeTint="F2"/>
          <w:sz w:val="26"/>
          <w:szCs w:val="26"/>
          <w:lang w:eastAsia="ru-RU"/>
        </w:rPr>
        <w:t xml:space="preserve"> 87,3 км².</w:t>
      </w:r>
    </w:p>
    <w:p w:rsidR="00F108AC" w:rsidRPr="00C66FE1" w:rsidRDefault="00F108AC" w:rsidP="00F108AC">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Половодье начинается в конце марта –начале апреля и заканчивается в первой декаде мая, продолжаясь 40-45 дней. Подъем уровня во время паводка 4-5 метров. </w:t>
      </w:r>
    </w:p>
    <w:p w:rsidR="00762853" w:rsidRPr="00C66FE1" w:rsidRDefault="00C37E8F" w:rsidP="00762853">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В сельском поселении есть искусственные водоемы – пруды. Большинство из них создано в долинах небольших ручьев,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762853" w:rsidRPr="00C66FE1" w:rsidRDefault="00762853" w:rsidP="0055164E">
      <w:pPr>
        <w:pStyle w:val="Main0"/>
        <w:spacing w:before="80" w:after="80" w:line="240" w:lineRule="auto"/>
        <w:jc w:val="left"/>
        <w:rPr>
          <w:rFonts w:cs="Times New Roman"/>
          <w:b/>
          <w:bCs/>
          <w:i/>
          <w:color w:val="0D0D0D" w:themeColor="text1" w:themeTint="F2"/>
          <w:sz w:val="26"/>
          <w:szCs w:val="26"/>
          <w:lang w:eastAsia="ru-RU"/>
        </w:rPr>
      </w:pPr>
      <w:r w:rsidRPr="00C66FE1">
        <w:rPr>
          <w:rFonts w:cs="Times New Roman"/>
          <w:b/>
          <w:bCs/>
          <w:i/>
          <w:color w:val="0D0D0D" w:themeColor="text1" w:themeTint="F2"/>
          <w:sz w:val="26"/>
          <w:szCs w:val="26"/>
          <w:lang w:eastAsia="ru-RU"/>
        </w:rPr>
        <w:t>Подземные воды</w:t>
      </w:r>
    </w:p>
    <w:p w:rsidR="00762853" w:rsidRPr="00C66FE1" w:rsidRDefault="00762853" w:rsidP="00762853">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На данной территории основными водоносными горизонтами, пригодными для хозяйственно-питьевого водоснабжения населенных пунктов являются тарусско-михайловский и алексинский, приуроченных к известняковым породам окского надгоризонта нижнего карбона. Воды гидрокарбонатно-кальциевые умеренно жесткие с высоким содержанием железа (2,0 -6,6 мг/л). Высокое содержание железа связано с тем, что подпитка водоносных горизонтов идет за счет инфильтрации подземных в известняки из четвертичных пород, которые значительно ожелезнены. Удельный дебит отдельных артезианских скважин варьирует от 3,0 куб.м./ч до 12,0 куб.м./ч.</w:t>
      </w:r>
    </w:p>
    <w:p w:rsidR="00762853" w:rsidRPr="00C66FE1" w:rsidRDefault="00762853" w:rsidP="00762853">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762853" w:rsidRPr="00C66FE1" w:rsidRDefault="00762853" w:rsidP="00762853">
      <w:pPr>
        <w:pStyle w:val="Main0"/>
        <w:spacing w:line="276" w:lineRule="auto"/>
        <w:rPr>
          <w:rFonts w:cs="Times New Roman"/>
          <w:bCs/>
          <w:color w:val="0D0D0D" w:themeColor="text1" w:themeTint="F2"/>
          <w:sz w:val="26"/>
          <w:szCs w:val="26"/>
          <w:lang w:eastAsia="ru-RU"/>
        </w:rPr>
        <w:sectPr w:rsidR="00762853" w:rsidRPr="00C66FE1" w:rsidSect="00850847">
          <w:pgSz w:w="11906" w:h="16838" w:code="9"/>
          <w:pgMar w:top="1134" w:right="851" w:bottom="1134" w:left="1701" w:header="709" w:footer="709" w:gutter="0"/>
          <w:cols w:space="708"/>
          <w:docGrid w:linePitch="360"/>
        </w:sectPr>
      </w:pPr>
    </w:p>
    <w:p w:rsidR="00B10B4E" w:rsidRPr="00C66FE1" w:rsidRDefault="00B10B4E" w:rsidP="00B10B4E">
      <w:pPr>
        <w:pStyle w:val="3"/>
        <w:jc w:val="center"/>
        <w:rPr>
          <w:color w:val="0D0D0D" w:themeColor="text1" w:themeTint="F2"/>
          <w:sz w:val="26"/>
          <w:szCs w:val="26"/>
          <w:lang w:val="ru-RU"/>
        </w:rPr>
      </w:pPr>
      <w:bookmarkStart w:id="54" w:name="_Toc352920209"/>
      <w:bookmarkStart w:id="55" w:name="_Toc76376287"/>
      <w:bookmarkStart w:id="56" w:name="_Toc196135835"/>
      <w:r w:rsidRPr="00C66FE1">
        <w:rPr>
          <w:color w:val="0D0D0D" w:themeColor="text1" w:themeTint="F2"/>
          <w:sz w:val="26"/>
          <w:szCs w:val="26"/>
        </w:rPr>
        <w:lastRenderedPageBreak/>
        <w:t>II</w:t>
      </w:r>
      <w:r w:rsidRPr="00C66FE1">
        <w:rPr>
          <w:color w:val="0D0D0D" w:themeColor="text1" w:themeTint="F2"/>
          <w:sz w:val="26"/>
          <w:szCs w:val="26"/>
          <w:lang w:val="ru-RU"/>
        </w:rPr>
        <w:t>.2.</w:t>
      </w:r>
      <w:r w:rsidR="00762853" w:rsidRPr="00C66FE1">
        <w:rPr>
          <w:color w:val="0D0D0D" w:themeColor="text1" w:themeTint="F2"/>
          <w:sz w:val="26"/>
          <w:szCs w:val="26"/>
        </w:rPr>
        <w:t>5</w:t>
      </w:r>
      <w:r w:rsidRPr="00C66FE1">
        <w:rPr>
          <w:color w:val="0D0D0D" w:themeColor="text1" w:themeTint="F2"/>
          <w:sz w:val="26"/>
          <w:szCs w:val="26"/>
          <w:lang w:val="ru-RU"/>
        </w:rPr>
        <w:t xml:space="preserve"> Минерально-сырьевые ресурсы</w:t>
      </w:r>
      <w:bookmarkEnd w:id="54"/>
      <w:bookmarkEnd w:id="55"/>
      <w:bookmarkEnd w:id="56"/>
    </w:p>
    <w:p w:rsidR="00B10B4E" w:rsidRPr="00C66FE1" w:rsidRDefault="00B10B4E" w:rsidP="00B10B4E">
      <w:pPr>
        <w:spacing w:line="276" w:lineRule="auto"/>
        <w:ind w:firstLine="720"/>
        <w:jc w:val="both"/>
        <w:rPr>
          <w:color w:val="0D0D0D" w:themeColor="text1" w:themeTint="F2"/>
          <w:sz w:val="26"/>
          <w:szCs w:val="26"/>
        </w:rPr>
      </w:pPr>
      <w:r w:rsidRPr="00C66FE1">
        <w:rPr>
          <w:color w:val="0D0D0D" w:themeColor="text1" w:themeTint="F2"/>
          <w:sz w:val="26"/>
          <w:szCs w:val="26"/>
        </w:rPr>
        <w:t>Минерально-сырьевые ресурсы с</w:t>
      </w:r>
      <w:r w:rsidR="00883B1B" w:rsidRPr="00C66FE1">
        <w:rPr>
          <w:color w:val="0D0D0D" w:themeColor="text1" w:themeTint="F2"/>
          <w:sz w:val="26"/>
          <w:szCs w:val="26"/>
        </w:rPr>
        <w:t>ельского поселения представлены</w:t>
      </w:r>
      <w:r w:rsidRPr="00C66FE1">
        <w:rPr>
          <w:color w:val="0D0D0D" w:themeColor="text1" w:themeTint="F2"/>
          <w:sz w:val="26"/>
          <w:szCs w:val="26"/>
        </w:rPr>
        <w:t xml:space="preserve"> месторождениями</w:t>
      </w:r>
      <w:r w:rsidR="00883B1B" w:rsidRPr="00C66FE1">
        <w:rPr>
          <w:color w:val="0D0D0D" w:themeColor="text1" w:themeTint="F2"/>
          <w:sz w:val="26"/>
          <w:szCs w:val="26"/>
        </w:rPr>
        <w:t xml:space="preserve"> </w:t>
      </w:r>
      <w:r w:rsidR="00762853" w:rsidRPr="00C66FE1">
        <w:rPr>
          <w:color w:val="0D0D0D" w:themeColor="text1" w:themeTint="F2"/>
          <w:sz w:val="26"/>
          <w:szCs w:val="26"/>
        </w:rPr>
        <w:t xml:space="preserve">песков </w:t>
      </w:r>
      <w:r w:rsidR="00883B1B" w:rsidRPr="00C66FE1">
        <w:rPr>
          <w:color w:val="0D0D0D" w:themeColor="text1" w:themeTint="F2"/>
          <w:sz w:val="26"/>
          <w:szCs w:val="26"/>
        </w:rPr>
        <w:t xml:space="preserve">и </w:t>
      </w:r>
      <w:r w:rsidR="00762853" w:rsidRPr="00C66FE1">
        <w:rPr>
          <w:color w:val="0D0D0D" w:themeColor="text1" w:themeTint="F2"/>
          <w:sz w:val="26"/>
          <w:szCs w:val="26"/>
        </w:rPr>
        <w:t>торфа</w:t>
      </w:r>
      <w:r w:rsidRPr="00C66FE1">
        <w:rPr>
          <w:color w:val="0D0D0D" w:themeColor="text1" w:themeTint="F2"/>
          <w:sz w:val="26"/>
          <w:szCs w:val="26"/>
        </w:rPr>
        <w:t>, представленными в нижеследующей таблице.</w:t>
      </w:r>
    </w:p>
    <w:p w:rsidR="00B10B4E" w:rsidRPr="00C66FE1" w:rsidRDefault="00B10B4E" w:rsidP="00B10B4E">
      <w:pPr>
        <w:jc w:val="right"/>
        <w:rPr>
          <w:color w:val="0D0D0D" w:themeColor="text1" w:themeTint="F2"/>
          <w:sz w:val="28"/>
          <w:szCs w:val="28"/>
        </w:rPr>
      </w:pPr>
      <w:r w:rsidRPr="00C66FE1">
        <w:rPr>
          <w:i/>
          <w:color w:val="0D0D0D" w:themeColor="text1" w:themeTint="F2"/>
        </w:rPr>
        <w:t>Таблица 4</w:t>
      </w:r>
    </w:p>
    <w:tbl>
      <w:tblPr>
        <w:tblW w:w="15903"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
        <w:gridCol w:w="1535"/>
        <w:gridCol w:w="1804"/>
        <w:gridCol w:w="1080"/>
        <w:gridCol w:w="1144"/>
        <w:gridCol w:w="1261"/>
        <w:gridCol w:w="1763"/>
        <w:gridCol w:w="1462"/>
        <w:gridCol w:w="1461"/>
        <w:gridCol w:w="1268"/>
        <w:gridCol w:w="1129"/>
        <w:gridCol w:w="1592"/>
      </w:tblGrid>
      <w:tr w:rsidR="0055164E" w:rsidRPr="00C66FE1" w:rsidTr="00455CD5">
        <w:trPr>
          <w:trHeight w:val="304"/>
          <w:tblHeader/>
        </w:trPr>
        <w:tc>
          <w:tcPr>
            <w:tcW w:w="404"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w:t>
            </w:r>
          </w:p>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п/п</w:t>
            </w:r>
          </w:p>
        </w:tc>
        <w:tc>
          <w:tcPr>
            <w:tcW w:w="1535"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Месторождения</w:t>
            </w:r>
          </w:p>
        </w:tc>
        <w:tc>
          <w:tcPr>
            <w:tcW w:w="1804"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Географическая привязка (местоположение)</w:t>
            </w:r>
          </w:p>
        </w:tc>
        <w:tc>
          <w:tcPr>
            <w:tcW w:w="3485" w:type="dxa"/>
            <w:gridSpan w:val="3"/>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Остаток запасов по категориям</w:t>
            </w:r>
          </w:p>
        </w:tc>
        <w:tc>
          <w:tcPr>
            <w:tcW w:w="1763"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Товарная продукция</w:t>
            </w:r>
          </w:p>
        </w:tc>
        <w:tc>
          <w:tcPr>
            <w:tcW w:w="2923" w:type="dxa"/>
            <w:gridSpan w:val="2"/>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Горно-геологические условия</w:t>
            </w:r>
          </w:p>
        </w:tc>
        <w:tc>
          <w:tcPr>
            <w:tcW w:w="1268"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Степень обводнен-ности</w:t>
            </w:r>
          </w:p>
        </w:tc>
        <w:tc>
          <w:tcPr>
            <w:tcW w:w="1129"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Степень промышлен-ного освоения</w:t>
            </w:r>
          </w:p>
        </w:tc>
        <w:tc>
          <w:tcPr>
            <w:tcW w:w="1592" w:type="dxa"/>
            <w:vMerge w:val="restart"/>
            <w:shd w:val="clear" w:color="auto" w:fill="auto"/>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Недропользо-ватель</w:t>
            </w:r>
          </w:p>
        </w:tc>
      </w:tr>
      <w:tr w:rsidR="0055164E" w:rsidRPr="00C66FE1" w:rsidTr="00455CD5">
        <w:trPr>
          <w:trHeight w:val="230"/>
          <w:tblHeader/>
        </w:trPr>
        <w:tc>
          <w:tcPr>
            <w:tcW w:w="404"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535"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804"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080"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А+В+С</w:t>
            </w:r>
            <w:r w:rsidRPr="00C66FE1">
              <w:rPr>
                <w:color w:val="0D0D0D" w:themeColor="text1" w:themeTint="F2"/>
                <w:sz w:val="20"/>
                <w:szCs w:val="20"/>
                <w:vertAlign w:val="subscript"/>
              </w:rPr>
              <w:t>1</w:t>
            </w:r>
          </w:p>
        </w:tc>
        <w:tc>
          <w:tcPr>
            <w:tcW w:w="1144"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С</w:t>
            </w:r>
            <w:r w:rsidRPr="00C66FE1">
              <w:rPr>
                <w:color w:val="0D0D0D" w:themeColor="text1" w:themeTint="F2"/>
                <w:sz w:val="20"/>
                <w:szCs w:val="20"/>
                <w:vertAlign w:val="subscript"/>
              </w:rPr>
              <w:t>2</w:t>
            </w:r>
          </w:p>
        </w:tc>
        <w:tc>
          <w:tcPr>
            <w:tcW w:w="1261" w:type="dxa"/>
            <w:vMerge w:val="restart"/>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забалансовые</w:t>
            </w:r>
          </w:p>
        </w:tc>
        <w:tc>
          <w:tcPr>
            <w:tcW w:w="1763"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2923" w:type="dxa"/>
            <w:gridSpan w:val="2"/>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268"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129"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592" w:type="dxa"/>
            <w:vMerge/>
            <w:shd w:val="clear" w:color="auto" w:fill="auto"/>
          </w:tcPr>
          <w:p w:rsidR="00B10B4E" w:rsidRPr="00C66FE1" w:rsidRDefault="00B10B4E" w:rsidP="00455CD5">
            <w:pPr>
              <w:rPr>
                <w:color w:val="0D0D0D" w:themeColor="text1" w:themeTint="F2"/>
                <w:sz w:val="20"/>
                <w:szCs w:val="20"/>
              </w:rPr>
            </w:pPr>
          </w:p>
        </w:tc>
      </w:tr>
      <w:tr w:rsidR="0055164E" w:rsidRPr="00C66FE1" w:rsidTr="00455CD5">
        <w:trPr>
          <w:trHeight w:val="704"/>
          <w:tblHeader/>
        </w:trPr>
        <w:tc>
          <w:tcPr>
            <w:tcW w:w="404"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535"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804"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080"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144"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261"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763"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462"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Средняя мощность вскрыши, м</w:t>
            </w:r>
          </w:p>
        </w:tc>
        <w:tc>
          <w:tcPr>
            <w:tcW w:w="1461"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Средняя мощность полезной толщи, м</w:t>
            </w:r>
          </w:p>
        </w:tc>
        <w:tc>
          <w:tcPr>
            <w:tcW w:w="1268"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129" w:type="dxa"/>
            <w:vMerge/>
            <w:tcMar>
              <w:left w:w="0" w:type="dxa"/>
              <w:right w:w="0" w:type="dxa"/>
            </w:tcMar>
            <w:vAlign w:val="center"/>
          </w:tcPr>
          <w:p w:rsidR="00B10B4E" w:rsidRPr="00C66FE1" w:rsidRDefault="00B10B4E" w:rsidP="00455CD5">
            <w:pPr>
              <w:jc w:val="center"/>
              <w:rPr>
                <w:color w:val="0D0D0D" w:themeColor="text1" w:themeTint="F2"/>
                <w:sz w:val="20"/>
                <w:szCs w:val="20"/>
              </w:rPr>
            </w:pPr>
          </w:p>
        </w:tc>
        <w:tc>
          <w:tcPr>
            <w:tcW w:w="1592" w:type="dxa"/>
            <w:vMerge/>
            <w:shd w:val="clear" w:color="auto" w:fill="auto"/>
          </w:tcPr>
          <w:p w:rsidR="00B10B4E" w:rsidRPr="00C66FE1" w:rsidRDefault="00B10B4E" w:rsidP="00455CD5">
            <w:pPr>
              <w:rPr>
                <w:color w:val="0D0D0D" w:themeColor="text1" w:themeTint="F2"/>
                <w:sz w:val="20"/>
                <w:szCs w:val="20"/>
              </w:rPr>
            </w:pPr>
          </w:p>
        </w:tc>
      </w:tr>
      <w:tr w:rsidR="0055164E" w:rsidRPr="00C66FE1" w:rsidTr="00455CD5">
        <w:trPr>
          <w:trHeight w:val="206"/>
          <w:tblHeader/>
        </w:trPr>
        <w:tc>
          <w:tcPr>
            <w:tcW w:w="404"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1</w:t>
            </w:r>
          </w:p>
        </w:tc>
        <w:tc>
          <w:tcPr>
            <w:tcW w:w="1535"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2</w:t>
            </w:r>
          </w:p>
        </w:tc>
        <w:tc>
          <w:tcPr>
            <w:tcW w:w="1804"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3</w:t>
            </w:r>
          </w:p>
        </w:tc>
        <w:tc>
          <w:tcPr>
            <w:tcW w:w="1080"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4</w:t>
            </w:r>
          </w:p>
        </w:tc>
        <w:tc>
          <w:tcPr>
            <w:tcW w:w="1144"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5</w:t>
            </w:r>
          </w:p>
        </w:tc>
        <w:tc>
          <w:tcPr>
            <w:tcW w:w="1261"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6</w:t>
            </w:r>
          </w:p>
        </w:tc>
        <w:tc>
          <w:tcPr>
            <w:tcW w:w="1763"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7</w:t>
            </w:r>
          </w:p>
        </w:tc>
        <w:tc>
          <w:tcPr>
            <w:tcW w:w="1462"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8</w:t>
            </w:r>
          </w:p>
        </w:tc>
        <w:tc>
          <w:tcPr>
            <w:tcW w:w="1461"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9</w:t>
            </w:r>
          </w:p>
        </w:tc>
        <w:tc>
          <w:tcPr>
            <w:tcW w:w="1268"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10</w:t>
            </w:r>
          </w:p>
        </w:tc>
        <w:tc>
          <w:tcPr>
            <w:tcW w:w="1129" w:type="dxa"/>
            <w:tcMar>
              <w:left w:w="0" w:type="dxa"/>
              <w:right w:w="0" w:type="dxa"/>
            </w:tcMar>
            <w:vAlign w:val="center"/>
          </w:tcPr>
          <w:p w:rsidR="00B10B4E" w:rsidRPr="00C66FE1" w:rsidRDefault="00B10B4E" w:rsidP="00455CD5">
            <w:pPr>
              <w:jc w:val="center"/>
              <w:rPr>
                <w:color w:val="0D0D0D" w:themeColor="text1" w:themeTint="F2"/>
                <w:sz w:val="20"/>
                <w:szCs w:val="20"/>
              </w:rPr>
            </w:pPr>
            <w:r w:rsidRPr="00C66FE1">
              <w:rPr>
                <w:color w:val="0D0D0D" w:themeColor="text1" w:themeTint="F2"/>
                <w:sz w:val="20"/>
                <w:szCs w:val="20"/>
              </w:rPr>
              <w:t>11</w:t>
            </w:r>
          </w:p>
        </w:tc>
        <w:tc>
          <w:tcPr>
            <w:tcW w:w="1592" w:type="dxa"/>
            <w:shd w:val="clear" w:color="auto" w:fill="auto"/>
          </w:tcPr>
          <w:p w:rsidR="00B10B4E" w:rsidRPr="00C66FE1" w:rsidRDefault="00762853" w:rsidP="00762853">
            <w:pPr>
              <w:jc w:val="center"/>
              <w:rPr>
                <w:color w:val="0D0D0D" w:themeColor="text1" w:themeTint="F2"/>
                <w:sz w:val="20"/>
                <w:szCs w:val="20"/>
              </w:rPr>
            </w:pPr>
            <w:r w:rsidRPr="00C66FE1">
              <w:rPr>
                <w:color w:val="0D0D0D" w:themeColor="text1" w:themeTint="F2"/>
                <w:sz w:val="20"/>
                <w:szCs w:val="20"/>
              </w:rPr>
              <w:t>12</w:t>
            </w:r>
          </w:p>
        </w:tc>
      </w:tr>
      <w:tr w:rsidR="0055164E" w:rsidRPr="00C66FE1" w:rsidTr="00455CD5">
        <w:trPr>
          <w:trHeight w:val="141"/>
        </w:trPr>
        <w:tc>
          <w:tcPr>
            <w:tcW w:w="15903" w:type="dxa"/>
            <w:gridSpan w:val="12"/>
            <w:tcMar>
              <w:left w:w="0" w:type="dxa"/>
              <w:right w:w="0" w:type="dxa"/>
            </w:tcMar>
            <w:vAlign w:val="center"/>
          </w:tcPr>
          <w:p w:rsidR="00B10B4E" w:rsidRPr="00C66FE1" w:rsidRDefault="00762853" w:rsidP="00455CD5">
            <w:pPr>
              <w:jc w:val="center"/>
              <w:rPr>
                <w:b/>
                <w:color w:val="0D0D0D" w:themeColor="text1" w:themeTint="F2"/>
                <w:sz w:val="20"/>
                <w:szCs w:val="20"/>
              </w:rPr>
            </w:pPr>
            <w:r w:rsidRPr="00C66FE1">
              <w:rPr>
                <w:b/>
                <w:color w:val="0D0D0D" w:themeColor="text1" w:themeTint="F2"/>
                <w:sz w:val="20"/>
                <w:szCs w:val="20"/>
              </w:rPr>
              <w:t>Пески строительные</w:t>
            </w:r>
            <w:r w:rsidR="00B10B4E" w:rsidRPr="00C66FE1">
              <w:rPr>
                <w:b/>
                <w:color w:val="0D0D0D" w:themeColor="text1" w:themeTint="F2"/>
                <w:sz w:val="20"/>
                <w:szCs w:val="20"/>
              </w:rPr>
              <w:t>, тыс. м</w:t>
            </w:r>
            <w:r w:rsidR="00B10B4E" w:rsidRPr="00C66FE1">
              <w:rPr>
                <w:b/>
                <w:color w:val="0D0D0D" w:themeColor="text1" w:themeTint="F2"/>
                <w:sz w:val="20"/>
                <w:szCs w:val="20"/>
                <w:vertAlign w:val="superscript"/>
              </w:rPr>
              <w:t>3</w:t>
            </w:r>
          </w:p>
        </w:tc>
      </w:tr>
      <w:tr w:rsidR="0055164E" w:rsidRPr="00C66FE1" w:rsidTr="00455CD5">
        <w:trPr>
          <w:trHeight w:val="141"/>
        </w:trPr>
        <w:tc>
          <w:tcPr>
            <w:tcW w:w="3743" w:type="dxa"/>
            <w:gridSpan w:val="3"/>
            <w:tcMar>
              <w:left w:w="0" w:type="dxa"/>
              <w:right w:w="0" w:type="dxa"/>
            </w:tcMar>
            <w:vAlign w:val="center"/>
          </w:tcPr>
          <w:p w:rsidR="00762853" w:rsidRPr="00C66FE1" w:rsidRDefault="00762853" w:rsidP="00762853">
            <w:pPr>
              <w:rPr>
                <w:b/>
                <w:color w:val="0D0D0D" w:themeColor="text1" w:themeTint="F2"/>
                <w:sz w:val="20"/>
                <w:szCs w:val="20"/>
              </w:rPr>
            </w:pPr>
          </w:p>
        </w:tc>
        <w:tc>
          <w:tcPr>
            <w:tcW w:w="1080" w:type="dxa"/>
            <w:tcMar>
              <w:left w:w="0" w:type="dxa"/>
              <w:right w:w="0" w:type="dxa"/>
            </w:tcMar>
            <w:vAlign w:val="center"/>
          </w:tcPr>
          <w:p w:rsidR="00762853" w:rsidRPr="00C66FE1" w:rsidRDefault="00762853" w:rsidP="00762853">
            <w:pPr>
              <w:jc w:val="center"/>
              <w:rPr>
                <w:b/>
                <w:color w:val="0D0D0D" w:themeColor="text1" w:themeTint="F2"/>
                <w:sz w:val="20"/>
                <w:szCs w:val="20"/>
              </w:rPr>
            </w:pPr>
            <w:r w:rsidRPr="00C66FE1">
              <w:rPr>
                <w:b/>
                <w:color w:val="0D0D0D" w:themeColor="text1" w:themeTint="F2"/>
                <w:sz w:val="20"/>
                <w:szCs w:val="20"/>
              </w:rPr>
              <w:t>6111</w:t>
            </w:r>
          </w:p>
        </w:tc>
        <w:tc>
          <w:tcPr>
            <w:tcW w:w="1144" w:type="dxa"/>
            <w:tcMar>
              <w:left w:w="0" w:type="dxa"/>
              <w:right w:w="0" w:type="dxa"/>
            </w:tcMar>
            <w:vAlign w:val="center"/>
          </w:tcPr>
          <w:p w:rsidR="00762853" w:rsidRPr="00C66FE1" w:rsidRDefault="00762853" w:rsidP="00762853">
            <w:pPr>
              <w:jc w:val="center"/>
              <w:rPr>
                <w:b/>
                <w:color w:val="0D0D0D" w:themeColor="text1" w:themeTint="F2"/>
                <w:sz w:val="20"/>
                <w:szCs w:val="20"/>
              </w:rPr>
            </w:pPr>
            <w:r w:rsidRPr="00C66FE1">
              <w:rPr>
                <w:b/>
                <w:color w:val="0D0D0D" w:themeColor="text1" w:themeTint="F2"/>
                <w:sz w:val="20"/>
                <w:szCs w:val="20"/>
              </w:rPr>
              <w:t>0</w:t>
            </w:r>
          </w:p>
        </w:tc>
        <w:tc>
          <w:tcPr>
            <w:tcW w:w="1261" w:type="dxa"/>
            <w:tcMar>
              <w:left w:w="0" w:type="dxa"/>
              <w:right w:w="0" w:type="dxa"/>
            </w:tcMar>
            <w:vAlign w:val="center"/>
          </w:tcPr>
          <w:p w:rsidR="00762853" w:rsidRPr="00C66FE1" w:rsidRDefault="00762853" w:rsidP="00762853">
            <w:pPr>
              <w:jc w:val="center"/>
              <w:rPr>
                <w:b/>
                <w:color w:val="0D0D0D" w:themeColor="text1" w:themeTint="F2"/>
                <w:sz w:val="20"/>
                <w:szCs w:val="20"/>
              </w:rPr>
            </w:pPr>
            <w:r w:rsidRPr="00C66FE1">
              <w:rPr>
                <w:b/>
                <w:color w:val="0D0D0D" w:themeColor="text1" w:themeTint="F2"/>
                <w:sz w:val="20"/>
                <w:szCs w:val="20"/>
              </w:rPr>
              <w:t>0</w:t>
            </w:r>
          </w:p>
        </w:tc>
        <w:tc>
          <w:tcPr>
            <w:tcW w:w="1763"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462"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461"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268"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129"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592" w:type="dxa"/>
            <w:shd w:val="clear" w:color="auto" w:fill="auto"/>
            <w:vAlign w:val="center"/>
          </w:tcPr>
          <w:p w:rsidR="00762853" w:rsidRPr="00C66FE1" w:rsidRDefault="00762853" w:rsidP="00762853">
            <w:pPr>
              <w:jc w:val="center"/>
              <w:rPr>
                <w:color w:val="0D0D0D" w:themeColor="text1" w:themeTint="F2"/>
                <w:sz w:val="20"/>
                <w:szCs w:val="20"/>
              </w:rPr>
            </w:pPr>
          </w:p>
        </w:tc>
      </w:tr>
      <w:tr w:rsidR="0055164E" w:rsidRPr="00C66FE1" w:rsidTr="00762853">
        <w:trPr>
          <w:trHeight w:val="141"/>
        </w:trPr>
        <w:tc>
          <w:tcPr>
            <w:tcW w:w="404"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1</w:t>
            </w:r>
            <w:r w:rsidR="009E11F8" w:rsidRPr="00C66FE1">
              <w:rPr>
                <w:color w:val="0D0D0D" w:themeColor="text1" w:themeTint="F2"/>
                <w:sz w:val="20"/>
                <w:szCs w:val="20"/>
              </w:rPr>
              <w:t>.</w:t>
            </w:r>
          </w:p>
        </w:tc>
        <w:tc>
          <w:tcPr>
            <w:tcW w:w="1535"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Лопатинское</w:t>
            </w:r>
          </w:p>
        </w:tc>
        <w:tc>
          <w:tcPr>
            <w:tcW w:w="1804"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в 0,75 км к северо- западу от</w:t>
            </w:r>
          </w:p>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ж.-д.ст. Сляднево</w:t>
            </w:r>
          </w:p>
        </w:tc>
        <w:tc>
          <w:tcPr>
            <w:tcW w:w="1080"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6111</w:t>
            </w:r>
          </w:p>
        </w:tc>
        <w:tc>
          <w:tcPr>
            <w:tcW w:w="1144"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w:t>
            </w:r>
          </w:p>
        </w:tc>
        <w:tc>
          <w:tcPr>
            <w:tcW w:w="1261"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w:t>
            </w:r>
          </w:p>
        </w:tc>
        <w:tc>
          <w:tcPr>
            <w:tcW w:w="1763"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Сырье для дорожных работ, заполнителей для бетона и строительных ра</w:t>
            </w:r>
            <w:r w:rsidR="009E11F8" w:rsidRPr="00C66FE1">
              <w:rPr>
                <w:color w:val="0D0D0D" w:themeColor="text1" w:themeTint="F2"/>
                <w:sz w:val="20"/>
                <w:szCs w:val="20"/>
              </w:rPr>
              <w:t>створов, приготовления асфальто-</w:t>
            </w:r>
            <w:r w:rsidRPr="00C66FE1">
              <w:rPr>
                <w:color w:val="0D0D0D" w:themeColor="text1" w:themeTint="F2"/>
                <w:sz w:val="20"/>
                <w:szCs w:val="20"/>
              </w:rPr>
              <w:t>бетонных смесей</w:t>
            </w:r>
          </w:p>
        </w:tc>
        <w:tc>
          <w:tcPr>
            <w:tcW w:w="1462"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w:t>
            </w:r>
          </w:p>
        </w:tc>
        <w:tc>
          <w:tcPr>
            <w:tcW w:w="1461"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w:t>
            </w:r>
          </w:p>
        </w:tc>
        <w:tc>
          <w:tcPr>
            <w:tcW w:w="1268"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сухая</w:t>
            </w:r>
          </w:p>
        </w:tc>
        <w:tc>
          <w:tcPr>
            <w:tcW w:w="1129"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Разработка</w:t>
            </w:r>
          </w:p>
        </w:tc>
        <w:tc>
          <w:tcPr>
            <w:tcW w:w="1592" w:type="dxa"/>
            <w:shd w:val="clear" w:color="auto" w:fill="auto"/>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ООО "ДСК «ГРАС- Калуга»"</w:t>
            </w:r>
          </w:p>
        </w:tc>
      </w:tr>
      <w:tr w:rsidR="0055164E" w:rsidRPr="00C66FE1" w:rsidTr="00455CD5">
        <w:trPr>
          <w:trHeight w:val="91"/>
        </w:trPr>
        <w:tc>
          <w:tcPr>
            <w:tcW w:w="15903" w:type="dxa"/>
            <w:gridSpan w:val="12"/>
            <w:tcMar>
              <w:left w:w="0" w:type="dxa"/>
              <w:right w:w="0" w:type="dxa"/>
            </w:tcMar>
            <w:vAlign w:val="center"/>
          </w:tcPr>
          <w:p w:rsidR="00631600" w:rsidRPr="00C66FE1" w:rsidRDefault="00762853" w:rsidP="00631600">
            <w:pPr>
              <w:jc w:val="center"/>
              <w:rPr>
                <w:color w:val="0D0D0D" w:themeColor="text1" w:themeTint="F2"/>
                <w:sz w:val="20"/>
                <w:szCs w:val="20"/>
              </w:rPr>
            </w:pPr>
            <w:r w:rsidRPr="00C66FE1">
              <w:rPr>
                <w:b/>
                <w:color w:val="0D0D0D" w:themeColor="text1" w:themeTint="F2"/>
                <w:sz w:val="20"/>
                <w:szCs w:val="20"/>
              </w:rPr>
              <w:t>Торф</w:t>
            </w:r>
            <w:r w:rsidR="00631600" w:rsidRPr="00C66FE1">
              <w:rPr>
                <w:b/>
                <w:color w:val="0D0D0D" w:themeColor="text1" w:themeTint="F2"/>
                <w:sz w:val="20"/>
                <w:szCs w:val="20"/>
              </w:rPr>
              <w:t>, тыс.м</w:t>
            </w:r>
            <w:r w:rsidR="00631600" w:rsidRPr="00C66FE1">
              <w:rPr>
                <w:b/>
                <w:color w:val="0D0D0D" w:themeColor="text1" w:themeTint="F2"/>
                <w:sz w:val="20"/>
                <w:szCs w:val="20"/>
                <w:vertAlign w:val="superscript"/>
              </w:rPr>
              <w:t>3</w:t>
            </w:r>
          </w:p>
        </w:tc>
      </w:tr>
      <w:tr w:rsidR="0055164E" w:rsidRPr="00C66FE1" w:rsidTr="00850847">
        <w:trPr>
          <w:trHeight w:val="91"/>
        </w:trPr>
        <w:tc>
          <w:tcPr>
            <w:tcW w:w="3743" w:type="dxa"/>
            <w:gridSpan w:val="3"/>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080" w:type="dxa"/>
            <w:tcMar>
              <w:left w:w="0" w:type="dxa"/>
              <w:right w:w="0" w:type="dxa"/>
            </w:tcMar>
          </w:tcPr>
          <w:p w:rsidR="00762853" w:rsidRPr="00C66FE1" w:rsidRDefault="00762853" w:rsidP="00762853">
            <w:pPr>
              <w:pStyle w:val="ae"/>
              <w:spacing w:line="216" w:lineRule="exact"/>
              <w:jc w:val="center"/>
              <w:rPr>
                <w:b/>
                <w:color w:val="0D0D0D" w:themeColor="text1" w:themeTint="F2"/>
                <w:sz w:val="20"/>
                <w:szCs w:val="20"/>
              </w:rPr>
            </w:pPr>
            <w:r w:rsidRPr="00C66FE1">
              <w:rPr>
                <w:b/>
                <w:color w:val="0D0D0D" w:themeColor="text1" w:themeTint="F2"/>
                <w:sz w:val="20"/>
                <w:szCs w:val="20"/>
              </w:rPr>
              <w:t>0</w:t>
            </w:r>
          </w:p>
        </w:tc>
        <w:tc>
          <w:tcPr>
            <w:tcW w:w="1144" w:type="dxa"/>
            <w:tcMar>
              <w:left w:w="0" w:type="dxa"/>
              <w:right w:w="0" w:type="dxa"/>
            </w:tcMar>
          </w:tcPr>
          <w:p w:rsidR="00762853" w:rsidRPr="00C66FE1" w:rsidRDefault="00762853" w:rsidP="00762853">
            <w:pPr>
              <w:pStyle w:val="ae"/>
              <w:spacing w:line="216" w:lineRule="exact"/>
              <w:jc w:val="center"/>
              <w:rPr>
                <w:b/>
                <w:color w:val="0D0D0D" w:themeColor="text1" w:themeTint="F2"/>
                <w:sz w:val="20"/>
                <w:szCs w:val="20"/>
              </w:rPr>
            </w:pPr>
            <w:r w:rsidRPr="00C66FE1">
              <w:rPr>
                <w:b/>
                <w:color w:val="0D0D0D" w:themeColor="text1" w:themeTint="F2"/>
                <w:sz w:val="20"/>
                <w:szCs w:val="20"/>
              </w:rPr>
              <w:t>114</w:t>
            </w:r>
          </w:p>
        </w:tc>
        <w:tc>
          <w:tcPr>
            <w:tcW w:w="1261" w:type="dxa"/>
            <w:tcMar>
              <w:left w:w="0" w:type="dxa"/>
              <w:right w:w="0" w:type="dxa"/>
            </w:tcMar>
          </w:tcPr>
          <w:p w:rsidR="00762853" w:rsidRPr="00C66FE1" w:rsidRDefault="00762853" w:rsidP="00762853">
            <w:pPr>
              <w:pStyle w:val="ae"/>
              <w:spacing w:line="216" w:lineRule="exact"/>
              <w:jc w:val="center"/>
              <w:rPr>
                <w:b/>
                <w:color w:val="0D0D0D" w:themeColor="text1" w:themeTint="F2"/>
                <w:sz w:val="20"/>
                <w:szCs w:val="20"/>
              </w:rPr>
            </w:pPr>
            <w:r w:rsidRPr="00C66FE1">
              <w:rPr>
                <w:b/>
                <w:color w:val="0D0D0D" w:themeColor="text1" w:themeTint="F2"/>
                <w:sz w:val="20"/>
                <w:szCs w:val="20"/>
              </w:rPr>
              <w:t>37</w:t>
            </w:r>
          </w:p>
        </w:tc>
        <w:tc>
          <w:tcPr>
            <w:tcW w:w="1763"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462"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461"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268"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129" w:type="dxa"/>
            <w:tcMar>
              <w:left w:w="0" w:type="dxa"/>
              <w:right w:w="0" w:type="dxa"/>
            </w:tcMar>
            <w:vAlign w:val="center"/>
          </w:tcPr>
          <w:p w:rsidR="00762853" w:rsidRPr="00C66FE1" w:rsidRDefault="00762853" w:rsidP="00762853">
            <w:pPr>
              <w:jc w:val="center"/>
              <w:rPr>
                <w:color w:val="0D0D0D" w:themeColor="text1" w:themeTint="F2"/>
                <w:sz w:val="20"/>
                <w:szCs w:val="20"/>
              </w:rPr>
            </w:pPr>
          </w:p>
        </w:tc>
        <w:tc>
          <w:tcPr>
            <w:tcW w:w="1592" w:type="dxa"/>
            <w:shd w:val="clear" w:color="auto" w:fill="auto"/>
          </w:tcPr>
          <w:p w:rsidR="00762853" w:rsidRPr="00C66FE1" w:rsidRDefault="00762853" w:rsidP="00762853">
            <w:pPr>
              <w:rPr>
                <w:color w:val="0D0D0D" w:themeColor="text1" w:themeTint="F2"/>
                <w:sz w:val="20"/>
                <w:szCs w:val="20"/>
              </w:rPr>
            </w:pPr>
          </w:p>
        </w:tc>
      </w:tr>
      <w:tr w:rsidR="0055164E" w:rsidRPr="00C66FE1" w:rsidTr="00762853">
        <w:trPr>
          <w:trHeight w:val="91"/>
        </w:trPr>
        <w:tc>
          <w:tcPr>
            <w:tcW w:w="404" w:type="dxa"/>
            <w:tcMar>
              <w:left w:w="0" w:type="dxa"/>
              <w:right w:w="0" w:type="dxa"/>
            </w:tcMar>
            <w:vAlign w:val="center"/>
          </w:tcPr>
          <w:p w:rsidR="00762853" w:rsidRPr="00C66FE1" w:rsidRDefault="00762853" w:rsidP="00762853">
            <w:pPr>
              <w:jc w:val="center"/>
              <w:rPr>
                <w:color w:val="0D0D0D" w:themeColor="text1" w:themeTint="F2"/>
                <w:sz w:val="20"/>
                <w:szCs w:val="20"/>
              </w:rPr>
            </w:pPr>
            <w:r w:rsidRPr="00C66FE1">
              <w:rPr>
                <w:color w:val="0D0D0D" w:themeColor="text1" w:themeTint="F2"/>
                <w:sz w:val="20"/>
                <w:szCs w:val="20"/>
              </w:rPr>
              <w:t>2</w:t>
            </w:r>
            <w:r w:rsidR="009E11F8" w:rsidRPr="00C66FE1">
              <w:rPr>
                <w:color w:val="0D0D0D" w:themeColor="text1" w:themeTint="F2"/>
                <w:sz w:val="20"/>
                <w:szCs w:val="20"/>
              </w:rPr>
              <w:t>.</w:t>
            </w:r>
          </w:p>
        </w:tc>
        <w:tc>
          <w:tcPr>
            <w:tcW w:w="1535"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Кармановское (вкл. т. м. Родники)</w:t>
            </w:r>
          </w:p>
        </w:tc>
        <w:tc>
          <w:tcPr>
            <w:tcW w:w="1804" w:type="dxa"/>
            <w:tcMar>
              <w:left w:w="0" w:type="dxa"/>
              <w:right w:w="0" w:type="dxa"/>
            </w:tcMar>
            <w:vAlign w:val="center"/>
          </w:tcPr>
          <w:p w:rsidR="00762853" w:rsidRPr="00C66FE1" w:rsidRDefault="0062783D" w:rsidP="00762853">
            <w:pPr>
              <w:pStyle w:val="ae"/>
              <w:spacing w:line="216" w:lineRule="exact"/>
              <w:jc w:val="center"/>
              <w:rPr>
                <w:color w:val="0D0D0D" w:themeColor="text1" w:themeTint="F2"/>
                <w:sz w:val="20"/>
                <w:szCs w:val="20"/>
              </w:rPr>
            </w:pPr>
            <w:r w:rsidRPr="00C66FE1">
              <w:rPr>
                <w:color w:val="0D0D0D" w:themeColor="text1" w:themeTint="F2"/>
                <w:sz w:val="20"/>
                <w:szCs w:val="20"/>
              </w:rPr>
              <w:t>от р.ц. г. </w:t>
            </w:r>
            <w:r w:rsidR="00762853" w:rsidRPr="00C66FE1">
              <w:rPr>
                <w:color w:val="0D0D0D" w:themeColor="text1" w:themeTint="F2"/>
                <w:sz w:val="20"/>
                <w:szCs w:val="20"/>
              </w:rPr>
              <w:t>Малоярославец на ЮЗ в 28 км, от ж.-д. ст. Родинки на ЮВ в 1 км, от дер. Родинки на ЮВ в 0,5 км</w:t>
            </w:r>
          </w:p>
        </w:tc>
        <w:tc>
          <w:tcPr>
            <w:tcW w:w="1080"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w:t>
            </w:r>
          </w:p>
        </w:tc>
        <w:tc>
          <w:tcPr>
            <w:tcW w:w="1144"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114</w:t>
            </w:r>
          </w:p>
        </w:tc>
        <w:tc>
          <w:tcPr>
            <w:tcW w:w="1261"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37</w:t>
            </w:r>
          </w:p>
        </w:tc>
        <w:tc>
          <w:tcPr>
            <w:tcW w:w="1763"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Торф</w:t>
            </w:r>
          </w:p>
        </w:tc>
        <w:tc>
          <w:tcPr>
            <w:tcW w:w="1462"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35</w:t>
            </w:r>
          </w:p>
        </w:tc>
        <w:tc>
          <w:tcPr>
            <w:tcW w:w="1461"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2,27</w:t>
            </w:r>
          </w:p>
        </w:tc>
        <w:tc>
          <w:tcPr>
            <w:tcW w:w="1268"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w:t>
            </w:r>
          </w:p>
        </w:tc>
        <w:tc>
          <w:tcPr>
            <w:tcW w:w="1129" w:type="dxa"/>
            <w:tcMar>
              <w:left w:w="0" w:type="dxa"/>
              <w:right w:w="0" w:type="dxa"/>
            </w:tcMar>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Госрезерв</w:t>
            </w:r>
          </w:p>
        </w:tc>
        <w:tc>
          <w:tcPr>
            <w:tcW w:w="1592" w:type="dxa"/>
            <w:shd w:val="clear" w:color="auto" w:fill="auto"/>
            <w:vAlign w:val="center"/>
          </w:tcPr>
          <w:p w:rsidR="00762853" w:rsidRPr="00C66FE1" w:rsidRDefault="00762853" w:rsidP="00762853">
            <w:pPr>
              <w:pStyle w:val="ae"/>
              <w:spacing w:line="216" w:lineRule="exact"/>
              <w:jc w:val="center"/>
              <w:rPr>
                <w:color w:val="0D0D0D" w:themeColor="text1" w:themeTint="F2"/>
                <w:sz w:val="20"/>
                <w:szCs w:val="20"/>
              </w:rPr>
            </w:pPr>
            <w:r w:rsidRPr="00C66FE1">
              <w:rPr>
                <w:color w:val="0D0D0D" w:themeColor="text1" w:themeTint="F2"/>
                <w:sz w:val="20"/>
                <w:szCs w:val="20"/>
              </w:rPr>
              <w:t>-</w:t>
            </w:r>
          </w:p>
        </w:tc>
      </w:tr>
    </w:tbl>
    <w:p w:rsidR="00B10B4E" w:rsidRPr="00C66FE1" w:rsidRDefault="00B10B4E" w:rsidP="00DE0193">
      <w:pPr>
        <w:spacing w:line="276" w:lineRule="auto"/>
        <w:ind w:firstLine="709"/>
        <w:jc w:val="both"/>
        <w:rPr>
          <w:color w:val="0D0D0D" w:themeColor="text1" w:themeTint="F2"/>
          <w:sz w:val="26"/>
          <w:szCs w:val="26"/>
        </w:rPr>
        <w:sectPr w:rsidR="00B10B4E" w:rsidRPr="00C66FE1" w:rsidSect="00B10B4E">
          <w:headerReference w:type="even" r:id="rId14"/>
          <w:headerReference w:type="default" r:id="rId15"/>
          <w:footerReference w:type="even" r:id="rId16"/>
          <w:footerReference w:type="default" r:id="rId17"/>
          <w:headerReference w:type="first" r:id="rId18"/>
          <w:footerReference w:type="first" r:id="rId19"/>
          <w:pgSz w:w="16838" w:h="11906" w:orient="landscape"/>
          <w:pgMar w:top="964" w:right="851" w:bottom="1644" w:left="851" w:header="709" w:footer="367" w:gutter="0"/>
          <w:cols w:space="720"/>
          <w:docGrid w:linePitch="360"/>
        </w:sectPr>
      </w:pPr>
    </w:p>
    <w:p w:rsidR="00312AB2" w:rsidRPr="00C66FE1" w:rsidRDefault="00E60DDE" w:rsidP="005050B7">
      <w:pPr>
        <w:pStyle w:val="2"/>
        <w:rPr>
          <w:color w:val="0D0D0D" w:themeColor="text1" w:themeTint="F2"/>
          <w:sz w:val="28"/>
          <w:szCs w:val="28"/>
        </w:rPr>
      </w:pPr>
      <w:bookmarkStart w:id="57" w:name="_Toc196135836"/>
      <w:r w:rsidRPr="00C66FE1">
        <w:rPr>
          <w:color w:val="0D0D0D" w:themeColor="text1" w:themeTint="F2"/>
          <w:sz w:val="28"/>
          <w:szCs w:val="28"/>
          <w:lang w:val="en-US"/>
        </w:rPr>
        <w:lastRenderedPageBreak/>
        <w:t>I</w:t>
      </w:r>
      <w:r w:rsidR="00312AB2" w:rsidRPr="00C66FE1">
        <w:rPr>
          <w:color w:val="0D0D0D" w:themeColor="text1" w:themeTint="F2"/>
          <w:sz w:val="28"/>
          <w:szCs w:val="28"/>
        </w:rPr>
        <w:t>I</w:t>
      </w:r>
      <w:r w:rsidR="005050B7" w:rsidRPr="00C66FE1">
        <w:rPr>
          <w:color w:val="0D0D0D" w:themeColor="text1" w:themeTint="F2"/>
          <w:sz w:val="28"/>
          <w:szCs w:val="28"/>
        </w:rPr>
        <w:t>.3</w:t>
      </w:r>
      <w:r w:rsidR="00312AB2" w:rsidRPr="00C66FE1">
        <w:rPr>
          <w:color w:val="0D0D0D" w:themeColor="text1" w:themeTint="F2"/>
          <w:sz w:val="28"/>
          <w:szCs w:val="28"/>
        </w:rPr>
        <w:t xml:space="preserve"> Комплексная оценка территории по планировочным ограничениям</w:t>
      </w:r>
      <w:bookmarkEnd w:id="57"/>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водоохранные зоны;</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прибрежные защитные полосы;</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береговые полосы;</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санитарно-защитные зоны предприятий и объектов;</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охранные зоны инженерных коммуникаций;</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зоны санитарной охраны источников питьевого и хозяйственно-бытового водоснабжения;</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зоны затопления;</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зоны подтопления;</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придорожные полосы;</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приаэродромная территория;</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зоны охраны объектов культурного наследия;</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 иные зоны, устанавливаемые в соответствии с законодательством Российской Федерации.</w:t>
      </w:r>
    </w:p>
    <w:p w:rsidR="0062783D" w:rsidRPr="00C66FE1" w:rsidRDefault="0062783D" w:rsidP="0062783D">
      <w:pPr>
        <w:spacing w:line="276" w:lineRule="auto"/>
        <w:ind w:firstLine="720"/>
        <w:jc w:val="both"/>
        <w:rPr>
          <w:color w:val="0D0D0D" w:themeColor="text1" w:themeTint="F2"/>
          <w:sz w:val="26"/>
          <w:szCs w:val="26"/>
        </w:rPr>
      </w:pPr>
      <w:r w:rsidRPr="00C66FE1">
        <w:rPr>
          <w:color w:val="0D0D0D" w:themeColor="text1" w:themeTint="F2"/>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485235" w:rsidRPr="00C66FE1" w:rsidRDefault="00485235" w:rsidP="001E616D">
      <w:pPr>
        <w:ind w:firstLine="720"/>
        <w:jc w:val="both"/>
        <w:rPr>
          <w:color w:val="0D0D0D" w:themeColor="text1" w:themeTint="F2"/>
          <w:highlight w:val="yellow"/>
        </w:rPr>
      </w:pPr>
    </w:p>
    <w:p w:rsidR="00312AB2" w:rsidRPr="00C66FE1" w:rsidRDefault="00AF7486" w:rsidP="00AF7486">
      <w:pPr>
        <w:pStyle w:val="3"/>
        <w:jc w:val="center"/>
        <w:rPr>
          <w:color w:val="0D0D0D" w:themeColor="text1" w:themeTint="F2"/>
          <w:sz w:val="26"/>
          <w:szCs w:val="26"/>
        </w:rPr>
      </w:pPr>
      <w:bookmarkStart w:id="58" w:name="__RefHeading__390_1612356966"/>
      <w:bookmarkStart w:id="59" w:name="__RefHeading__126_1539069001"/>
      <w:bookmarkStart w:id="60" w:name="__RefHeading__324_276625223"/>
      <w:bookmarkStart w:id="61" w:name="__RefHeading__488_670117999"/>
      <w:bookmarkStart w:id="62" w:name="__RefHeading__95_1212657833"/>
      <w:bookmarkStart w:id="63" w:name="__RefHeading__158_1585558239"/>
      <w:bookmarkStart w:id="64" w:name="__RefHeading__852_1612356966"/>
      <w:bookmarkStart w:id="65" w:name="_Toc196135837"/>
      <w:bookmarkEnd w:id="58"/>
      <w:bookmarkEnd w:id="59"/>
      <w:bookmarkEnd w:id="60"/>
      <w:bookmarkEnd w:id="61"/>
      <w:bookmarkEnd w:id="62"/>
      <w:bookmarkEnd w:id="63"/>
      <w:bookmarkEnd w:id="64"/>
      <w:r w:rsidRPr="00C66FE1">
        <w:rPr>
          <w:color w:val="0D0D0D" w:themeColor="text1" w:themeTint="F2"/>
          <w:sz w:val="26"/>
          <w:szCs w:val="26"/>
        </w:rPr>
        <w:t>I</w:t>
      </w:r>
      <w:r w:rsidR="00312AB2" w:rsidRPr="00C66FE1">
        <w:rPr>
          <w:color w:val="0D0D0D" w:themeColor="text1" w:themeTint="F2"/>
          <w:sz w:val="26"/>
          <w:szCs w:val="26"/>
        </w:rPr>
        <w:t>I.</w:t>
      </w:r>
      <w:r w:rsidRPr="00C66FE1">
        <w:rPr>
          <w:color w:val="0D0D0D" w:themeColor="text1" w:themeTint="F2"/>
          <w:sz w:val="26"/>
          <w:szCs w:val="26"/>
        </w:rPr>
        <w:t>3.</w:t>
      </w:r>
      <w:r w:rsidR="00312AB2" w:rsidRPr="00C66FE1">
        <w:rPr>
          <w:color w:val="0D0D0D" w:themeColor="text1" w:themeTint="F2"/>
          <w:sz w:val="26"/>
          <w:szCs w:val="26"/>
        </w:rPr>
        <w:t>1 Планировочные природоохранные ограничения</w:t>
      </w:r>
      <w:bookmarkEnd w:id="65"/>
    </w:p>
    <w:p w:rsidR="00FB7088" w:rsidRPr="00C66FE1" w:rsidRDefault="00FB7088" w:rsidP="00FB7088">
      <w:pPr>
        <w:spacing w:line="276" w:lineRule="auto"/>
        <w:ind w:firstLine="720"/>
        <w:jc w:val="both"/>
        <w:rPr>
          <w:color w:val="0D0D0D" w:themeColor="text1" w:themeTint="F2"/>
          <w:sz w:val="26"/>
          <w:szCs w:val="26"/>
        </w:rPr>
      </w:pPr>
      <w:r w:rsidRPr="00C66FE1">
        <w:rPr>
          <w:color w:val="0D0D0D" w:themeColor="text1" w:themeTint="F2"/>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B7088" w:rsidRPr="00C66FE1" w:rsidRDefault="00FB7088" w:rsidP="00FB7088">
      <w:pPr>
        <w:spacing w:line="276" w:lineRule="auto"/>
        <w:ind w:firstLine="720"/>
        <w:jc w:val="both"/>
        <w:rPr>
          <w:color w:val="0D0D0D" w:themeColor="text1" w:themeTint="F2"/>
          <w:sz w:val="26"/>
          <w:szCs w:val="26"/>
        </w:rPr>
      </w:pPr>
      <w:r w:rsidRPr="00C66FE1">
        <w:rPr>
          <w:color w:val="0D0D0D" w:themeColor="text1" w:themeTint="F2"/>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FB7088" w:rsidRPr="00C66FE1" w:rsidRDefault="00FB7088" w:rsidP="00FB7088">
      <w:pPr>
        <w:spacing w:line="276" w:lineRule="auto"/>
        <w:ind w:firstLine="720"/>
        <w:jc w:val="center"/>
        <w:rPr>
          <w:b/>
          <w:i/>
          <w:color w:val="0D0D0D" w:themeColor="text1" w:themeTint="F2"/>
          <w:sz w:val="26"/>
          <w:szCs w:val="26"/>
        </w:rPr>
      </w:pPr>
      <w:r w:rsidRPr="00C66FE1">
        <w:rPr>
          <w:b/>
          <w:i/>
          <w:color w:val="0D0D0D" w:themeColor="text1" w:themeTint="F2"/>
          <w:sz w:val="26"/>
          <w:szCs w:val="26"/>
        </w:rPr>
        <w:lastRenderedPageBreak/>
        <w:t>Особо охраняемые природные территории</w:t>
      </w:r>
    </w:p>
    <w:p w:rsidR="00FB7088" w:rsidRPr="00C66FE1" w:rsidRDefault="00FB7088" w:rsidP="00FB7088">
      <w:pPr>
        <w:spacing w:line="276" w:lineRule="auto"/>
        <w:ind w:firstLine="720"/>
        <w:jc w:val="both"/>
        <w:rPr>
          <w:color w:val="0D0D0D" w:themeColor="text1" w:themeTint="F2"/>
          <w:sz w:val="26"/>
          <w:szCs w:val="26"/>
        </w:rPr>
      </w:pPr>
      <w:r w:rsidRPr="00C66FE1">
        <w:rPr>
          <w:color w:val="0D0D0D" w:themeColor="text1" w:themeTint="F2"/>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 </w:t>
      </w:r>
    </w:p>
    <w:p w:rsidR="00CA2933" w:rsidRPr="00C66FE1" w:rsidRDefault="00F21303" w:rsidP="000A739D">
      <w:pPr>
        <w:spacing w:line="276" w:lineRule="auto"/>
        <w:ind w:firstLine="720"/>
        <w:jc w:val="both"/>
        <w:rPr>
          <w:color w:val="0D0D0D" w:themeColor="text1" w:themeTint="F2"/>
          <w:sz w:val="26"/>
          <w:szCs w:val="26"/>
        </w:rPr>
      </w:pPr>
      <w:r w:rsidRPr="00C66FE1">
        <w:rPr>
          <w:color w:val="0D0D0D" w:themeColor="text1" w:themeTint="F2"/>
          <w:sz w:val="26"/>
          <w:szCs w:val="26"/>
        </w:rPr>
        <w:t xml:space="preserve">В настоящее время на территории сельского поселения </w:t>
      </w:r>
      <w:r w:rsidR="00986857" w:rsidRPr="00C66FE1">
        <w:rPr>
          <w:color w:val="0D0D0D" w:themeColor="text1" w:themeTint="F2"/>
          <w:sz w:val="26"/>
          <w:szCs w:val="26"/>
        </w:rPr>
        <w:t>расположен</w:t>
      </w:r>
      <w:r w:rsidR="000A739D" w:rsidRPr="00C66FE1">
        <w:rPr>
          <w:color w:val="0D0D0D" w:themeColor="text1" w:themeTint="F2"/>
          <w:sz w:val="26"/>
          <w:szCs w:val="26"/>
        </w:rPr>
        <w:t>а</w:t>
      </w:r>
      <w:r w:rsidR="00CA2933" w:rsidRPr="00C66FE1">
        <w:rPr>
          <w:color w:val="0D0D0D" w:themeColor="text1" w:themeTint="F2"/>
          <w:sz w:val="26"/>
          <w:szCs w:val="26"/>
        </w:rPr>
        <w:t xml:space="preserve"> </w:t>
      </w:r>
      <w:r w:rsidR="000A739D" w:rsidRPr="00C66FE1">
        <w:rPr>
          <w:color w:val="0D0D0D" w:themeColor="text1" w:themeTint="F2"/>
          <w:sz w:val="26"/>
          <w:szCs w:val="26"/>
        </w:rPr>
        <w:t>одна</w:t>
      </w:r>
      <w:r w:rsidR="00CA2933" w:rsidRPr="00C66FE1">
        <w:rPr>
          <w:color w:val="0D0D0D" w:themeColor="text1" w:themeTint="F2"/>
          <w:sz w:val="26"/>
          <w:szCs w:val="26"/>
        </w:rPr>
        <w:t xml:space="preserve"> особо охраняем</w:t>
      </w:r>
      <w:r w:rsidR="000A739D" w:rsidRPr="00C66FE1">
        <w:rPr>
          <w:color w:val="0D0D0D" w:themeColor="text1" w:themeTint="F2"/>
          <w:sz w:val="26"/>
          <w:szCs w:val="26"/>
        </w:rPr>
        <w:t>ая</w:t>
      </w:r>
      <w:r w:rsidR="00CA2933" w:rsidRPr="00C66FE1">
        <w:rPr>
          <w:color w:val="0D0D0D" w:themeColor="text1" w:themeTint="F2"/>
          <w:sz w:val="26"/>
          <w:szCs w:val="26"/>
        </w:rPr>
        <w:t xml:space="preserve"> природн</w:t>
      </w:r>
      <w:r w:rsidR="000A739D" w:rsidRPr="00C66FE1">
        <w:rPr>
          <w:color w:val="0D0D0D" w:themeColor="text1" w:themeTint="F2"/>
          <w:sz w:val="26"/>
          <w:szCs w:val="26"/>
        </w:rPr>
        <w:t>ая</w:t>
      </w:r>
      <w:r w:rsidR="00CA2933" w:rsidRPr="00C66FE1">
        <w:rPr>
          <w:color w:val="0D0D0D" w:themeColor="text1" w:themeTint="F2"/>
          <w:sz w:val="26"/>
          <w:szCs w:val="26"/>
        </w:rPr>
        <w:t xml:space="preserve"> территори</w:t>
      </w:r>
      <w:r w:rsidR="000A739D" w:rsidRPr="00C66FE1">
        <w:rPr>
          <w:color w:val="0D0D0D" w:themeColor="text1" w:themeTint="F2"/>
          <w:sz w:val="26"/>
          <w:szCs w:val="26"/>
        </w:rPr>
        <w:t>я – это п</w:t>
      </w:r>
      <w:r w:rsidR="00284DC6" w:rsidRPr="00C66FE1">
        <w:rPr>
          <w:color w:val="0D0D0D" w:themeColor="text1" w:themeTint="F2"/>
          <w:sz w:val="26"/>
          <w:szCs w:val="26"/>
        </w:rPr>
        <w:t xml:space="preserve">амятник природы </w:t>
      </w:r>
      <w:r w:rsidR="00CA2933" w:rsidRPr="00C66FE1">
        <w:rPr>
          <w:color w:val="0D0D0D" w:themeColor="text1" w:themeTint="F2"/>
          <w:sz w:val="26"/>
          <w:szCs w:val="26"/>
        </w:rPr>
        <w:t>регионального значени</w:t>
      </w:r>
      <w:r w:rsidR="00284DC6" w:rsidRPr="00C66FE1">
        <w:rPr>
          <w:color w:val="0D0D0D" w:themeColor="text1" w:themeTint="F2"/>
          <w:sz w:val="26"/>
          <w:szCs w:val="26"/>
        </w:rPr>
        <w:t>я</w:t>
      </w:r>
      <w:r w:rsidR="00CA2933" w:rsidRPr="00C66FE1">
        <w:rPr>
          <w:color w:val="0D0D0D" w:themeColor="text1" w:themeTint="F2"/>
          <w:sz w:val="26"/>
          <w:szCs w:val="26"/>
        </w:rPr>
        <w:t xml:space="preserve"> </w:t>
      </w:r>
      <w:r w:rsidR="00E329F8" w:rsidRPr="00C66FE1">
        <w:rPr>
          <w:color w:val="0D0D0D" w:themeColor="text1" w:themeTint="F2"/>
        </w:rPr>
        <w:t>«Парк усадьбы Мансурово (с. Дубровка)».</w:t>
      </w:r>
    </w:p>
    <w:p w:rsidR="00730FE3" w:rsidRPr="00C66FE1" w:rsidRDefault="00730FE3" w:rsidP="00730FE3">
      <w:pPr>
        <w:spacing w:line="276" w:lineRule="auto"/>
        <w:ind w:firstLine="709"/>
        <w:jc w:val="center"/>
        <w:rPr>
          <w:b/>
          <w:color w:val="0D0D0D" w:themeColor="text1" w:themeTint="F2"/>
          <w:sz w:val="26"/>
          <w:szCs w:val="26"/>
        </w:rPr>
      </w:pPr>
      <w:r w:rsidRPr="00C66FE1">
        <w:rPr>
          <w:b/>
          <w:color w:val="0D0D0D" w:themeColor="text1" w:themeTint="F2"/>
          <w:sz w:val="26"/>
          <w:szCs w:val="26"/>
        </w:rPr>
        <w:t xml:space="preserve">Характеристика </w:t>
      </w:r>
      <w:r w:rsidR="008B7F51" w:rsidRPr="00C66FE1">
        <w:rPr>
          <w:b/>
          <w:color w:val="0D0D0D" w:themeColor="text1" w:themeTint="F2"/>
          <w:sz w:val="26"/>
          <w:szCs w:val="26"/>
        </w:rPr>
        <w:t>особо охраняемых природных территорий поселения</w:t>
      </w:r>
      <w:r w:rsidRPr="00C66FE1">
        <w:rPr>
          <w:b/>
          <w:color w:val="0D0D0D" w:themeColor="text1" w:themeTint="F2"/>
          <w:sz w:val="26"/>
          <w:szCs w:val="26"/>
        </w:rPr>
        <w:t xml:space="preserve"> </w:t>
      </w:r>
    </w:p>
    <w:p w:rsidR="00344FBB" w:rsidRPr="00C66FE1" w:rsidRDefault="00344FBB" w:rsidP="00344FBB">
      <w:pPr>
        <w:jc w:val="right"/>
        <w:rPr>
          <w:i/>
          <w:color w:val="0D0D0D" w:themeColor="text1" w:themeTint="F2"/>
        </w:rPr>
      </w:pPr>
      <w:r w:rsidRPr="00C66FE1">
        <w:rPr>
          <w:i/>
          <w:color w:val="0D0D0D" w:themeColor="text1" w:themeTint="F2"/>
        </w:rPr>
        <w:t xml:space="preserve">Таблица </w:t>
      </w:r>
      <w:r w:rsidR="00F93049" w:rsidRPr="00C66FE1">
        <w:rPr>
          <w:i/>
          <w:color w:val="0D0D0D" w:themeColor="text1" w:themeTint="F2"/>
        </w:rPr>
        <w:t>5</w:t>
      </w:r>
    </w:p>
    <w:tbl>
      <w:tblPr>
        <w:tblStyle w:val="affffd"/>
        <w:tblW w:w="0" w:type="auto"/>
        <w:tblLook w:val="04A0" w:firstRow="1" w:lastRow="0" w:firstColumn="1" w:lastColumn="0" w:noHBand="0" w:noVBand="1"/>
      </w:tblPr>
      <w:tblGrid>
        <w:gridCol w:w="3936"/>
        <w:gridCol w:w="5835"/>
      </w:tblGrid>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sz w:val="26"/>
                <w:szCs w:val="26"/>
              </w:rPr>
            </w:pPr>
            <w:r w:rsidRPr="00C66FE1">
              <w:rPr>
                <w:i/>
                <w:color w:val="0D0D0D" w:themeColor="text1" w:themeTint="F2"/>
              </w:rPr>
              <w:t>Наименование ООПТ</w:t>
            </w:r>
          </w:p>
        </w:tc>
        <w:tc>
          <w:tcPr>
            <w:tcW w:w="5835" w:type="dxa"/>
            <w:vAlign w:val="center"/>
          </w:tcPr>
          <w:p w:rsidR="00344FBB" w:rsidRPr="00C66FE1" w:rsidRDefault="00E329F8" w:rsidP="00613E79">
            <w:pPr>
              <w:jc w:val="both"/>
              <w:rPr>
                <w:color w:val="0D0D0D" w:themeColor="text1" w:themeTint="F2"/>
              </w:rPr>
            </w:pPr>
            <w:r w:rsidRPr="00C66FE1">
              <w:rPr>
                <w:color w:val="0D0D0D" w:themeColor="text1" w:themeTint="F2"/>
              </w:rPr>
              <w:t>«Парк усадьбы Мансурово (с. Дубровка)»</w:t>
            </w:r>
          </w:p>
        </w:tc>
      </w:tr>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sz w:val="26"/>
                <w:szCs w:val="26"/>
              </w:rPr>
            </w:pPr>
            <w:r w:rsidRPr="00C66FE1">
              <w:rPr>
                <w:i/>
                <w:color w:val="0D0D0D" w:themeColor="text1" w:themeTint="F2"/>
              </w:rPr>
              <w:t>Категория ООПТ</w:t>
            </w:r>
          </w:p>
        </w:tc>
        <w:tc>
          <w:tcPr>
            <w:tcW w:w="5835" w:type="dxa"/>
            <w:vAlign w:val="center"/>
          </w:tcPr>
          <w:p w:rsidR="00344FBB" w:rsidRPr="00C66FE1" w:rsidRDefault="00344FBB" w:rsidP="00613E79">
            <w:pPr>
              <w:jc w:val="both"/>
              <w:rPr>
                <w:color w:val="0D0D0D" w:themeColor="text1" w:themeTint="F2"/>
              </w:rPr>
            </w:pPr>
            <w:r w:rsidRPr="00C66FE1">
              <w:rPr>
                <w:color w:val="0D0D0D" w:themeColor="text1" w:themeTint="F2"/>
              </w:rPr>
              <w:t>Памятник природы</w:t>
            </w:r>
          </w:p>
        </w:tc>
      </w:tr>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sz w:val="26"/>
                <w:szCs w:val="26"/>
              </w:rPr>
            </w:pPr>
            <w:r w:rsidRPr="00C66FE1">
              <w:rPr>
                <w:i/>
                <w:color w:val="0D0D0D" w:themeColor="text1" w:themeTint="F2"/>
              </w:rPr>
              <w:t>Значение ООПТ</w:t>
            </w:r>
          </w:p>
        </w:tc>
        <w:tc>
          <w:tcPr>
            <w:tcW w:w="5835" w:type="dxa"/>
            <w:vAlign w:val="center"/>
          </w:tcPr>
          <w:p w:rsidR="00344FBB" w:rsidRPr="00C66FE1" w:rsidRDefault="002253BE" w:rsidP="00613E79">
            <w:pPr>
              <w:jc w:val="both"/>
              <w:rPr>
                <w:color w:val="0D0D0D" w:themeColor="text1" w:themeTint="F2"/>
              </w:rPr>
            </w:pPr>
            <w:r w:rsidRPr="00C66FE1">
              <w:rPr>
                <w:color w:val="0D0D0D" w:themeColor="text1" w:themeTint="F2"/>
              </w:rPr>
              <w:t>Региональный</w:t>
            </w:r>
          </w:p>
        </w:tc>
      </w:tr>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sz w:val="26"/>
                <w:szCs w:val="26"/>
              </w:rPr>
            </w:pPr>
            <w:r w:rsidRPr="00C66FE1">
              <w:rPr>
                <w:i/>
                <w:color w:val="0D0D0D" w:themeColor="text1" w:themeTint="F2"/>
              </w:rPr>
              <w:t>Дата создания ООПТ</w:t>
            </w:r>
          </w:p>
        </w:tc>
        <w:tc>
          <w:tcPr>
            <w:tcW w:w="5835" w:type="dxa"/>
            <w:vAlign w:val="center"/>
          </w:tcPr>
          <w:p w:rsidR="00344FBB" w:rsidRPr="00C66FE1" w:rsidRDefault="000A739D" w:rsidP="00613E79">
            <w:pPr>
              <w:jc w:val="both"/>
              <w:rPr>
                <w:color w:val="0D0D0D" w:themeColor="text1" w:themeTint="F2"/>
              </w:rPr>
            </w:pPr>
            <w:r w:rsidRPr="00C66FE1">
              <w:rPr>
                <w:color w:val="0D0D0D" w:themeColor="text1" w:themeTint="F2"/>
              </w:rPr>
              <w:t xml:space="preserve">18.11.1993 </w:t>
            </w:r>
            <w:r w:rsidR="00284DC6" w:rsidRPr="00C66FE1">
              <w:rPr>
                <w:color w:val="0D0D0D" w:themeColor="text1" w:themeTint="F2"/>
              </w:rPr>
              <w:t>г.</w:t>
            </w:r>
          </w:p>
        </w:tc>
      </w:tr>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rPr>
            </w:pPr>
            <w:r w:rsidRPr="00C66FE1">
              <w:rPr>
                <w:i/>
                <w:color w:val="0D0D0D" w:themeColor="text1" w:themeTint="F2"/>
              </w:rPr>
              <w:t>Общая площадь ООПТ</w:t>
            </w:r>
          </w:p>
        </w:tc>
        <w:tc>
          <w:tcPr>
            <w:tcW w:w="5835" w:type="dxa"/>
            <w:vAlign w:val="center"/>
          </w:tcPr>
          <w:p w:rsidR="00344FBB" w:rsidRPr="00C66FE1" w:rsidRDefault="0062783D" w:rsidP="00613E79">
            <w:pPr>
              <w:jc w:val="both"/>
              <w:rPr>
                <w:color w:val="0D0D0D" w:themeColor="text1" w:themeTint="F2"/>
                <w:vertAlign w:val="superscript"/>
              </w:rPr>
            </w:pPr>
            <w:r w:rsidRPr="00C66FE1">
              <w:rPr>
                <w:color w:val="0D0D0D" w:themeColor="text1" w:themeTint="F2"/>
              </w:rPr>
              <w:t>220000 м</w:t>
            </w:r>
            <w:r w:rsidRPr="00C66FE1">
              <w:rPr>
                <w:color w:val="0D0D0D" w:themeColor="text1" w:themeTint="F2"/>
                <w:vertAlign w:val="superscript"/>
              </w:rPr>
              <w:t>2</w:t>
            </w:r>
          </w:p>
        </w:tc>
      </w:tr>
      <w:tr w:rsidR="008A344D"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rPr>
            </w:pPr>
            <w:r w:rsidRPr="00C66FE1">
              <w:rPr>
                <w:i/>
                <w:color w:val="0D0D0D" w:themeColor="text1" w:themeTint="F2"/>
              </w:rPr>
              <w:t>Местонахождение ООПТ</w:t>
            </w:r>
          </w:p>
        </w:tc>
        <w:tc>
          <w:tcPr>
            <w:tcW w:w="5835" w:type="dxa"/>
            <w:vAlign w:val="center"/>
          </w:tcPr>
          <w:p w:rsidR="00344FBB" w:rsidRPr="00C66FE1" w:rsidRDefault="000A739D" w:rsidP="00613E79">
            <w:pPr>
              <w:jc w:val="both"/>
              <w:rPr>
                <w:color w:val="0D0D0D" w:themeColor="text1" w:themeTint="F2"/>
              </w:rPr>
            </w:pPr>
            <w:r w:rsidRPr="00C66FE1">
              <w:rPr>
                <w:color w:val="0D0D0D" w:themeColor="text1" w:themeTint="F2"/>
              </w:rPr>
              <w:t>Калужская область, Малоярославецкий район, дер. Дубровка</w:t>
            </w:r>
          </w:p>
        </w:tc>
      </w:tr>
      <w:tr w:rsidR="00E329F8" w:rsidRPr="00C66FE1" w:rsidTr="00767986">
        <w:trPr>
          <w:trHeight w:val="567"/>
        </w:trPr>
        <w:tc>
          <w:tcPr>
            <w:tcW w:w="3936" w:type="dxa"/>
            <w:vAlign w:val="center"/>
          </w:tcPr>
          <w:p w:rsidR="00344FBB" w:rsidRPr="00C66FE1" w:rsidRDefault="00344FBB" w:rsidP="00767986">
            <w:pPr>
              <w:spacing w:line="276" w:lineRule="auto"/>
              <w:rPr>
                <w:i/>
                <w:color w:val="0D0D0D" w:themeColor="text1" w:themeTint="F2"/>
                <w:sz w:val="26"/>
                <w:szCs w:val="26"/>
              </w:rPr>
            </w:pPr>
            <w:r w:rsidRPr="00C66FE1">
              <w:rPr>
                <w:i/>
                <w:color w:val="0D0D0D" w:themeColor="text1" w:themeTint="F2"/>
              </w:rPr>
              <w:t>Нормативная правовая основа функционирования ООПТ</w:t>
            </w:r>
          </w:p>
        </w:tc>
        <w:tc>
          <w:tcPr>
            <w:tcW w:w="5835" w:type="dxa"/>
            <w:vAlign w:val="center"/>
          </w:tcPr>
          <w:p w:rsidR="00284DC6" w:rsidRPr="00C66FE1" w:rsidRDefault="000A739D" w:rsidP="00613E79">
            <w:pPr>
              <w:jc w:val="both"/>
              <w:rPr>
                <w:color w:val="0D0D0D" w:themeColor="text1" w:themeTint="F2"/>
              </w:rPr>
            </w:pPr>
            <w:r w:rsidRPr="00C66FE1">
              <w:rPr>
                <w:color w:val="0D0D0D" w:themeColor="text1" w:themeTint="F2"/>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w:t>
            </w:r>
            <w:r w:rsidR="00E329F8" w:rsidRPr="00C66FE1">
              <w:rPr>
                <w:color w:val="0D0D0D" w:themeColor="text1" w:themeTint="F2"/>
              </w:rPr>
              <w:t>в ред. решения малого Совета Калужского областного Совета народных депутатов от 17.03.1994 № 15, постановлений</w:t>
            </w:r>
            <w:r w:rsidRPr="00C66FE1">
              <w:rPr>
                <w:color w:val="0D0D0D" w:themeColor="text1" w:themeTint="F2"/>
              </w:rPr>
              <w:t xml:space="preserve"> Законодательного Собрания Калужской области от </w:t>
            </w:r>
            <w:r w:rsidR="00E329F8" w:rsidRPr="00C66FE1">
              <w:rPr>
                <w:color w:val="0D0D0D" w:themeColor="text1" w:themeTint="F2"/>
              </w:rPr>
              <w:t>16.06</w:t>
            </w:r>
            <w:r w:rsidRPr="00C66FE1">
              <w:rPr>
                <w:color w:val="0D0D0D" w:themeColor="text1" w:themeTint="F2"/>
              </w:rPr>
              <w:t xml:space="preserve">.2012 № </w:t>
            </w:r>
            <w:r w:rsidR="00E329F8" w:rsidRPr="00C66FE1">
              <w:rPr>
                <w:color w:val="0D0D0D" w:themeColor="text1" w:themeTint="F2"/>
              </w:rPr>
              <w:t>216, от 20.09.2012 624</w:t>
            </w:r>
            <w:r w:rsidRPr="00C66FE1">
              <w:rPr>
                <w:color w:val="0D0D0D" w:themeColor="text1" w:themeTint="F2"/>
              </w:rPr>
              <w:t>)</w:t>
            </w:r>
            <w:r w:rsidR="00E329F8" w:rsidRPr="00C66FE1">
              <w:rPr>
                <w:color w:val="0D0D0D" w:themeColor="text1" w:themeTint="F2"/>
              </w:rPr>
              <w:t xml:space="preserve">. Приказ министерства природных ресурсов и экологии Калужской области от 08.08.2022 № 612-22 «Об утверждении акта инвентаризации памятника природы регионального значения «Парк усадьбы Мансурово (с. Дубровка)». Приказ министерства природных ресурсов и экологии Калужской области от 23.09.2024 № 927-24 «О реорганизации особо охраняемой природной территории регионального значения – памятник природы «Парк усадьбы Мансурово (с. Дубровка)» </w:t>
            </w:r>
          </w:p>
        </w:tc>
      </w:tr>
      <w:tr w:rsidR="008A344D" w:rsidRPr="00C66FE1" w:rsidTr="00767986">
        <w:trPr>
          <w:trHeight w:val="567"/>
        </w:trPr>
        <w:tc>
          <w:tcPr>
            <w:tcW w:w="3936" w:type="dxa"/>
            <w:vAlign w:val="center"/>
          </w:tcPr>
          <w:p w:rsidR="00344FBB" w:rsidRPr="00C66FE1" w:rsidRDefault="00344FBB" w:rsidP="00767986">
            <w:pPr>
              <w:rPr>
                <w:i/>
                <w:color w:val="0D0D0D" w:themeColor="text1" w:themeTint="F2"/>
              </w:rPr>
            </w:pPr>
            <w:r w:rsidRPr="00C66FE1">
              <w:rPr>
                <w:i/>
                <w:color w:val="0D0D0D" w:themeColor="text1" w:themeTint="F2"/>
              </w:rPr>
              <w:t>Описание ООПТ</w:t>
            </w:r>
          </w:p>
        </w:tc>
        <w:tc>
          <w:tcPr>
            <w:tcW w:w="5835" w:type="dxa"/>
            <w:vAlign w:val="center"/>
          </w:tcPr>
          <w:p w:rsidR="00BF5E01" w:rsidRPr="00C66FE1" w:rsidRDefault="000A739D" w:rsidP="00613E79">
            <w:pPr>
              <w:jc w:val="both"/>
              <w:rPr>
                <w:color w:val="0D0D0D" w:themeColor="text1" w:themeTint="F2"/>
              </w:rPr>
            </w:pPr>
            <w:r w:rsidRPr="00C66FE1">
              <w:rPr>
                <w:color w:val="0D0D0D" w:themeColor="text1" w:themeTint="F2"/>
              </w:rPr>
              <w:t>Природный парк с редкими видами растений и еловой аллеей.</w:t>
            </w:r>
          </w:p>
        </w:tc>
      </w:tr>
    </w:tbl>
    <w:p w:rsidR="008A344D" w:rsidRPr="00C66FE1" w:rsidRDefault="008A344D" w:rsidP="008A344D">
      <w:pPr>
        <w:pStyle w:val="1f2"/>
        <w:spacing w:after="300" w:line="264" w:lineRule="auto"/>
        <w:ind w:firstLine="0"/>
        <w:jc w:val="center"/>
        <w:rPr>
          <w:rStyle w:val="afffff4"/>
          <w:b/>
          <w:bCs/>
          <w:color w:val="0D0D0D" w:themeColor="text1" w:themeTint="F2"/>
        </w:rPr>
      </w:pPr>
    </w:p>
    <w:p w:rsidR="008A344D" w:rsidRPr="00C66FE1" w:rsidRDefault="008A344D" w:rsidP="008A344D">
      <w:pPr>
        <w:spacing w:line="276" w:lineRule="auto"/>
        <w:ind w:firstLine="720"/>
        <w:jc w:val="center"/>
        <w:rPr>
          <w:b/>
          <w:color w:val="0D0D0D" w:themeColor="text1" w:themeTint="F2"/>
          <w:sz w:val="26"/>
          <w:szCs w:val="26"/>
        </w:rPr>
      </w:pPr>
      <w:r w:rsidRPr="00C66FE1">
        <w:rPr>
          <w:b/>
          <w:color w:val="0D0D0D" w:themeColor="text1" w:themeTint="F2"/>
          <w:sz w:val="26"/>
          <w:szCs w:val="26"/>
        </w:rPr>
        <w:lastRenderedPageBreak/>
        <w:t>Режим особой охраны особо охраняемой природной территории</w:t>
      </w:r>
      <w:r w:rsidRPr="00C66FE1">
        <w:rPr>
          <w:b/>
          <w:color w:val="0D0D0D" w:themeColor="text1" w:themeTint="F2"/>
          <w:sz w:val="26"/>
          <w:szCs w:val="26"/>
        </w:rPr>
        <w:br/>
        <w:t>регионального значения - памятника природы «Парк усадьбы «Мансурово»</w:t>
      </w:r>
    </w:p>
    <w:p w:rsidR="008A344D" w:rsidRPr="00C66FE1" w:rsidRDefault="008A344D" w:rsidP="008A344D">
      <w:pPr>
        <w:pStyle w:val="1f2"/>
        <w:numPr>
          <w:ilvl w:val="0"/>
          <w:numId w:val="14"/>
        </w:numPr>
        <w:tabs>
          <w:tab w:val="left" w:pos="1157"/>
        </w:tabs>
        <w:ind w:firstLine="740"/>
        <w:jc w:val="both"/>
        <w:rPr>
          <w:color w:val="0D0D0D" w:themeColor="text1" w:themeTint="F2"/>
          <w:sz w:val="26"/>
          <w:szCs w:val="26"/>
        </w:rPr>
      </w:pPr>
      <w:r w:rsidRPr="00C66FE1">
        <w:rPr>
          <w:rStyle w:val="afffff4"/>
          <w:color w:val="0D0D0D" w:themeColor="text1" w:themeTint="F2"/>
          <w:sz w:val="26"/>
          <w:szCs w:val="26"/>
        </w:rPr>
        <w:t>На территории, на которой находится особо охраняемая природная территория регионального значения - памятник природы «Парк усадьбы «Мансурово», запрещается всякая деятельность, влекущая за собой нарушение сохранности памятника природы, в том числе:</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Строительство объектов капитального строительства, не связанное с обеспечением функционирования памятника природы, за исключением случаев, указанных в подпункте 3.1.</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Проведение геологоразведочных работ, поиск и добыча полезных ископаемых.</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Распашка земель, проведение сельскохозяйственных работ.</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Деятельность, влекущая за собой изменение гидрологического режима.</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Загрязнение и засорение поверхностных и подземных вод, сброс сточных вод.</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Применение удобрений и ядохимикатов.</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Движение и стоянка механических транспортных средств вне существующей дорожно-тропиночной сети, не связанные с обеспечением функционирования памятника природы.</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Разведение костров, сжигание сухих листьев и травы.</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Расширение существующей дорожно-тропиночной сети.</w:t>
      </w:r>
    </w:p>
    <w:p w:rsidR="008A344D" w:rsidRPr="00C66FE1" w:rsidRDefault="008A344D" w:rsidP="008A344D">
      <w:pPr>
        <w:pStyle w:val="1f2"/>
        <w:numPr>
          <w:ilvl w:val="1"/>
          <w:numId w:val="14"/>
        </w:numPr>
        <w:tabs>
          <w:tab w:val="left" w:pos="1418"/>
        </w:tabs>
        <w:ind w:firstLine="740"/>
        <w:jc w:val="both"/>
        <w:rPr>
          <w:color w:val="0D0D0D" w:themeColor="text1" w:themeTint="F2"/>
          <w:sz w:val="26"/>
          <w:szCs w:val="26"/>
        </w:rPr>
      </w:pPr>
      <w:r w:rsidRPr="00C66FE1">
        <w:rPr>
          <w:rStyle w:val="afffff4"/>
          <w:color w:val="0D0D0D" w:themeColor="text1" w:themeTint="F2"/>
          <w:sz w:val="26"/>
          <w:szCs w:val="26"/>
        </w:rPr>
        <w:t>Выгул, прогон и выпас сельскохозяйственных животных.</w:t>
      </w:r>
    </w:p>
    <w:p w:rsidR="008A344D" w:rsidRPr="00C66FE1" w:rsidRDefault="008A344D" w:rsidP="008A344D">
      <w:pPr>
        <w:pStyle w:val="1f2"/>
        <w:numPr>
          <w:ilvl w:val="1"/>
          <w:numId w:val="14"/>
        </w:numPr>
        <w:tabs>
          <w:tab w:val="left" w:pos="1392"/>
        </w:tabs>
        <w:ind w:firstLine="740"/>
        <w:jc w:val="both"/>
        <w:rPr>
          <w:color w:val="0D0D0D" w:themeColor="text1" w:themeTint="F2"/>
          <w:sz w:val="26"/>
          <w:szCs w:val="26"/>
        </w:rPr>
      </w:pPr>
      <w:r w:rsidRPr="00C66FE1">
        <w:rPr>
          <w:rStyle w:val="afffff4"/>
          <w:color w:val="0D0D0D" w:themeColor="text1" w:themeTint="F2"/>
          <w:sz w:val="26"/>
          <w:szCs w:val="26"/>
        </w:rPr>
        <w:t>Повреждение ограждений, информационных знаков, стендов, указателей и других объектов инфраструктуры памятника природы.</w:t>
      </w:r>
    </w:p>
    <w:p w:rsidR="008A344D" w:rsidRPr="00C66FE1" w:rsidRDefault="008A344D" w:rsidP="008A344D">
      <w:pPr>
        <w:pStyle w:val="1f2"/>
        <w:numPr>
          <w:ilvl w:val="0"/>
          <w:numId w:val="14"/>
        </w:numPr>
        <w:tabs>
          <w:tab w:val="left" w:pos="1157"/>
        </w:tabs>
        <w:ind w:firstLine="740"/>
        <w:jc w:val="both"/>
        <w:rPr>
          <w:color w:val="0D0D0D" w:themeColor="text1" w:themeTint="F2"/>
          <w:sz w:val="26"/>
          <w:szCs w:val="26"/>
        </w:rPr>
      </w:pPr>
      <w:r w:rsidRPr="00C66FE1">
        <w:rPr>
          <w:rStyle w:val="afffff4"/>
          <w:color w:val="0D0D0D" w:themeColor="text1" w:themeTint="F2"/>
          <w:sz w:val="26"/>
          <w:szCs w:val="26"/>
        </w:rPr>
        <w:t>Режим особой охраны особо охраняемой природной территории регионального значения - памятника природы «Парк усадьбы «Мансурово» устанавливается бессрочно.</w:t>
      </w:r>
    </w:p>
    <w:p w:rsidR="008A344D" w:rsidRPr="00C66FE1" w:rsidRDefault="008A344D" w:rsidP="008A344D">
      <w:pPr>
        <w:pStyle w:val="1f2"/>
        <w:numPr>
          <w:ilvl w:val="0"/>
          <w:numId w:val="14"/>
        </w:numPr>
        <w:tabs>
          <w:tab w:val="left" w:pos="1157"/>
        </w:tabs>
        <w:ind w:firstLine="740"/>
        <w:jc w:val="both"/>
        <w:rPr>
          <w:color w:val="0D0D0D" w:themeColor="text1" w:themeTint="F2"/>
          <w:sz w:val="26"/>
          <w:szCs w:val="26"/>
        </w:rPr>
      </w:pPr>
      <w:r w:rsidRPr="00C66FE1">
        <w:rPr>
          <w:rStyle w:val="afffff4"/>
          <w:color w:val="0D0D0D" w:themeColor="text1" w:themeTint="F2"/>
          <w:sz w:val="26"/>
          <w:szCs w:val="26"/>
        </w:rPr>
        <w:t>На особо охраняемой природной территории регионального значения - памятнике природы «Парк усадьбы «Мансурово» допускается по согласованию с министерством природных ресурсов и экологии Калужской области:</w:t>
      </w:r>
    </w:p>
    <w:p w:rsidR="008A344D" w:rsidRPr="00C66FE1" w:rsidRDefault="008A344D" w:rsidP="008A344D">
      <w:pPr>
        <w:pStyle w:val="1f2"/>
        <w:numPr>
          <w:ilvl w:val="1"/>
          <w:numId w:val="14"/>
        </w:numPr>
        <w:tabs>
          <w:tab w:val="left" w:pos="1222"/>
        </w:tabs>
        <w:spacing w:line="293" w:lineRule="auto"/>
        <w:ind w:firstLine="720"/>
        <w:jc w:val="both"/>
        <w:rPr>
          <w:color w:val="0D0D0D" w:themeColor="text1" w:themeTint="F2"/>
          <w:sz w:val="26"/>
          <w:szCs w:val="26"/>
        </w:rPr>
      </w:pPr>
      <w:r w:rsidRPr="00C66FE1">
        <w:rPr>
          <w:rStyle w:val="afffff4"/>
          <w:color w:val="0D0D0D" w:themeColor="text1" w:themeTint="F2"/>
          <w:sz w:val="26"/>
          <w:szCs w:val="26"/>
        </w:rPr>
        <w:t xml:space="preserve">Строительство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w:t>
      </w:r>
      <w:r w:rsidRPr="00C66FE1">
        <w:rPr>
          <w:rStyle w:val="afffff4"/>
          <w:color w:val="0D0D0D" w:themeColor="text1" w:themeTint="F2"/>
          <w:sz w:val="26"/>
          <w:szCs w:val="26"/>
        </w:rPr>
        <w:lastRenderedPageBreak/>
        <w:t>законодательством порядке.</w:t>
      </w:r>
    </w:p>
    <w:p w:rsidR="008A344D" w:rsidRPr="00C66FE1" w:rsidRDefault="008A344D" w:rsidP="008A344D">
      <w:pPr>
        <w:pStyle w:val="1f2"/>
        <w:numPr>
          <w:ilvl w:val="1"/>
          <w:numId w:val="14"/>
        </w:numPr>
        <w:tabs>
          <w:tab w:val="left" w:pos="1222"/>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Эксплуатация, ремонт, регламентное обслуживание и реконструкция существующих объектов капитального строительства,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 и некапитальных строений, сооружений, не влекущие за собой нарушение сохранности памятника природы.</w:t>
      </w:r>
    </w:p>
    <w:p w:rsidR="008A344D" w:rsidRPr="00C66FE1" w:rsidRDefault="008A344D" w:rsidP="008A344D">
      <w:pPr>
        <w:pStyle w:val="1f2"/>
        <w:numPr>
          <w:ilvl w:val="1"/>
          <w:numId w:val="14"/>
        </w:numPr>
        <w:tabs>
          <w:tab w:val="left" w:pos="1222"/>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посадка деревьев, кустарников и других зеленых насаждений.</w:t>
      </w:r>
    </w:p>
    <w:p w:rsidR="008A344D" w:rsidRPr="00C66FE1" w:rsidRDefault="008A344D" w:rsidP="008A344D">
      <w:pPr>
        <w:pStyle w:val="1f2"/>
        <w:numPr>
          <w:ilvl w:val="1"/>
          <w:numId w:val="14"/>
        </w:numPr>
        <w:tabs>
          <w:tab w:val="left" w:pos="1276"/>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Использование биологических мер борьбы с вредителями леса.</w:t>
      </w:r>
    </w:p>
    <w:p w:rsidR="008A344D" w:rsidRPr="00C66FE1" w:rsidRDefault="008A344D" w:rsidP="008A344D">
      <w:pPr>
        <w:pStyle w:val="1f2"/>
        <w:numPr>
          <w:ilvl w:val="1"/>
          <w:numId w:val="14"/>
        </w:numPr>
        <w:tabs>
          <w:tab w:val="left" w:pos="1276"/>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Устройство гнездовий для птиц.</w:t>
      </w:r>
    </w:p>
    <w:p w:rsidR="008A344D" w:rsidRPr="00C66FE1" w:rsidRDefault="008A344D" w:rsidP="008A344D">
      <w:pPr>
        <w:pStyle w:val="1f2"/>
        <w:numPr>
          <w:ilvl w:val="1"/>
          <w:numId w:val="14"/>
        </w:numPr>
        <w:tabs>
          <w:tab w:val="left" w:pos="1276"/>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Проведение научных исследований, включая экологический мониторинг.</w:t>
      </w:r>
    </w:p>
    <w:p w:rsidR="008A344D" w:rsidRPr="00C66FE1" w:rsidRDefault="008A344D" w:rsidP="008A344D">
      <w:pPr>
        <w:pStyle w:val="1f2"/>
        <w:numPr>
          <w:ilvl w:val="1"/>
          <w:numId w:val="14"/>
        </w:numPr>
        <w:tabs>
          <w:tab w:val="left" w:pos="1218"/>
        </w:tabs>
        <w:spacing w:line="269" w:lineRule="auto"/>
        <w:ind w:firstLine="720"/>
        <w:jc w:val="both"/>
        <w:rPr>
          <w:color w:val="0D0D0D" w:themeColor="text1" w:themeTint="F2"/>
          <w:sz w:val="26"/>
          <w:szCs w:val="26"/>
        </w:rPr>
      </w:pPr>
      <w:r w:rsidRPr="00C66FE1">
        <w:rPr>
          <w:rStyle w:val="afffff4"/>
          <w:color w:val="0D0D0D" w:themeColor="text1" w:themeTint="F2"/>
          <w:sz w:val="26"/>
          <w:szCs w:val="26"/>
        </w:rPr>
        <w:t>Организация эколого-просветительских мероприятий (проведение учебно</w:t>
      </w:r>
      <w:r w:rsidRPr="00C66FE1">
        <w:rPr>
          <w:rStyle w:val="afffff4"/>
          <w:color w:val="0D0D0D" w:themeColor="text1" w:themeTint="F2"/>
          <w:sz w:val="26"/>
          <w:szCs w:val="26"/>
        </w:rPr>
        <w:softHyphen/>
        <w:t>познавательных экскурсий, организация и обустройство экологических учебных троп).</w:t>
      </w:r>
    </w:p>
    <w:p w:rsidR="008B7F51" w:rsidRPr="00C66FE1" w:rsidRDefault="008B7F51" w:rsidP="0012619E">
      <w:pPr>
        <w:spacing w:line="276" w:lineRule="auto"/>
        <w:ind w:firstLine="720"/>
        <w:jc w:val="both"/>
        <w:rPr>
          <w:color w:val="0D0D0D" w:themeColor="text1" w:themeTint="F2"/>
          <w:sz w:val="26"/>
          <w:szCs w:val="26"/>
        </w:rPr>
        <w:sectPr w:rsidR="008B7F51" w:rsidRPr="00C66FE1" w:rsidSect="002F0D9A">
          <w:headerReference w:type="default" r:id="rId20"/>
          <w:pgSz w:w="11906" w:h="16838"/>
          <w:pgMar w:top="851" w:right="707" w:bottom="851" w:left="1644" w:header="709" w:footer="367" w:gutter="0"/>
          <w:cols w:space="720"/>
          <w:docGrid w:linePitch="360"/>
        </w:sectPr>
      </w:pPr>
    </w:p>
    <w:p w:rsidR="00312AB2" w:rsidRPr="00C66FE1" w:rsidRDefault="00AF7486" w:rsidP="00AF7486">
      <w:pPr>
        <w:pStyle w:val="3"/>
        <w:jc w:val="center"/>
        <w:rPr>
          <w:color w:val="0D0D0D" w:themeColor="text1" w:themeTint="F2"/>
          <w:sz w:val="26"/>
          <w:szCs w:val="26"/>
          <w:lang w:val="ru-RU"/>
        </w:rPr>
      </w:pPr>
      <w:bookmarkStart w:id="66" w:name="_Toc196135838"/>
      <w:r w:rsidRPr="00C66FE1">
        <w:rPr>
          <w:color w:val="0D0D0D" w:themeColor="text1" w:themeTint="F2"/>
          <w:sz w:val="26"/>
          <w:szCs w:val="26"/>
        </w:rPr>
        <w:lastRenderedPageBreak/>
        <w:t>I</w:t>
      </w:r>
      <w:r w:rsidR="00312AB2" w:rsidRPr="00C66FE1">
        <w:rPr>
          <w:color w:val="0D0D0D" w:themeColor="text1" w:themeTint="F2"/>
          <w:sz w:val="26"/>
          <w:szCs w:val="26"/>
        </w:rPr>
        <w:t>I</w:t>
      </w:r>
      <w:r w:rsidR="00312AB2" w:rsidRPr="00C66FE1">
        <w:rPr>
          <w:color w:val="0D0D0D" w:themeColor="text1" w:themeTint="F2"/>
          <w:sz w:val="26"/>
          <w:szCs w:val="26"/>
          <w:lang w:val="ru-RU"/>
        </w:rPr>
        <w:t>.</w:t>
      </w:r>
      <w:r w:rsidRPr="00C66FE1">
        <w:rPr>
          <w:color w:val="0D0D0D" w:themeColor="text1" w:themeTint="F2"/>
          <w:sz w:val="26"/>
          <w:szCs w:val="26"/>
          <w:lang w:val="ru-RU"/>
        </w:rPr>
        <w:t>3.</w:t>
      </w:r>
      <w:r w:rsidR="00312AB2" w:rsidRPr="00C66FE1">
        <w:rPr>
          <w:color w:val="0D0D0D" w:themeColor="text1" w:themeTint="F2"/>
          <w:sz w:val="26"/>
          <w:szCs w:val="26"/>
          <w:lang w:val="ru-RU"/>
        </w:rPr>
        <w:t>2 Водоохранные зоны и прибрежные полосы водных объектов</w:t>
      </w:r>
      <w:bookmarkEnd w:id="66"/>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Ширина водоохранной зоны рек или ручьев устанавливается от их истока для рек или ручьев протяженностью:</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1) до десяти километров - в размере пятидесяти метров;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2) от десяти до пятидесяти километров - в размере ста метров;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3) от пятидесяти километров и более - в размере двухсот метров.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Водоохранные зоны магистральных или межхозяйственных каналов совпадают по ширине с полосами отводов таких каналов.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Водоохранные зоны рек, их частей, помещенных в закрытые коллекторы, не устанавливаются.</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границах водоохранных зон запрещаются:</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1) использование сточных вод в целях повышения почвенного плодородия;</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3) осуществление авиационных мер по борьбе с вредными организмами;</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7) сброс сточных, в том числе дренажных, вод;</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lastRenderedPageBreak/>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1) централизованные системы водоотведения (канализации), централизованные ливневые системы водоотведения;</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C7535" w:rsidRPr="00C66FE1" w:rsidRDefault="000C7535" w:rsidP="000C7535">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w:t>
      </w:r>
      <w:r w:rsidRPr="00C66FE1">
        <w:rPr>
          <w:color w:val="0D0D0D" w:themeColor="text1" w:themeTint="F2"/>
          <w:sz w:val="26"/>
          <w:szCs w:val="26"/>
          <w:shd w:val="clear" w:color="auto" w:fill="FFFFFF"/>
        </w:rPr>
        <w:lastRenderedPageBreak/>
        <w:t>предотвращающих поступление загрязняющих веществ, иных веществ и микроорганизмов в окружающую среду.</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пределах защитных прибрежных полос дополнительно к ограничениям, перечисленным выше, запрещается:</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1) распашка земель;</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2) размещение отвалов размываемых грунтов;</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3) выпас сельскохозяйственных животных и организация для них летних лагерей, ванн.</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0C7535" w:rsidRPr="00C66FE1" w:rsidRDefault="000C7535" w:rsidP="000C7535">
      <w:pPr>
        <w:spacing w:line="264"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Ширина водоохраной зоны, ширина прибрежных защитных полос и береговых полос рек сельского поселения указана в таблице № 6.</w:t>
      </w:r>
    </w:p>
    <w:p w:rsidR="002733EB" w:rsidRPr="00C66FE1" w:rsidRDefault="002733EB" w:rsidP="00BA21EF">
      <w:pPr>
        <w:spacing w:line="276" w:lineRule="auto"/>
        <w:ind w:firstLine="709"/>
        <w:jc w:val="center"/>
        <w:rPr>
          <w:b/>
          <w:color w:val="0D0D0D" w:themeColor="text1" w:themeTint="F2"/>
          <w:sz w:val="26"/>
          <w:szCs w:val="26"/>
        </w:rPr>
      </w:pPr>
      <w:r w:rsidRPr="00C66FE1">
        <w:rPr>
          <w:b/>
          <w:color w:val="0D0D0D" w:themeColor="text1" w:themeTint="F2"/>
          <w:sz w:val="26"/>
          <w:szCs w:val="26"/>
        </w:rPr>
        <w:t>Водоохранные зоны, прибреж</w:t>
      </w:r>
      <w:r w:rsidR="00666714" w:rsidRPr="00C66FE1">
        <w:rPr>
          <w:b/>
          <w:color w:val="0D0D0D" w:themeColor="text1" w:themeTint="F2"/>
          <w:sz w:val="26"/>
          <w:szCs w:val="26"/>
        </w:rPr>
        <w:t>ные защитные и береговые полосы</w:t>
      </w:r>
    </w:p>
    <w:p w:rsidR="002733EB" w:rsidRPr="00C66FE1" w:rsidRDefault="002733EB" w:rsidP="002733EB">
      <w:pPr>
        <w:spacing w:line="276" w:lineRule="auto"/>
        <w:jc w:val="right"/>
        <w:rPr>
          <w:i/>
          <w:color w:val="0D0D0D" w:themeColor="text1" w:themeTint="F2"/>
        </w:rPr>
      </w:pPr>
      <w:r w:rsidRPr="00C66FE1">
        <w:rPr>
          <w:i/>
          <w:color w:val="0D0D0D" w:themeColor="text1" w:themeTint="F2"/>
        </w:rPr>
        <w:t xml:space="preserve">Таблица </w:t>
      </w:r>
      <w:r w:rsidR="00F93049" w:rsidRPr="00C66FE1">
        <w:rPr>
          <w:i/>
          <w:color w:val="0D0D0D" w:themeColor="text1" w:themeTint="F2"/>
        </w:rPr>
        <w:t>6</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55164E" w:rsidRPr="00C66FE1"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C66FE1" w:rsidRDefault="002B4610" w:rsidP="000521CF">
            <w:pPr>
              <w:jc w:val="center"/>
              <w:rPr>
                <w:b/>
                <w:color w:val="0D0D0D" w:themeColor="text1" w:themeTint="F2"/>
              </w:rPr>
            </w:pPr>
            <w:r w:rsidRPr="00C66FE1">
              <w:rPr>
                <w:b/>
                <w:color w:val="0D0D0D" w:themeColor="text1" w:themeTint="F2"/>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C66FE1" w:rsidRDefault="002B4610" w:rsidP="000521CF">
            <w:pPr>
              <w:jc w:val="center"/>
              <w:rPr>
                <w:b/>
                <w:color w:val="0D0D0D" w:themeColor="text1" w:themeTint="F2"/>
              </w:rPr>
            </w:pPr>
            <w:r w:rsidRPr="00C66FE1">
              <w:rPr>
                <w:b/>
                <w:color w:val="0D0D0D" w:themeColor="text1" w:themeTint="F2"/>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C66FE1" w:rsidRDefault="002B4610" w:rsidP="000521CF">
            <w:pPr>
              <w:jc w:val="center"/>
              <w:rPr>
                <w:b/>
                <w:color w:val="0D0D0D" w:themeColor="text1" w:themeTint="F2"/>
              </w:rPr>
            </w:pPr>
            <w:r w:rsidRPr="00C66FE1">
              <w:rPr>
                <w:b/>
                <w:color w:val="0D0D0D" w:themeColor="text1" w:themeTint="F2"/>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C66FE1" w:rsidRDefault="002B4610" w:rsidP="000521CF">
            <w:pPr>
              <w:jc w:val="center"/>
              <w:rPr>
                <w:b/>
                <w:color w:val="0D0D0D" w:themeColor="text1" w:themeTint="F2"/>
              </w:rPr>
            </w:pPr>
            <w:r w:rsidRPr="00C66FE1">
              <w:rPr>
                <w:b/>
                <w:color w:val="0D0D0D" w:themeColor="text1" w:themeTint="F2"/>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C66FE1" w:rsidRDefault="002B4610" w:rsidP="000521CF">
            <w:pPr>
              <w:jc w:val="center"/>
              <w:rPr>
                <w:b/>
                <w:color w:val="0D0D0D" w:themeColor="text1" w:themeTint="F2"/>
              </w:rPr>
            </w:pPr>
            <w:r w:rsidRPr="00C66FE1">
              <w:rPr>
                <w:b/>
                <w:color w:val="0D0D0D" w:themeColor="text1" w:themeTint="F2"/>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C66FE1" w:rsidRDefault="002B4610" w:rsidP="000521CF">
            <w:pPr>
              <w:jc w:val="center"/>
              <w:rPr>
                <w:color w:val="0D0D0D" w:themeColor="text1" w:themeTint="F2"/>
                <w:sz w:val="26"/>
                <w:szCs w:val="26"/>
              </w:rPr>
            </w:pPr>
            <w:r w:rsidRPr="00C66FE1">
              <w:rPr>
                <w:b/>
                <w:color w:val="0D0D0D" w:themeColor="text1" w:themeTint="F2"/>
              </w:rPr>
              <w:t>Ширина береговой полосы, м</w:t>
            </w:r>
          </w:p>
        </w:tc>
      </w:tr>
      <w:tr w:rsidR="0055164E" w:rsidRPr="00C66FE1" w:rsidTr="00F108AC">
        <w:trPr>
          <w:trHeight w:val="485"/>
        </w:trPr>
        <w:tc>
          <w:tcPr>
            <w:tcW w:w="567"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1.</w:t>
            </w:r>
          </w:p>
        </w:tc>
        <w:tc>
          <w:tcPr>
            <w:tcW w:w="2133"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река Суходрев</w:t>
            </w:r>
          </w:p>
        </w:tc>
        <w:tc>
          <w:tcPr>
            <w:tcW w:w="1688"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96</w:t>
            </w:r>
          </w:p>
        </w:tc>
        <w:tc>
          <w:tcPr>
            <w:tcW w:w="1700"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20</w:t>
            </w:r>
          </w:p>
        </w:tc>
      </w:tr>
      <w:tr w:rsidR="0055164E"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2.</w:t>
            </w:r>
          </w:p>
        </w:tc>
        <w:tc>
          <w:tcPr>
            <w:tcW w:w="2133"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271F8D">
            <w:pPr>
              <w:jc w:val="center"/>
              <w:rPr>
                <w:color w:val="0D0D0D" w:themeColor="text1" w:themeTint="F2"/>
                <w:sz w:val="26"/>
                <w:szCs w:val="26"/>
              </w:rPr>
            </w:pPr>
            <w:r w:rsidRPr="00C66FE1">
              <w:rPr>
                <w:color w:val="0D0D0D" w:themeColor="text1" w:themeTint="F2"/>
                <w:sz w:val="26"/>
                <w:szCs w:val="26"/>
              </w:rPr>
              <w:t xml:space="preserve">река </w:t>
            </w:r>
            <w:r w:rsidR="00271F8D">
              <w:rPr>
                <w:color w:val="0D0D0D" w:themeColor="text1" w:themeTint="F2"/>
                <w:sz w:val="26"/>
                <w:szCs w:val="26"/>
              </w:rPr>
              <w:t>Яченка</w:t>
            </w:r>
          </w:p>
        </w:tc>
        <w:tc>
          <w:tcPr>
            <w:tcW w:w="1688" w:type="dxa"/>
            <w:tcBorders>
              <w:top w:val="single" w:sz="4" w:space="0" w:color="000000"/>
              <w:left w:val="single" w:sz="4" w:space="0" w:color="000000"/>
              <w:bottom w:val="single" w:sz="4" w:space="0" w:color="000000"/>
            </w:tcBorders>
            <w:shd w:val="clear" w:color="auto" w:fill="auto"/>
            <w:vAlign w:val="center"/>
          </w:tcPr>
          <w:p w:rsidR="00F108AC" w:rsidRPr="00C66FE1" w:rsidRDefault="00271F8D" w:rsidP="00F108AC">
            <w:pPr>
              <w:jc w:val="center"/>
              <w:rPr>
                <w:color w:val="0D0D0D" w:themeColor="text1" w:themeTint="F2"/>
                <w:sz w:val="26"/>
                <w:szCs w:val="26"/>
              </w:rPr>
            </w:pPr>
            <w:r>
              <w:rPr>
                <w:color w:val="0D0D0D" w:themeColor="text1" w:themeTint="F2"/>
                <w:sz w:val="26"/>
                <w:szCs w:val="26"/>
              </w:rPr>
              <w:t>31</w:t>
            </w:r>
          </w:p>
        </w:tc>
        <w:tc>
          <w:tcPr>
            <w:tcW w:w="1700"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08AC" w:rsidRPr="00C66FE1" w:rsidRDefault="00F108AC" w:rsidP="00F108AC">
            <w:pPr>
              <w:jc w:val="center"/>
              <w:rPr>
                <w:color w:val="0D0D0D" w:themeColor="text1" w:themeTint="F2"/>
                <w:sz w:val="26"/>
                <w:szCs w:val="26"/>
              </w:rPr>
            </w:pPr>
            <w:r w:rsidRPr="00C66FE1">
              <w:rPr>
                <w:color w:val="0D0D0D" w:themeColor="text1" w:themeTint="F2"/>
                <w:sz w:val="26"/>
                <w:szCs w:val="26"/>
              </w:rPr>
              <w:t>20</w:t>
            </w:r>
          </w:p>
        </w:tc>
      </w:tr>
      <w:tr w:rsidR="00271F8D"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Pr>
                <w:color w:val="0D0D0D" w:themeColor="text1" w:themeTint="F2"/>
                <w:sz w:val="26"/>
                <w:szCs w:val="26"/>
              </w:rPr>
              <w:t>3.</w:t>
            </w:r>
          </w:p>
        </w:tc>
        <w:tc>
          <w:tcPr>
            <w:tcW w:w="2133" w:type="dxa"/>
            <w:tcBorders>
              <w:top w:val="single" w:sz="4" w:space="0" w:color="000000"/>
              <w:left w:val="single" w:sz="4" w:space="0" w:color="000000"/>
              <w:bottom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sidRPr="00C66FE1">
              <w:rPr>
                <w:color w:val="0D0D0D" w:themeColor="text1" w:themeTint="F2"/>
                <w:sz w:val="26"/>
                <w:szCs w:val="26"/>
              </w:rPr>
              <w:t>река Песочня</w:t>
            </w:r>
          </w:p>
        </w:tc>
        <w:tc>
          <w:tcPr>
            <w:tcW w:w="1688" w:type="dxa"/>
            <w:tcBorders>
              <w:top w:val="single" w:sz="4" w:space="0" w:color="000000"/>
              <w:left w:val="single" w:sz="4" w:space="0" w:color="000000"/>
              <w:bottom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sidRPr="00C66FE1">
              <w:rPr>
                <w:color w:val="0D0D0D" w:themeColor="text1" w:themeTint="F2"/>
                <w:sz w:val="26"/>
                <w:szCs w:val="26"/>
              </w:rPr>
              <w:t>20</w:t>
            </w:r>
          </w:p>
        </w:tc>
        <w:tc>
          <w:tcPr>
            <w:tcW w:w="1700" w:type="dxa"/>
            <w:tcBorders>
              <w:top w:val="single" w:sz="4" w:space="0" w:color="000000"/>
              <w:left w:val="single" w:sz="4" w:space="0" w:color="000000"/>
              <w:bottom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sidRPr="00C66FE1">
              <w:rPr>
                <w:color w:val="0D0D0D" w:themeColor="text1" w:themeTint="F2"/>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sidRPr="00C66FE1">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1F8D" w:rsidRPr="00C66FE1" w:rsidRDefault="00271F8D" w:rsidP="00271F8D">
            <w:pPr>
              <w:jc w:val="center"/>
              <w:rPr>
                <w:color w:val="0D0D0D" w:themeColor="text1" w:themeTint="F2"/>
                <w:sz w:val="26"/>
                <w:szCs w:val="26"/>
              </w:rPr>
            </w:pPr>
            <w:r w:rsidRPr="00C66FE1">
              <w:rPr>
                <w:color w:val="0D0D0D" w:themeColor="text1" w:themeTint="F2"/>
                <w:sz w:val="26"/>
                <w:szCs w:val="26"/>
              </w:rPr>
              <w:t>20</w:t>
            </w:r>
          </w:p>
        </w:tc>
      </w:tr>
      <w:tr w:rsidR="009A1B20"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9A1B20" w:rsidRPr="00C66FE1" w:rsidRDefault="00AE4876" w:rsidP="009A1B20">
            <w:pPr>
              <w:jc w:val="center"/>
              <w:rPr>
                <w:color w:val="0D0D0D" w:themeColor="text1" w:themeTint="F2"/>
                <w:sz w:val="26"/>
                <w:szCs w:val="26"/>
              </w:rPr>
            </w:pPr>
            <w:r>
              <w:rPr>
                <w:color w:val="0D0D0D" w:themeColor="text1" w:themeTint="F2"/>
                <w:sz w:val="26"/>
                <w:szCs w:val="26"/>
              </w:rPr>
              <w:t>4</w:t>
            </w:r>
            <w:r w:rsidR="009A1B20">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река Неверка</w:t>
            </w:r>
          </w:p>
        </w:tc>
        <w:tc>
          <w:tcPr>
            <w:tcW w:w="1688"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w:t>
            </w:r>
          </w:p>
        </w:tc>
      </w:tr>
      <w:tr w:rsidR="009A1B20"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9A1B20" w:rsidRPr="00C66FE1" w:rsidRDefault="00AE4876" w:rsidP="009A1B20">
            <w:pPr>
              <w:jc w:val="center"/>
              <w:rPr>
                <w:color w:val="0D0D0D" w:themeColor="text1" w:themeTint="F2"/>
                <w:sz w:val="26"/>
                <w:szCs w:val="26"/>
              </w:rPr>
            </w:pPr>
            <w:r>
              <w:rPr>
                <w:color w:val="0D0D0D" w:themeColor="text1" w:themeTint="F2"/>
                <w:sz w:val="26"/>
                <w:szCs w:val="26"/>
              </w:rPr>
              <w:t>5</w:t>
            </w:r>
            <w:r w:rsidR="009A1B20">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руч. Анютин</w:t>
            </w:r>
          </w:p>
        </w:tc>
        <w:tc>
          <w:tcPr>
            <w:tcW w:w="1688"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w:t>
            </w:r>
          </w:p>
        </w:tc>
      </w:tr>
      <w:tr w:rsidR="009A1B20"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9A1B20" w:rsidRDefault="00AE4876" w:rsidP="009A1B20">
            <w:pPr>
              <w:jc w:val="center"/>
              <w:rPr>
                <w:color w:val="0D0D0D" w:themeColor="text1" w:themeTint="F2"/>
                <w:sz w:val="26"/>
                <w:szCs w:val="26"/>
              </w:rPr>
            </w:pPr>
            <w:r>
              <w:rPr>
                <w:color w:val="0D0D0D" w:themeColor="text1" w:themeTint="F2"/>
                <w:sz w:val="26"/>
                <w:szCs w:val="26"/>
              </w:rPr>
              <w:t>6</w:t>
            </w:r>
            <w:r w:rsidR="009A1B20">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9A1B20" w:rsidRDefault="009A1B20" w:rsidP="009A1B20">
            <w:pPr>
              <w:jc w:val="center"/>
              <w:rPr>
                <w:color w:val="0D0D0D" w:themeColor="text1" w:themeTint="F2"/>
                <w:sz w:val="26"/>
                <w:szCs w:val="26"/>
              </w:rPr>
            </w:pPr>
            <w:r>
              <w:rPr>
                <w:color w:val="0D0D0D" w:themeColor="text1" w:themeTint="F2"/>
                <w:sz w:val="26"/>
                <w:szCs w:val="26"/>
              </w:rPr>
              <w:t>руч. Глеманово</w:t>
            </w:r>
          </w:p>
        </w:tc>
        <w:tc>
          <w:tcPr>
            <w:tcW w:w="1688" w:type="dxa"/>
            <w:tcBorders>
              <w:top w:val="single" w:sz="4" w:space="0" w:color="000000"/>
              <w:left w:val="single" w:sz="4" w:space="0" w:color="000000"/>
              <w:bottom w:val="single" w:sz="4" w:space="0" w:color="000000"/>
            </w:tcBorders>
            <w:shd w:val="clear" w:color="auto" w:fill="auto"/>
            <w:vAlign w:val="center"/>
          </w:tcPr>
          <w:p w:rsidR="009A1B20" w:rsidRDefault="009A1B20" w:rsidP="009A1B20">
            <w:pPr>
              <w:jc w:val="center"/>
              <w:rPr>
                <w:color w:val="0D0D0D" w:themeColor="text1" w:themeTint="F2"/>
                <w:sz w:val="26"/>
                <w:szCs w:val="26"/>
              </w:rPr>
            </w:pPr>
            <w:r>
              <w:rPr>
                <w:color w:val="0D0D0D" w:themeColor="text1" w:themeTint="F2"/>
                <w:sz w:val="26"/>
                <w:szCs w:val="26"/>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w:t>
            </w:r>
          </w:p>
        </w:tc>
      </w:tr>
      <w:tr w:rsidR="009A1B20" w:rsidRPr="00C66FE1"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9A1B20" w:rsidRDefault="00AE4876" w:rsidP="009A1B20">
            <w:pPr>
              <w:jc w:val="center"/>
              <w:rPr>
                <w:color w:val="0D0D0D" w:themeColor="text1" w:themeTint="F2"/>
                <w:sz w:val="26"/>
                <w:szCs w:val="26"/>
              </w:rPr>
            </w:pPr>
            <w:r>
              <w:rPr>
                <w:color w:val="0D0D0D" w:themeColor="text1" w:themeTint="F2"/>
                <w:sz w:val="26"/>
                <w:szCs w:val="26"/>
              </w:rPr>
              <w:t>7</w:t>
            </w:r>
            <w:r w:rsidR="009A1B20">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9A1B20" w:rsidRDefault="009A1B20" w:rsidP="009A1B20">
            <w:pPr>
              <w:jc w:val="center"/>
              <w:rPr>
                <w:color w:val="0D0D0D" w:themeColor="text1" w:themeTint="F2"/>
                <w:sz w:val="26"/>
                <w:szCs w:val="26"/>
              </w:rPr>
            </w:pPr>
            <w:r>
              <w:rPr>
                <w:color w:val="0D0D0D" w:themeColor="text1" w:themeTint="F2"/>
                <w:sz w:val="26"/>
                <w:szCs w:val="26"/>
              </w:rPr>
              <w:t>руч. Степной</w:t>
            </w:r>
          </w:p>
        </w:tc>
        <w:tc>
          <w:tcPr>
            <w:tcW w:w="1688" w:type="dxa"/>
            <w:tcBorders>
              <w:top w:val="single" w:sz="4" w:space="0" w:color="000000"/>
              <w:left w:val="single" w:sz="4" w:space="0" w:color="000000"/>
              <w:bottom w:val="single" w:sz="4" w:space="0" w:color="000000"/>
            </w:tcBorders>
            <w:shd w:val="clear" w:color="auto" w:fill="auto"/>
            <w:vAlign w:val="center"/>
          </w:tcPr>
          <w:p w:rsidR="009A1B20" w:rsidRDefault="009A1B20" w:rsidP="009A1B20">
            <w:pPr>
              <w:jc w:val="center"/>
              <w:rPr>
                <w:color w:val="0D0D0D" w:themeColor="text1" w:themeTint="F2"/>
                <w:sz w:val="26"/>
                <w:szCs w:val="26"/>
              </w:rPr>
            </w:pPr>
            <w:r>
              <w:rPr>
                <w:color w:val="0D0D0D" w:themeColor="text1" w:themeTint="F2"/>
                <w:sz w:val="26"/>
                <w:szCs w:val="26"/>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Pr>
                <w:color w:val="0D0D0D" w:themeColor="text1" w:themeTint="F2"/>
                <w:sz w:val="26"/>
                <w:szCs w:val="26"/>
              </w:rPr>
              <w:t>5</w:t>
            </w:r>
          </w:p>
        </w:tc>
      </w:tr>
      <w:tr w:rsidR="009A1B20" w:rsidRPr="00C66FE1" w:rsidTr="00F108AC">
        <w:trPr>
          <w:trHeight w:val="396"/>
        </w:trPr>
        <w:tc>
          <w:tcPr>
            <w:tcW w:w="567" w:type="dxa"/>
            <w:tcBorders>
              <w:top w:val="single" w:sz="4" w:space="0" w:color="000000"/>
              <w:left w:val="single" w:sz="4" w:space="0" w:color="000000"/>
              <w:bottom w:val="single" w:sz="4" w:space="0" w:color="000000"/>
            </w:tcBorders>
            <w:shd w:val="clear" w:color="auto" w:fill="auto"/>
            <w:vAlign w:val="center"/>
          </w:tcPr>
          <w:p w:rsidR="009A1B20" w:rsidRPr="00C66FE1" w:rsidRDefault="00AE4876" w:rsidP="009A1B20">
            <w:pPr>
              <w:jc w:val="center"/>
              <w:rPr>
                <w:color w:val="0D0D0D" w:themeColor="text1" w:themeTint="F2"/>
                <w:sz w:val="26"/>
                <w:szCs w:val="26"/>
              </w:rPr>
            </w:pPr>
            <w:r>
              <w:rPr>
                <w:color w:val="0D0D0D" w:themeColor="text1" w:themeTint="F2"/>
                <w:sz w:val="26"/>
                <w:szCs w:val="26"/>
              </w:rPr>
              <w:t>8.</w:t>
            </w:r>
          </w:p>
        </w:tc>
        <w:tc>
          <w:tcPr>
            <w:tcW w:w="2133"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sidRPr="00C66FE1">
              <w:rPr>
                <w:color w:val="0D0D0D" w:themeColor="text1" w:themeTint="F2"/>
                <w:sz w:val="26"/>
                <w:szCs w:val="26"/>
              </w:rPr>
              <w:t>реки и ручьи без названий</w:t>
            </w:r>
          </w:p>
        </w:tc>
        <w:tc>
          <w:tcPr>
            <w:tcW w:w="1688"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sidRPr="00C66FE1">
              <w:rPr>
                <w:color w:val="0D0D0D" w:themeColor="text1" w:themeTint="F2"/>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sidRPr="00C66FE1">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sidRPr="00C66FE1">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B20" w:rsidRPr="00C66FE1" w:rsidRDefault="009A1B20" w:rsidP="009A1B20">
            <w:pPr>
              <w:jc w:val="center"/>
              <w:rPr>
                <w:color w:val="0D0D0D" w:themeColor="text1" w:themeTint="F2"/>
                <w:sz w:val="26"/>
                <w:szCs w:val="26"/>
              </w:rPr>
            </w:pPr>
            <w:r w:rsidRPr="00C66FE1">
              <w:rPr>
                <w:color w:val="0D0D0D" w:themeColor="text1" w:themeTint="F2"/>
                <w:sz w:val="26"/>
                <w:szCs w:val="26"/>
              </w:rPr>
              <w:t>5</w:t>
            </w:r>
          </w:p>
        </w:tc>
      </w:tr>
    </w:tbl>
    <w:p w:rsidR="00671677" w:rsidRPr="00C66FE1" w:rsidRDefault="00671677" w:rsidP="002733EB">
      <w:pPr>
        <w:rPr>
          <w:color w:val="0D0D0D" w:themeColor="text1" w:themeTint="F2"/>
        </w:rPr>
        <w:sectPr w:rsidR="00671677" w:rsidRPr="00C66FE1" w:rsidSect="002F0D9A">
          <w:pgSz w:w="11906" w:h="16838"/>
          <w:pgMar w:top="851" w:right="707" w:bottom="851" w:left="1644" w:header="709" w:footer="367" w:gutter="0"/>
          <w:cols w:space="720"/>
          <w:docGrid w:linePitch="360"/>
        </w:sectPr>
      </w:pPr>
    </w:p>
    <w:p w:rsidR="00312AB2" w:rsidRPr="00C66FE1" w:rsidRDefault="00AF7486" w:rsidP="00076FA0">
      <w:pPr>
        <w:pStyle w:val="3"/>
        <w:spacing w:line="276" w:lineRule="auto"/>
        <w:jc w:val="center"/>
        <w:rPr>
          <w:color w:val="0D0D0D" w:themeColor="text1" w:themeTint="F2"/>
          <w:sz w:val="26"/>
          <w:szCs w:val="26"/>
          <w:lang w:val="ru-RU"/>
        </w:rPr>
      </w:pPr>
      <w:bookmarkStart w:id="67" w:name="_Toc196135839"/>
      <w:r w:rsidRPr="00C66FE1">
        <w:rPr>
          <w:color w:val="0D0D0D" w:themeColor="text1" w:themeTint="F2"/>
          <w:sz w:val="26"/>
          <w:szCs w:val="26"/>
        </w:rPr>
        <w:lastRenderedPageBreak/>
        <w:t>I</w:t>
      </w:r>
      <w:r w:rsidR="00312AB2" w:rsidRPr="00C66FE1">
        <w:rPr>
          <w:color w:val="0D0D0D" w:themeColor="text1" w:themeTint="F2"/>
          <w:sz w:val="26"/>
          <w:szCs w:val="26"/>
        </w:rPr>
        <w:t>I</w:t>
      </w:r>
      <w:r w:rsidRPr="00C66FE1">
        <w:rPr>
          <w:color w:val="0D0D0D" w:themeColor="text1" w:themeTint="F2"/>
          <w:sz w:val="26"/>
          <w:szCs w:val="26"/>
          <w:lang w:val="ru-RU"/>
        </w:rPr>
        <w:t>.3</w:t>
      </w:r>
      <w:r w:rsidR="001E616D" w:rsidRPr="00C66FE1">
        <w:rPr>
          <w:color w:val="0D0D0D" w:themeColor="text1" w:themeTint="F2"/>
          <w:sz w:val="26"/>
          <w:szCs w:val="26"/>
          <w:lang w:val="ru-RU"/>
        </w:rPr>
        <w:t>.3</w:t>
      </w:r>
      <w:r w:rsidR="00312AB2" w:rsidRPr="00C66FE1">
        <w:rPr>
          <w:color w:val="0D0D0D" w:themeColor="text1" w:themeTint="F2"/>
          <w:sz w:val="26"/>
          <w:szCs w:val="26"/>
          <w:lang w:val="ru-RU"/>
        </w:rPr>
        <w:t xml:space="preserve"> </w:t>
      </w:r>
      <w:r w:rsidR="00B17C94" w:rsidRPr="00C66FE1">
        <w:rPr>
          <w:color w:val="0D0D0D" w:themeColor="text1" w:themeTint="F2"/>
          <w:sz w:val="26"/>
          <w:szCs w:val="26"/>
          <w:lang w:val="ru-RU"/>
        </w:rPr>
        <w:t>Объекты культурного наследия.</w:t>
      </w:r>
      <w:r w:rsidR="00AC3E74" w:rsidRPr="00C66FE1">
        <w:rPr>
          <w:color w:val="0D0D0D" w:themeColor="text1" w:themeTint="F2"/>
          <w:sz w:val="26"/>
          <w:szCs w:val="26"/>
          <w:lang w:val="ru-RU"/>
        </w:rPr>
        <w:t xml:space="preserve"> </w:t>
      </w:r>
      <w:r w:rsidR="00B17C94" w:rsidRPr="00C66FE1">
        <w:rPr>
          <w:color w:val="0D0D0D" w:themeColor="text1" w:themeTint="F2"/>
          <w:sz w:val="26"/>
          <w:szCs w:val="26"/>
          <w:lang w:val="ru-RU"/>
        </w:rPr>
        <w:t>Мероприятия по охране объектов культурного наследия</w:t>
      </w:r>
      <w:r w:rsidR="00076FA0" w:rsidRPr="00C66FE1">
        <w:rPr>
          <w:color w:val="0D0D0D" w:themeColor="text1" w:themeTint="F2"/>
          <w:sz w:val="26"/>
          <w:szCs w:val="26"/>
          <w:lang w:val="ru-RU"/>
        </w:rPr>
        <w:t>.</w:t>
      </w:r>
      <w:bookmarkEnd w:id="67"/>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На территории сельского поселения располагаются объекты культурного наследия, представленные в таблице № 7.</w:t>
      </w:r>
    </w:p>
    <w:p w:rsidR="00267E12" w:rsidRPr="00C66FE1" w:rsidRDefault="00267E12" w:rsidP="000F15E9">
      <w:pPr>
        <w:suppressAutoHyphens w:val="0"/>
        <w:jc w:val="center"/>
        <w:rPr>
          <w:b/>
          <w:color w:val="0D0D0D" w:themeColor="text1" w:themeTint="F2"/>
          <w:sz w:val="26"/>
          <w:szCs w:val="26"/>
        </w:rPr>
      </w:pPr>
      <w:r w:rsidRPr="00C66FE1">
        <w:rPr>
          <w:b/>
          <w:color w:val="0D0D0D" w:themeColor="text1" w:themeTint="F2"/>
          <w:sz w:val="26"/>
          <w:szCs w:val="26"/>
        </w:rPr>
        <w:t xml:space="preserve">Перечень объектов культурного наследия </w:t>
      </w:r>
      <w:r w:rsidR="00A573DC" w:rsidRPr="00C66FE1">
        <w:rPr>
          <w:b/>
          <w:color w:val="0D0D0D" w:themeColor="text1" w:themeTint="F2"/>
          <w:sz w:val="26"/>
          <w:szCs w:val="26"/>
        </w:rPr>
        <w:t>поселения</w:t>
      </w:r>
    </w:p>
    <w:p w:rsidR="00076FA0" w:rsidRPr="00C66FE1" w:rsidRDefault="00076FA0" w:rsidP="00076FA0">
      <w:pPr>
        <w:spacing w:line="276" w:lineRule="auto"/>
        <w:jc w:val="right"/>
        <w:rPr>
          <w:i/>
          <w:color w:val="0D0D0D" w:themeColor="text1" w:themeTint="F2"/>
        </w:rPr>
      </w:pPr>
      <w:r w:rsidRPr="00C66FE1">
        <w:rPr>
          <w:i/>
          <w:color w:val="0D0D0D" w:themeColor="text1" w:themeTint="F2"/>
        </w:rPr>
        <w:t xml:space="preserve">Таблица </w:t>
      </w:r>
      <w:r w:rsidR="00F93049" w:rsidRPr="00C66FE1">
        <w:rPr>
          <w:i/>
          <w:color w:val="0D0D0D" w:themeColor="text1" w:themeTint="F2"/>
        </w:rPr>
        <w:t>7</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1709"/>
        <w:gridCol w:w="1305"/>
        <w:gridCol w:w="1701"/>
        <w:gridCol w:w="2410"/>
        <w:gridCol w:w="2409"/>
      </w:tblGrid>
      <w:tr w:rsidR="00746CF0" w:rsidRPr="00C66FE1" w:rsidTr="00746CF0">
        <w:tc>
          <w:tcPr>
            <w:tcW w:w="531" w:type="dxa"/>
            <w:shd w:val="clear" w:color="auto" w:fill="auto"/>
            <w:vAlign w:val="center"/>
          </w:tcPr>
          <w:p w:rsidR="001D3B51" w:rsidRPr="00C66FE1" w:rsidRDefault="001D3B51" w:rsidP="00455CD5">
            <w:pPr>
              <w:jc w:val="center"/>
              <w:rPr>
                <w:b/>
                <w:color w:val="0D0D0D" w:themeColor="text1" w:themeTint="F2"/>
                <w:sz w:val="22"/>
                <w:szCs w:val="22"/>
              </w:rPr>
            </w:pPr>
            <w:r w:rsidRPr="00C66FE1">
              <w:rPr>
                <w:b/>
                <w:color w:val="0D0D0D" w:themeColor="text1" w:themeTint="F2"/>
                <w:sz w:val="22"/>
                <w:szCs w:val="22"/>
              </w:rPr>
              <w:t>№ п/п</w:t>
            </w:r>
          </w:p>
        </w:tc>
        <w:tc>
          <w:tcPr>
            <w:tcW w:w="1709" w:type="dxa"/>
            <w:shd w:val="clear" w:color="auto" w:fill="auto"/>
            <w:vAlign w:val="center"/>
          </w:tcPr>
          <w:p w:rsidR="001D3B51" w:rsidRPr="00C66FE1" w:rsidRDefault="001D3B51" w:rsidP="00455CD5">
            <w:pPr>
              <w:jc w:val="center"/>
              <w:rPr>
                <w:b/>
                <w:color w:val="0D0D0D" w:themeColor="text1" w:themeTint="F2"/>
                <w:sz w:val="22"/>
                <w:szCs w:val="22"/>
              </w:rPr>
            </w:pPr>
            <w:r w:rsidRPr="00C66FE1">
              <w:rPr>
                <w:b/>
                <w:color w:val="0D0D0D" w:themeColor="text1" w:themeTint="F2"/>
                <w:sz w:val="22"/>
                <w:szCs w:val="22"/>
              </w:rPr>
              <w:t>Наименование объекта</w:t>
            </w:r>
          </w:p>
        </w:tc>
        <w:tc>
          <w:tcPr>
            <w:tcW w:w="1305" w:type="dxa"/>
            <w:shd w:val="clear" w:color="auto" w:fill="auto"/>
            <w:vAlign w:val="center"/>
          </w:tcPr>
          <w:p w:rsidR="001D3B51" w:rsidRPr="00C66FE1" w:rsidRDefault="001D3B51" w:rsidP="00455CD5">
            <w:pPr>
              <w:jc w:val="center"/>
              <w:rPr>
                <w:b/>
                <w:color w:val="0D0D0D" w:themeColor="text1" w:themeTint="F2"/>
                <w:sz w:val="22"/>
                <w:szCs w:val="22"/>
              </w:rPr>
            </w:pPr>
            <w:r w:rsidRPr="00C66FE1">
              <w:rPr>
                <w:b/>
                <w:color w:val="0D0D0D" w:themeColor="text1" w:themeTint="F2"/>
                <w:sz w:val="22"/>
                <w:szCs w:val="22"/>
              </w:rPr>
              <w:t>Датировка объекта</w:t>
            </w:r>
          </w:p>
        </w:tc>
        <w:tc>
          <w:tcPr>
            <w:tcW w:w="1701" w:type="dxa"/>
            <w:shd w:val="clear" w:color="auto" w:fill="auto"/>
            <w:vAlign w:val="center"/>
          </w:tcPr>
          <w:p w:rsidR="001D3B51" w:rsidRPr="00C66FE1" w:rsidRDefault="001D3B51" w:rsidP="00455CD5">
            <w:pPr>
              <w:jc w:val="center"/>
              <w:rPr>
                <w:b/>
                <w:color w:val="0D0D0D" w:themeColor="text1" w:themeTint="F2"/>
                <w:sz w:val="22"/>
                <w:szCs w:val="22"/>
              </w:rPr>
            </w:pPr>
            <w:r w:rsidRPr="00C66FE1">
              <w:rPr>
                <w:b/>
                <w:color w:val="0D0D0D" w:themeColor="text1" w:themeTint="F2"/>
                <w:sz w:val="22"/>
                <w:szCs w:val="22"/>
              </w:rPr>
              <w:t>Местона</w:t>
            </w:r>
            <w:r w:rsidR="00746CF0" w:rsidRPr="00C66FE1">
              <w:rPr>
                <w:b/>
                <w:color w:val="0D0D0D" w:themeColor="text1" w:themeTint="F2"/>
                <w:sz w:val="22"/>
                <w:szCs w:val="22"/>
                <w:lang w:val="en-US"/>
              </w:rPr>
              <w:t>-</w:t>
            </w:r>
            <w:r w:rsidRPr="00C66FE1">
              <w:rPr>
                <w:b/>
                <w:color w:val="0D0D0D" w:themeColor="text1" w:themeTint="F2"/>
                <w:sz w:val="22"/>
                <w:szCs w:val="22"/>
              </w:rPr>
              <w:t>хождение объекта</w:t>
            </w:r>
          </w:p>
        </w:tc>
        <w:tc>
          <w:tcPr>
            <w:tcW w:w="2410" w:type="dxa"/>
          </w:tcPr>
          <w:p w:rsidR="001D3B51" w:rsidRPr="00C66FE1" w:rsidRDefault="00490831" w:rsidP="00490831">
            <w:pPr>
              <w:jc w:val="center"/>
              <w:rPr>
                <w:b/>
                <w:color w:val="0D0D0D" w:themeColor="text1" w:themeTint="F2"/>
                <w:sz w:val="22"/>
                <w:szCs w:val="22"/>
              </w:rPr>
            </w:pPr>
            <w:r w:rsidRPr="00C66FE1">
              <w:rPr>
                <w:b/>
                <w:color w:val="0D0D0D" w:themeColor="text1" w:themeTint="F2"/>
                <w:sz w:val="22"/>
                <w:szCs w:val="22"/>
              </w:rPr>
              <w:t>Реквизиты приказа об утверждении границ территорий ОКН</w:t>
            </w:r>
          </w:p>
        </w:tc>
        <w:tc>
          <w:tcPr>
            <w:tcW w:w="2409" w:type="dxa"/>
            <w:vAlign w:val="center"/>
          </w:tcPr>
          <w:p w:rsidR="001D3B51" w:rsidRPr="00C66FE1" w:rsidRDefault="00490831" w:rsidP="00490831">
            <w:pPr>
              <w:jc w:val="center"/>
              <w:rPr>
                <w:b/>
                <w:color w:val="0D0D0D" w:themeColor="text1" w:themeTint="F2"/>
                <w:sz w:val="22"/>
                <w:szCs w:val="22"/>
              </w:rPr>
            </w:pPr>
            <w:r w:rsidRPr="00C66FE1">
              <w:rPr>
                <w:b/>
                <w:color w:val="0D0D0D" w:themeColor="text1" w:themeTint="F2"/>
                <w:sz w:val="22"/>
                <w:szCs w:val="22"/>
              </w:rPr>
              <w:t>Зоны охраны</w:t>
            </w:r>
          </w:p>
        </w:tc>
      </w:tr>
      <w:tr w:rsidR="00746CF0" w:rsidRPr="00C66FE1" w:rsidTr="00746CF0">
        <w:tc>
          <w:tcPr>
            <w:tcW w:w="10065" w:type="dxa"/>
            <w:gridSpan w:val="6"/>
            <w:shd w:val="clear" w:color="auto" w:fill="auto"/>
            <w:vAlign w:val="center"/>
          </w:tcPr>
          <w:p w:rsidR="001D3B51" w:rsidRPr="00C66FE1" w:rsidRDefault="001D3B51" w:rsidP="009117D9">
            <w:pPr>
              <w:jc w:val="center"/>
              <w:rPr>
                <w:b/>
                <w:i/>
                <w:color w:val="0D0D0D" w:themeColor="text1" w:themeTint="F2"/>
                <w:sz w:val="22"/>
                <w:szCs w:val="22"/>
              </w:rPr>
            </w:pPr>
            <w:r w:rsidRPr="00C66FE1">
              <w:rPr>
                <w:b/>
                <w:i/>
                <w:color w:val="0D0D0D" w:themeColor="text1" w:themeTint="F2"/>
                <w:sz w:val="22"/>
                <w:szCs w:val="22"/>
              </w:rPr>
              <w:t>Объекты культурного наследия федерального значения</w:t>
            </w:r>
          </w:p>
        </w:tc>
      </w:tr>
      <w:tr w:rsidR="00396EDC" w:rsidRPr="00C66FE1" w:rsidTr="00746CF0">
        <w:trPr>
          <w:trHeight w:val="477"/>
        </w:trPr>
        <w:tc>
          <w:tcPr>
            <w:tcW w:w="531" w:type="dxa"/>
            <w:shd w:val="clear" w:color="auto" w:fill="auto"/>
            <w:vAlign w:val="center"/>
          </w:tcPr>
          <w:p w:rsidR="001D3B51" w:rsidRPr="00C66FE1" w:rsidRDefault="001D3B51" w:rsidP="00232D3B">
            <w:pPr>
              <w:jc w:val="center"/>
              <w:rPr>
                <w:color w:val="0D0D0D" w:themeColor="text1" w:themeTint="F2"/>
                <w:sz w:val="22"/>
                <w:szCs w:val="22"/>
              </w:rPr>
            </w:pPr>
            <w:r w:rsidRPr="00C66FE1">
              <w:rPr>
                <w:color w:val="0D0D0D" w:themeColor="text1" w:themeTint="F2"/>
                <w:sz w:val="22"/>
                <w:szCs w:val="22"/>
              </w:rPr>
              <w:t>1.</w:t>
            </w:r>
          </w:p>
        </w:tc>
        <w:tc>
          <w:tcPr>
            <w:tcW w:w="1709" w:type="dxa"/>
            <w:shd w:val="clear" w:color="auto" w:fill="auto"/>
            <w:vAlign w:val="center"/>
          </w:tcPr>
          <w:p w:rsidR="001D3B51" w:rsidRPr="00C66FE1" w:rsidRDefault="001D3B51" w:rsidP="00827EE6">
            <w:pPr>
              <w:rPr>
                <w:color w:val="0D0D0D" w:themeColor="text1" w:themeTint="F2"/>
                <w:sz w:val="22"/>
                <w:szCs w:val="22"/>
              </w:rPr>
            </w:pPr>
            <w:r w:rsidRPr="00C66FE1">
              <w:rPr>
                <w:color w:val="0D0D0D" w:themeColor="text1" w:themeTint="F2"/>
                <w:sz w:val="22"/>
                <w:szCs w:val="22"/>
              </w:rPr>
              <w:t>Усадьба Мансурово (Толстых)</w:t>
            </w:r>
          </w:p>
        </w:tc>
        <w:tc>
          <w:tcPr>
            <w:tcW w:w="1305" w:type="dxa"/>
            <w:shd w:val="clear" w:color="auto" w:fill="auto"/>
            <w:vAlign w:val="center"/>
          </w:tcPr>
          <w:p w:rsidR="001D3B51" w:rsidRPr="00C66FE1" w:rsidRDefault="001D3B51" w:rsidP="00827EE6">
            <w:pPr>
              <w:jc w:val="center"/>
              <w:rPr>
                <w:color w:val="0D0D0D" w:themeColor="text1" w:themeTint="F2"/>
                <w:sz w:val="22"/>
                <w:szCs w:val="22"/>
              </w:rPr>
            </w:pPr>
            <w:r w:rsidRPr="00C66FE1">
              <w:rPr>
                <w:color w:val="0D0D0D" w:themeColor="text1" w:themeTint="F2"/>
                <w:sz w:val="22"/>
                <w:szCs w:val="22"/>
              </w:rPr>
              <w:t>1804 г.</w:t>
            </w:r>
          </w:p>
        </w:tc>
        <w:tc>
          <w:tcPr>
            <w:tcW w:w="1701" w:type="dxa"/>
            <w:shd w:val="clear" w:color="auto" w:fill="auto"/>
            <w:vAlign w:val="center"/>
          </w:tcPr>
          <w:p w:rsidR="001D3B51" w:rsidRPr="00C66FE1" w:rsidRDefault="001D3B51" w:rsidP="00827EE6">
            <w:pPr>
              <w:jc w:val="center"/>
              <w:rPr>
                <w:color w:val="0D0D0D" w:themeColor="text1" w:themeTint="F2"/>
                <w:sz w:val="22"/>
                <w:szCs w:val="22"/>
              </w:rPr>
            </w:pPr>
            <w:r w:rsidRPr="00C66FE1">
              <w:rPr>
                <w:color w:val="0D0D0D" w:themeColor="text1" w:themeTint="F2"/>
                <w:sz w:val="22"/>
                <w:szCs w:val="22"/>
              </w:rPr>
              <w:t>дер. Дубровка</w:t>
            </w:r>
          </w:p>
        </w:tc>
        <w:tc>
          <w:tcPr>
            <w:tcW w:w="2410" w:type="dxa"/>
            <w:vAlign w:val="center"/>
          </w:tcPr>
          <w:p w:rsidR="001D3B51" w:rsidRPr="00C66FE1" w:rsidRDefault="00D224D9" w:rsidP="00396EDC">
            <w:pPr>
              <w:jc w:val="center"/>
              <w:rPr>
                <w:color w:val="0D0D0D" w:themeColor="text1" w:themeTint="F2"/>
                <w:sz w:val="22"/>
                <w:szCs w:val="22"/>
              </w:rPr>
            </w:pPr>
            <w:r w:rsidRPr="00C66FE1">
              <w:rPr>
                <w:color w:val="0D0D0D" w:themeColor="text1" w:themeTint="F2"/>
                <w:sz w:val="22"/>
                <w:szCs w:val="22"/>
              </w:rPr>
              <w:t>Постановление Совета Министров РСФСР от 30.08. 1960 г. № 1327</w:t>
            </w:r>
          </w:p>
        </w:tc>
        <w:tc>
          <w:tcPr>
            <w:tcW w:w="2409" w:type="dxa"/>
            <w:vAlign w:val="center"/>
          </w:tcPr>
          <w:p w:rsidR="001D3B51" w:rsidRPr="00C66FE1" w:rsidRDefault="00490831" w:rsidP="00396EDC">
            <w:pPr>
              <w:jc w:val="center"/>
              <w:rPr>
                <w:color w:val="0D0D0D" w:themeColor="text1" w:themeTint="F2"/>
                <w:sz w:val="22"/>
                <w:szCs w:val="22"/>
              </w:rPr>
            </w:pPr>
            <w:r w:rsidRPr="00C66FE1">
              <w:rPr>
                <w:color w:val="0D0D0D" w:themeColor="text1" w:themeTint="F2"/>
                <w:sz w:val="22"/>
                <w:szCs w:val="22"/>
              </w:rPr>
              <w:t>Зоны охраны утверждены решением исполнительного комитета Калужского областного Совета депутатов трудящихся от 25.12.1974 г. № 871 «Об утверждении проектов охранных зон и зон регулирования застройки по памятникам области»</w:t>
            </w:r>
          </w:p>
        </w:tc>
      </w:tr>
      <w:tr w:rsidR="00746CF0" w:rsidRPr="00C66FE1" w:rsidTr="00746CF0">
        <w:tc>
          <w:tcPr>
            <w:tcW w:w="10065" w:type="dxa"/>
            <w:gridSpan w:val="6"/>
            <w:shd w:val="clear" w:color="auto" w:fill="auto"/>
          </w:tcPr>
          <w:p w:rsidR="001D3B51" w:rsidRPr="00C66FE1" w:rsidRDefault="001D3B51" w:rsidP="00827EE6">
            <w:pPr>
              <w:jc w:val="center"/>
              <w:rPr>
                <w:b/>
                <w:i/>
                <w:color w:val="0D0D0D" w:themeColor="text1" w:themeTint="F2"/>
                <w:sz w:val="22"/>
                <w:szCs w:val="22"/>
              </w:rPr>
            </w:pPr>
            <w:r w:rsidRPr="00C66FE1">
              <w:rPr>
                <w:b/>
                <w:i/>
                <w:color w:val="0D0D0D" w:themeColor="text1" w:themeTint="F2"/>
                <w:sz w:val="22"/>
                <w:szCs w:val="22"/>
              </w:rPr>
              <w:t>Объекты культурного наследия регионального значения</w:t>
            </w:r>
          </w:p>
        </w:tc>
      </w:tr>
      <w:tr w:rsidR="00746CF0" w:rsidRPr="00C66FE1" w:rsidTr="00746CF0">
        <w:trPr>
          <w:trHeight w:val="605"/>
        </w:trPr>
        <w:tc>
          <w:tcPr>
            <w:tcW w:w="531" w:type="dxa"/>
            <w:shd w:val="clear" w:color="auto" w:fill="auto"/>
            <w:vAlign w:val="center"/>
          </w:tcPr>
          <w:p w:rsidR="001D3B51" w:rsidRPr="00C66FE1" w:rsidRDefault="001D3B51" w:rsidP="00827EE6">
            <w:pPr>
              <w:jc w:val="center"/>
              <w:rPr>
                <w:color w:val="0D0D0D" w:themeColor="text1" w:themeTint="F2"/>
                <w:sz w:val="22"/>
                <w:szCs w:val="22"/>
              </w:rPr>
            </w:pPr>
            <w:r w:rsidRPr="00C66FE1">
              <w:rPr>
                <w:color w:val="0D0D0D" w:themeColor="text1" w:themeTint="F2"/>
                <w:sz w:val="22"/>
                <w:szCs w:val="22"/>
              </w:rPr>
              <w:t>2.</w:t>
            </w:r>
          </w:p>
        </w:tc>
        <w:tc>
          <w:tcPr>
            <w:tcW w:w="1709" w:type="dxa"/>
            <w:shd w:val="clear" w:color="auto" w:fill="auto"/>
            <w:vAlign w:val="center"/>
          </w:tcPr>
          <w:p w:rsidR="001D3B51" w:rsidRPr="00C66FE1" w:rsidRDefault="001D3B51" w:rsidP="00827EE6">
            <w:pPr>
              <w:rPr>
                <w:color w:val="0D0D0D" w:themeColor="text1" w:themeTint="F2"/>
                <w:sz w:val="22"/>
                <w:szCs w:val="22"/>
              </w:rPr>
            </w:pPr>
            <w:r w:rsidRPr="00C66FE1">
              <w:rPr>
                <w:color w:val="0D0D0D" w:themeColor="text1" w:themeTint="F2"/>
                <w:sz w:val="22"/>
                <w:szCs w:val="22"/>
              </w:rPr>
              <w:t>Церковь Благовещения</w:t>
            </w:r>
          </w:p>
        </w:tc>
        <w:tc>
          <w:tcPr>
            <w:tcW w:w="1305" w:type="dxa"/>
            <w:shd w:val="clear" w:color="auto" w:fill="auto"/>
            <w:vAlign w:val="center"/>
          </w:tcPr>
          <w:p w:rsidR="001D3B51" w:rsidRPr="00C66FE1" w:rsidRDefault="001D3B51" w:rsidP="00827EE6">
            <w:pPr>
              <w:jc w:val="center"/>
              <w:rPr>
                <w:color w:val="0D0D0D" w:themeColor="text1" w:themeTint="F2"/>
                <w:sz w:val="22"/>
                <w:szCs w:val="22"/>
              </w:rPr>
            </w:pPr>
            <w:r w:rsidRPr="00C66FE1">
              <w:rPr>
                <w:color w:val="0D0D0D" w:themeColor="text1" w:themeTint="F2"/>
                <w:sz w:val="22"/>
                <w:szCs w:val="22"/>
              </w:rPr>
              <w:t>XVII в.</w:t>
            </w:r>
          </w:p>
        </w:tc>
        <w:tc>
          <w:tcPr>
            <w:tcW w:w="1701" w:type="dxa"/>
            <w:shd w:val="clear" w:color="auto" w:fill="auto"/>
            <w:vAlign w:val="center"/>
          </w:tcPr>
          <w:p w:rsidR="001D3B51" w:rsidRPr="00C66FE1" w:rsidRDefault="001D3B51" w:rsidP="00827EE6">
            <w:pPr>
              <w:jc w:val="center"/>
              <w:rPr>
                <w:color w:val="0D0D0D" w:themeColor="text1" w:themeTint="F2"/>
                <w:sz w:val="22"/>
                <w:szCs w:val="22"/>
              </w:rPr>
            </w:pPr>
            <w:r w:rsidRPr="00C66FE1">
              <w:rPr>
                <w:color w:val="0D0D0D" w:themeColor="text1" w:themeTint="F2"/>
                <w:sz w:val="22"/>
                <w:szCs w:val="22"/>
              </w:rPr>
              <w:t>дер. Сляднево</w:t>
            </w:r>
          </w:p>
        </w:tc>
        <w:tc>
          <w:tcPr>
            <w:tcW w:w="2410" w:type="dxa"/>
          </w:tcPr>
          <w:p w:rsidR="00746CF0" w:rsidRPr="00C66FE1" w:rsidRDefault="00D224D9" w:rsidP="00827EE6">
            <w:pPr>
              <w:jc w:val="center"/>
              <w:rPr>
                <w:color w:val="0D0D0D" w:themeColor="text1" w:themeTint="F2"/>
                <w:sz w:val="22"/>
                <w:szCs w:val="22"/>
              </w:rPr>
            </w:pPr>
            <w:r w:rsidRPr="00C66FE1">
              <w:rPr>
                <w:color w:val="0D0D0D" w:themeColor="text1" w:themeTint="F2"/>
                <w:sz w:val="22"/>
                <w:szCs w:val="22"/>
              </w:rPr>
              <w:t xml:space="preserve">Распоряжение исполнительного комитета Калужского областного Совета депутатов трудящихся от 18.06.1958г. </w:t>
            </w:r>
          </w:p>
          <w:p w:rsidR="001D3B51" w:rsidRPr="00C66FE1" w:rsidRDefault="00D224D9" w:rsidP="00827EE6">
            <w:pPr>
              <w:jc w:val="center"/>
              <w:rPr>
                <w:color w:val="0D0D0D" w:themeColor="text1" w:themeTint="F2"/>
                <w:sz w:val="22"/>
                <w:szCs w:val="22"/>
              </w:rPr>
            </w:pPr>
            <w:r w:rsidRPr="00C66FE1">
              <w:rPr>
                <w:color w:val="0D0D0D" w:themeColor="text1" w:themeTint="F2"/>
                <w:sz w:val="22"/>
                <w:szCs w:val="22"/>
              </w:rPr>
              <w:t>№ 357-р</w:t>
            </w:r>
          </w:p>
        </w:tc>
        <w:tc>
          <w:tcPr>
            <w:tcW w:w="2409" w:type="dxa"/>
            <w:vAlign w:val="center"/>
          </w:tcPr>
          <w:p w:rsidR="001D3B51" w:rsidRPr="00C66FE1" w:rsidRDefault="00490831" w:rsidP="00490831">
            <w:pPr>
              <w:jc w:val="center"/>
              <w:rPr>
                <w:color w:val="0D0D0D" w:themeColor="text1" w:themeTint="F2"/>
                <w:sz w:val="22"/>
                <w:szCs w:val="22"/>
              </w:rPr>
            </w:pPr>
            <w:r w:rsidRPr="00C66FE1">
              <w:rPr>
                <w:color w:val="0D0D0D" w:themeColor="text1" w:themeTint="F2"/>
                <w:sz w:val="22"/>
                <w:szCs w:val="22"/>
              </w:rPr>
              <w:t>-</w:t>
            </w:r>
          </w:p>
        </w:tc>
      </w:tr>
      <w:tr w:rsidR="00746CF0" w:rsidRPr="00C66FE1" w:rsidTr="00746CF0">
        <w:tc>
          <w:tcPr>
            <w:tcW w:w="10065" w:type="dxa"/>
            <w:gridSpan w:val="6"/>
            <w:shd w:val="clear" w:color="auto" w:fill="auto"/>
          </w:tcPr>
          <w:p w:rsidR="001D3B51" w:rsidRPr="00C66FE1" w:rsidRDefault="001D3B51" w:rsidP="00827EE6">
            <w:pPr>
              <w:shd w:val="clear" w:color="auto" w:fill="FFFFFF"/>
              <w:spacing w:line="269" w:lineRule="exact"/>
              <w:ind w:right="163" w:firstLine="10"/>
              <w:jc w:val="center"/>
              <w:rPr>
                <w:b/>
                <w:i/>
                <w:color w:val="0D0D0D" w:themeColor="text1" w:themeTint="F2"/>
                <w:sz w:val="22"/>
                <w:szCs w:val="22"/>
              </w:rPr>
            </w:pPr>
            <w:r w:rsidRPr="00C66FE1">
              <w:rPr>
                <w:b/>
                <w:i/>
                <w:color w:val="0D0D0D" w:themeColor="text1" w:themeTint="F2"/>
                <w:sz w:val="22"/>
                <w:szCs w:val="22"/>
              </w:rPr>
              <w:t>Выявленные объекты культурного наследия</w:t>
            </w:r>
          </w:p>
        </w:tc>
      </w:tr>
      <w:tr w:rsidR="00746CF0" w:rsidRPr="00C66FE1" w:rsidTr="00746CF0">
        <w:trPr>
          <w:trHeight w:val="515"/>
        </w:trPr>
        <w:tc>
          <w:tcPr>
            <w:tcW w:w="53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3.</w:t>
            </w:r>
          </w:p>
        </w:tc>
        <w:tc>
          <w:tcPr>
            <w:tcW w:w="1709" w:type="dxa"/>
            <w:shd w:val="clear" w:color="auto" w:fill="auto"/>
            <w:vAlign w:val="center"/>
          </w:tcPr>
          <w:p w:rsidR="00D224D9" w:rsidRPr="00C66FE1" w:rsidRDefault="00D224D9" w:rsidP="00D224D9">
            <w:pPr>
              <w:rPr>
                <w:color w:val="0D0D0D" w:themeColor="text1" w:themeTint="F2"/>
                <w:sz w:val="22"/>
                <w:szCs w:val="22"/>
              </w:rPr>
            </w:pPr>
            <w:r w:rsidRPr="00C66FE1">
              <w:rPr>
                <w:color w:val="0D0D0D" w:themeColor="text1" w:themeTint="F2"/>
                <w:sz w:val="22"/>
                <w:szCs w:val="22"/>
              </w:rPr>
              <w:t>Церковь Покровская</w:t>
            </w:r>
          </w:p>
        </w:tc>
        <w:tc>
          <w:tcPr>
            <w:tcW w:w="1305"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1804 г.</w:t>
            </w:r>
          </w:p>
        </w:tc>
        <w:tc>
          <w:tcPr>
            <w:tcW w:w="170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дер. Осоргино</w:t>
            </w:r>
          </w:p>
        </w:tc>
        <w:tc>
          <w:tcPr>
            <w:tcW w:w="2410" w:type="dxa"/>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Решение малого Совета Калужского областного Совета народных депутатов от 22.05.1992. № 76</w:t>
            </w:r>
          </w:p>
        </w:tc>
        <w:tc>
          <w:tcPr>
            <w:tcW w:w="2409" w:type="dxa"/>
            <w:vAlign w:val="center"/>
          </w:tcPr>
          <w:p w:rsidR="00D224D9" w:rsidRPr="00C66FE1" w:rsidRDefault="00490831" w:rsidP="00490831">
            <w:pPr>
              <w:jc w:val="center"/>
              <w:rPr>
                <w:color w:val="0D0D0D" w:themeColor="text1" w:themeTint="F2"/>
                <w:sz w:val="22"/>
                <w:szCs w:val="22"/>
              </w:rPr>
            </w:pPr>
            <w:r w:rsidRPr="00C66FE1">
              <w:rPr>
                <w:color w:val="0D0D0D" w:themeColor="text1" w:themeTint="F2"/>
                <w:sz w:val="22"/>
                <w:szCs w:val="22"/>
              </w:rPr>
              <w:t>-</w:t>
            </w:r>
          </w:p>
        </w:tc>
      </w:tr>
      <w:tr w:rsidR="00746CF0" w:rsidRPr="00C66FE1" w:rsidTr="00746CF0">
        <w:trPr>
          <w:trHeight w:val="551"/>
        </w:trPr>
        <w:tc>
          <w:tcPr>
            <w:tcW w:w="53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4.</w:t>
            </w:r>
          </w:p>
        </w:tc>
        <w:tc>
          <w:tcPr>
            <w:tcW w:w="1709" w:type="dxa"/>
            <w:shd w:val="clear" w:color="auto" w:fill="auto"/>
            <w:vAlign w:val="center"/>
          </w:tcPr>
          <w:p w:rsidR="00D224D9" w:rsidRPr="00C66FE1" w:rsidRDefault="00D224D9" w:rsidP="00D224D9">
            <w:pPr>
              <w:rPr>
                <w:color w:val="0D0D0D" w:themeColor="text1" w:themeTint="F2"/>
                <w:sz w:val="22"/>
                <w:szCs w:val="22"/>
              </w:rPr>
            </w:pPr>
            <w:r w:rsidRPr="00C66FE1">
              <w:rPr>
                <w:color w:val="0D0D0D" w:themeColor="text1" w:themeTint="F2"/>
                <w:sz w:val="22"/>
                <w:szCs w:val="22"/>
              </w:rPr>
              <w:t>Братская могила</w:t>
            </w:r>
          </w:p>
        </w:tc>
        <w:tc>
          <w:tcPr>
            <w:tcW w:w="1305"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w:t>
            </w:r>
          </w:p>
        </w:tc>
        <w:tc>
          <w:tcPr>
            <w:tcW w:w="170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п. Юбилейный</w:t>
            </w:r>
          </w:p>
        </w:tc>
        <w:tc>
          <w:tcPr>
            <w:tcW w:w="2410" w:type="dxa"/>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Решение малого Совета Калужского областного Совета народных депутатов от 22.05.1992. № 76</w:t>
            </w:r>
          </w:p>
        </w:tc>
        <w:tc>
          <w:tcPr>
            <w:tcW w:w="2409" w:type="dxa"/>
            <w:vAlign w:val="center"/>
          </w:tcPr>
          <w:p w:rsidR="00D224D9" w:rsidRPr="00C66FE1" w:rsidRDefault="00490831" w:rsidP="00490831">
            <w:pPr>
              <w:jc w:val="center"/>
              <w:rPr>
                <w:color w:val="0D0D0D" w:themeColor="text1" w:themeTint="F2"/>
                <w:sz w:val="22"/>
                <w:szCs w:val="22"/>
              </w:rPr>
            </w:pPr>
            <w:r w:rsidRPr="00C66FE1">
              <w:rPr>
                <w:color w:val="0D0D0D" w:themeColor="text1" w:themeTint="F2"/>
                <w:sz w:val="22"/>
                <w:szCs w:val="22"/>
              </w:rPr>
              <w:t>-</w:t>
            </w:r>
          </w:p>
        </w:tc>
      </w:tr>
      <w:tr w:rsidR="00746CF0" w:rsidRPr="00C66FE1" w:rsidTr="00746CF0">
        <w:trPr>
          <w:trHeight w:val="545"/>
        </w:trPr>
        <w:tc>
          <w:tcPr>
            <w:tcW w:w="53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5.</w:t>
            </w:r>
          </w:p>
        </w:tc>
        <w:tc>
          <w:tcPr>
            <w:tcW w:w="1709" w:type="dxa"/>
            <w:shd w:val="clear" w:color="auto" w:fill="auto"/>
            <w:vAlign w:val="center"/>
          </w:tcPr>
          <w:p w:rsidR="00D224D9" w:rsidRPr="00C66FE1" w:rsidRDefault="00D224D9" w:rsidP="00D224D9">
            <w:pPr>
              <w:rPr>
                <w:color w:val="0D0D0D" w:themeColor="text1" w:themeTint="F2"/>
                <w:sz w:val="22"/>
                <w:szCs w:val="22"/>
              </w:rPr>
            </w:pPr>
            <w:r w:rsidRPr="00C66FE1">
              <w:rPr>
                <w:color w:val="0D0D0D" w:themeColor="text1" w:themeTint="F2"/>
                <w:sz w:val="22"/>
                <w:szCs w:val="22"/>
              </w:rPr>
              <w:t>Место рождения В.Я. Муринова</w:t>
            </w:r>
          </w:p>
        </w:tc>
        <w:tc>
          <w:tcPr>
            <w:tcW w:w="1305"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w:t>
            </w:r>
          </w:p>
        </w:tc>
        <w:tc>
          <w:tcPr>
            <w:tcW w:w="1701" w:type="dxa"/>
            <w:shd w:val="clear" w:color="auto" w:fill="auto"/>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дер. Сляднево</w:t>
            </w:r>
          </w:p>
        </w:tc>
        <w:tc>
          <w:tcPr>
            <w:tcW w:w="2410" w:type="dxa"/>
            <w:vAlign w:val="center"/>
          </w:tcPr>
          <w:p w:rsidR="00D224D9" w:rsidRPr="00C66FE1" w:rsidRDefault="00D224D9" w:rsidP="00D224D9">
            <w:pPr>
              <w:jc w:val="center"/>
              <w:rPr>
                <w:color w:val="0D0D0D" w:themeColor="text1" w:themeTint="F2"/>
                <w:sz w:val="22"/>
                <w:szCs w:val="22"/>
              </w:rPr>
            </w:pPr>
            <w:r w:rsidRPr="00C66FE1">
              <w:rPr>
                <w:color w:val="0D0D0D" w:themeColor="text1" w:themeTint="F2"/>
                <w:sz w:val="22"/>
                <w:szCs w:val="22"/>
              </w:rPr>
              <w:t>Решение малого Совета Калужского областного Совета народных депутатов от 22.05.1992. № 76</w:t>
            </w:r>
          </w:p>
        </w:tc>
        <w:tc>
          <w:tcPr>
            <w:tcW w:w="2409" w:type="dxa"/>
            <w:vAlign w:val="center"/>
          </w:tcPr>
          <w:p w:rsidR="00D224D9" w:rsidRPr="00C66FE1" w:rsidRDefault="00490831" w:rsidP="00490831">
            <w:pPr>
              <w:jc w:val="center"/>
              <w:rPr>
                <w:color w:val="0D0D0D" w:themeColor="text1" w:themeTint="F2"/>
                <w:sz w:val="22"/>
                <w:szCs w:val="22"/>
              </w:rPr>
            </w:pPr>
            <w:r w:rsidRPr="00C66FE1">
              <w:rPr>
                <w:color w:val="0D0D0D" w:themeColor="text1" w:themeTint="F2"/>
                <w:sz w:val="22"/>
                <w:szCs w:val="22"/>
              </w:rPr>
              <w:t>-</w:t>
            </w:r>
          </w:p>
        </w:tc>
      </w:tr>
    </w:tbl>
    <w:p w:rsidR="00407302" w:rsidRDefault="00407302" w:rsidP="00665370">
      <w:pPr>
        <w:pStyle w:val="aff3"/>
        <w:numPr>
          <w:ilvl w:val="0"/>
          <w:numId w:val="1"/>
        </w:numPr>
        <w:spacing w:before="120" w:line="276" w:lineRule="auto"/>
        <w:jc w:val="center"/>
        <w:rPr>
          <w:b/>
          <w:color w:val="0D0D0D" w:themeColor="text1" w:themeTint="F2"/>
          <w:sz w:val="26"/>
          <w:szCs w:val="26"/>
        </w:rPr>
      </w:pPr>
    </w:p>
    <w:p w:rsidR="00665370" w:rsidRPr="00C66FE1" w:rsidRDefault="00665370" w:rsidP="00665370">
      <w:pPr>
        <w:pStyle w:val="aff3"/>
        <w:numPr>
          <w:ilvl w:val="0"/>
          <w:numId w:val="1"/>
        </w:numPr>
        <w:spacing w:before="120" w:line="276" w:lineRule="auto"/>
        <w:jc w:val="center"/>
        <w:rPr>
          <w:b/>
          <w:color w:val="0D0D0D" w:themeColor="text1" w:themeTint="F2"/>
          <w:sz w:val="26"/>
          <w:szCs w:val="26"/>
        </w:rPr>
      </w:pPr>
      <w:r w:rsidRPr="00C66FE1">
        <w:rPr>
          <w:b/>
          <w:color w:val="0D0D0D" w:themeColor="text1" w:themeTint="F2"/>
          <w:sz w:val="26"/>
          <w:szCs w:val="26"/>
        </w:rPr>
        <w:lastRenderedPageBreak/>
        <w:t>Мероприятия по охране объектов культурного наследия</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665370" w:rsidRPr="00C66FE1" w:rsidRDefault="00665370" w:rsidP="00665370">
      <w:pPr>
        <w:spacing w:line="276" w:lineRule="auto"/>
        <w:ind w:firstLine="709"/>
        <w:jc w:val="both"/>
        <w:rPr>
          <w:color w:val="0D0D0D" w:themeColor="text1" w:themeTint="F2"/>
          <w:sz w:val="26"/>
          <w:szCs w:val="26"/>
          <w:shd w:val="clear" w:color="auto" w:fill="FFFFFF"/>
        </w:rPr>
      </w:pPr>
    </w:p>
    <w:p w:rsidR="00665370" w:rsidRPr="00C66FE1" w:rsidRDefault="00665370" w:rsidP="00665370">
      <w:pPr>
        <w:pStyle w:val="afff7"/>
        <w:spacing w:before="40" w:after="40"/>
        <w:rPr>
          <w:color w:val="0D0D0D" w:themeColor="text1" w:themeTint="F2"/>
          <w:sz w:val="26"/>
          <w:szCs w:val="26"/>
        </w:rPr>
      </w:pPr>
      <w:r w:rsidRPr="00C66FE1">
        <w:rPr>
          <w:color w:val="0D0D0D" w:themeColor="text1" w:themeTint="F2"/>
          <w:sz w:val="26"/>
          <w:szCs w:val="26"/>
        </w:rPr>
        <w:lastRenderedPageBreak/>
        <w:t>Границы территорий объектов культурного наследия и границы защитных зон сведения, о границах которых утверждены и внесены в единые реестр государственной регистрации недвижимости</w:t>
      </w:r>
    </w:p>
    <w:p w:rsidR="00665370" w:rsidRPr="00C66FE1" w:rsidRDefault="00665370" w:rsidP="00665370">
      <w:pPr>
        <w:spacing w:line="276" w:lineRule="auto"/>
        <w:jc w:val="right"/>
        <w:rPr>
          <w:color w:val="0D0D0D" w:themeColor="text1" w:themeTint="F2"/>
        </w:rPr>
      </w:pPr>
      <w:r w:rsidRPr="00C66FE1">
        <w:rPr>
          <w:color w:val="0D0D0D" w:themeColor="text1" w:themeTint="F2"/>
        </w:rPr>
        <w:t xml:space="preserve">Таблица </w:t>
      </w:r>
      <w:r w:rsidR="007C230D" w:rsidRPr="00C66FE1">
        <w:rPr>
          <w:color w:val="0D0D0D" w:themeColor="text1" w:themeTint="F2"/>
        </w:rPr>
        <w:t>8</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077"/>
        <w:gridCol w:w="2725"/>
        <w:gridCol w:w="2168"/>
      </w:tblGrid>
      <w:tr w:rsidR="00665370" w:rsidRPr="00C66FE1" w:rsidTr="00B114D4">
        <w:trPr>
          <w:trHeight w:val="712"/>
          <w:tblHeader/>
          <w:jc w:val="center"/>
        </w:trPr>
        <w:tc>
          <w:tcPr>
            <w:tcW w:w="617" w:type="dxa"/>
            <w:shd w:val="clear" w:color="auto" w:fill="auto"/>
            <w:vAlign w:val="center"/>
          </w:tcPr>
          <w:p w:rsidR="00665370" w:rsidRPr="00C66FE1" w:rsidRDefault="00665370" w:rsidP="007C230D">
            <w:pPr>
              <w:jc w:val="center"/>
              <w:rPr>
                <w:b/>
                <w:color w:val="0D0D0D" w:themeColor="text1" w:themeTint="F2"/>
              </w:rPr>
            </w:pPr>
            <w:r w:rsidRPr="00C66FE1">
              <w:rPr>
                <w:b/>
                <w:color w:val="0D0D0D" w:themeColor="text1" w:themeTint="F2"/>
              </w:rPr>
              <w:t>№ п/п</w:t>
            </w:r>
          </w:p>
        </w:tc>
        <w:tc>
          <w:tcPr>
            <w:tcW w:w="4077" w:type="dxa"/>
            <w:shd w:val="clear" w:color="auto" w:fill="auto"/>
            <w:vAlign w:val="center"/>
          </w:tcPr>
          <w:p w:rsidR="00665370" w:rsidRPr="00C66FE1" w:rsidRDefault="00665370" w:rsidP="007C230D">
            <w:pPr>
              <w:jc w:val="center"/>
              <w:rPr>
                <w:b/>
                <w:color w:val="0D0D0D" w:themeColor="text1" w:themeTint="F2"/>
              </w:rPr>
            </w:pPr>
            <w:r w:rsidRPr="00C66FE1">
              <w:rPr>
                <w:b/>
                <w:color w:val="0D0D0D" w:themeColor="text1" w:themeTint="F2"/>
              </w:rPr>
              <w:t>Наименование объекта</w:t>
            </w:r>
          </w:p>
        </w:tc>
        <w:tc>
          <w:tcPr>
            <w:tcW w:w="2725" w:type="dxa"/>
            <w:shd w:val="clear" w:color="auto" w:fill="auto"/>
            <w:vAlign w:val="center"/>
          </w:tcPr>
          <w:p w:rsidR="00665370" w:rsidRPr="00C66FE1" w:rsidRDefault="00665370" w:rsidP="007C230D">
            <w:pPr>
              <w:jc w:val="center"/>
              <w:rPr>
                <w:b/>
                <w:color w:val="0D0D0D" w:themeColor="text1" w:themeTint="F2"/>
              </w:rPr>
            </w:pPr>
            <w:r w:rsidRPr="00C66FE1">
              <w:rPr>
                <w:b/>
                <w:color w:val="0D0D0D" w:themeColor="text1" w:themeTint="F2"/>
              </w:rPr>
              <w:t>Местонахождение объекта</w:t>
            </w:r>
          </w:p>
        </w:tc>
        <w:tc>
          <w:tcPr>
            <w:tcW w:w="2168" w:type="dxa"/>
            <w:shd w:val="clear" w:color="auto" w:fill="auto"/>
            <w:vAlign w:val="center"/>
          </w:tcPr>
          <w:p w:rsidR="00665370" w:rsidRPr="00C66FE1" w:rsidRDefault="00665370" w:rsidP="007C230D">
            <w:pPr>
              <w:jc w:val="center"/>
              <w:rPr>
                <w:b/>
                <w:color w:val="0D0D0D" w:themeColor="text1" w:themeTint="F2"/>
              </w:rPr>
            </w:pPr>
            <w:r w:rsidRPr="00C66FE1">
              <w:rPr>
                <w:b/>
                <w:color w:val="0D0D0D" w:themeColor="text1" w:themeTint="F2"/>
              </w:rPr>
              <w:t>Реестровый номер</w:t>
            </w:r>
          </w:p>
        </w:tc>
      </w:tr>
      <w:tr w:rsidR="00665370" w:rsidRPr="00C66FE1" w:rsidTr="007C230D">
        <w:trPr>
          <w:trHeight w:val="345"/>
          <w:jc w:val="center"/>
        </w:trPr>
        <w:tc>
          <w:tcPr>
            <w:tcW w:w="9587" w:type="dxa"/>
            <w:gridSpan w:val="4"/>
            <w:shd w:val="clear" w:color="auto" w:fill="auto"/>
            <w:vAlign w:val="center"/>
          </w:tcPr>
          <w:p w:rsidR="00665370" w:rsidRPr="00C66FE1" w:rsidRDefault="00665370" w:rsidP="007C230D">
            <w:pPr>
              <w:shd w:val="clear" w:color="auto" w:fill="FFFFFF"/>
              <w:jc w:val="center"/>
              <w:rPr>
                <w:b/>
                <w:color w:val="0D0D0D" w:themeColor="text1" w:themeTint="F2"/>
              </w:rPr>
            </w:pPr>
            <w:r w:rsidRPr="00C66FE1">
              <w:rPr>
                <w:b/>
                <w:color w:val="0D0D0D" w:themeColor="text1" w:themeTint="F2"/>
              </w:rPr>
              <w:t>1. Границы территорий объектов культурного наследия</w:t>
            </w:r>
          </w:p>
        </w:tc>
      </w:tr>
      <w:tr w:rsidR="00665370" w:rsidRPr="00C66FE1" w:rsidTr="007C230D">
        <w:trPr>
          <w:trHeight w:val="1191"/>
          <w:jc w:val="center"/>
        </w:trPr>
        <w:tc>
          <w:tcPr>
            <w:tcW w:w="617" w:type="dxa"/>
            <w:shd w:val="clear" w:color="auto" w:fill="auto"/>
            <w:vAlign w:val="center"/>
          </w:tcPr>
          <w:p w:rsidR="00665370" w:rsidRPr="00C66FE1" w:rsidRDefault="00665370" w:rsidP="007C230D">
            <w:pPr>
              <w:jc w:val="center"/>
              <w:rPr>
                <w:color w:val="0D0D0D" w:themeColor="text1" w:themeTint="F2"/>
              </w:rPr>
            </w:pPr>
            <w:r w:rsidRPr="00C66FE1">
              <w:rPr>
                <w:color w:val="0D0D0D" w:themeColor="text1" w:themeTint="F2"/>
              </w:rPr>
              <w:t>1.1</w:t>
            </w:r>
          </w:p>
        </w:tc>
        <w:tc>
          <w:tcPr>
            <w:tcW w:w="4077" w:type="dxa"/>
            <w:shd w:val="clear" w:color="auto" w:fill="auto"/>
            <w:vAlign w:val="center"/>
          </w:tcPr>
          <w:p w:rsidR="00665370" w:rsidRPr="00C66FE1" w:rsidRDefault="007C230D" w:rsidP="007C230D">
            <w:pPr>
              <w:jc w:val="center"/>
              <w:rPr>
                <w:color w:val="0D0D0D" w:themeColor="text1" w:themeTint="F2"/>
              </w:rPr>
            </w:pPr>
            <w:r w:rsidRPr="00C66FE1">
              <w:rPr>
                <w:color w:val="0D0D0D" w:themeColor="text1" w:themeTint="F2"/>
              </w:rPr>
              <w:t>Территория объекта культурного наследия федерального значения "Усадьба Мансурово (Толстых), 1804 г."</w:t>
            </w:r>
          </w:p>
        </w:tc>
        <w:tc>
          <w:tcPr>
            <w:tcW w:w="2725" w:type="dxa"/>
            <w:shd w:val="clear" w:color="auto" w:fill="auto"/>
            <w:vAlign w:val="center"/>
          </w:tcPr>
          <w:p w:rsidR="00665370" w:rsidRPr="00C66FE1" w:rsidRDefault="007C230D" w:rsidP="007C230D">
            <w:pPr>
              <w:shd w:val="clear" w:color="auto" w:fill="FFFFFF"/>
              <w:jc w:val="center"/>
              <w:rPr>
                <w:color w:val="0D0D0D" w:themeColor="text1" w:themeTint="F2"/>
              </w:rPr>
            </w:pPr>
            <w:r w:rsidRPr="00C66FE1">
              <w:rPr>
                <w:color w:val="0D0D0D" w:themeColor="text1" w:themeTint="F2"/>
              </w:rPr>
              <w:t>Калужская область, Малоярославецкий район, с. Дубровка</w:t>
            </w:r>
          </w:p>
        </w:tc>
        <w:tc>
          <w:tcPr>
            <w:tcW w:w="2168" w:type="dxa"/>
            <w:vAlign w:val="center"/>
          </w:tcPr>
          <w:p w:rsidR="00665370" w:rsidRPr="00C66FE1" w:rsidRDefault="007C230D" w:rsidP="007C230D">
            <w:pPr>
              <w:shd w:val="clear" w:color="auto" w:fill="FFFFFF"/>
              <w:jc w:val="center"/>
              <w:rPr>
                <w:color w:val="0D0D0D" w:themeColor="text1" w:themeTint="F2"/>
              </w:rPr>
            </w:pPr>
            <w:r w:rsidRPr="00C66FE1">
              <w:rPr>
                <w:color w:val="0D0D0D" w:themeColor="text1" w:themeTint="F2"/>
              </w:rPr>
              <w:t>40:13-8.1</w:t>
            </w:r>
          </w:p>
        </w:tc>
      </w:tr>
    </w:tbl>
    <w:p w:rsidR="00665370" w:rsidRPr="00C66FE1" w:rsidRDefault="00665370" w:rsidP="00665370">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shd w:val="clear" w:color="auto" w:fill="FFFFFF"/>
        </w:rPr>
        <w:t>Федеральным законом от 25.06.2002 № 73-ФЗ «Об объектах культурного наследия (памятниках истории и культуры) народов Российской Федерации» определены защитные зоны для объектов культурного наследия, включенных в реестр, в отношении которых не установлены зоны охраны. В соответствии со статьей 34.1 Федерального закона защитными зонами объектов культурного наследия являются территории, прилегающие к объектам культурного наследия, включенным в реестр.</w:t>
      </w:r>
    </w:p>
    <w:p w:rsidR="007C230D" w:rsidRPr="00C66FE1" w:rsidRDefault="007C230D" w:rsidP="00665370">
      <w:pPr>
        <w:spacing w:line="276" w:lineRule="auto"/>
        <w:ind w:firstLine="709"/>
        <w:jc w:val="both"/>
        <w:rPr>
          <w:color w:val="0D0D0D" w:themeColor="text1" w:themeTint="F2"/>
          <w:sz w:val="26"/>
          <w:szCs w:val="26"/>
          <w:shd w:val="clear" w:color="auto" w:fill="FFFFFF"/>
        </w:rPr>
        <w:sectPr w:rsidR="007C230D" w:rsidRPr="00C66FE1" w:rsidSect="002F0D9A">
          <w:pgSz w:w="11906" w:h="16838"/>
          <w:pgMar w:top="851" w:right="707" w:bottom="851" w:left="1644" w:header="709" w:footer="367" w:gutter="0"/>
          <w:cols w:space="720"/>
          <w:docGrid w:linePitch="360"/>
        </w:sectPr>
      </w:pPr>
    </w:p>
    <w:p w:rsidR="00312AB2" w:rsidRPr="00C66FE1" w:rsidRDefault="002C23B0" w:rsidP="002C23B0">
      <w:pPr>
        <w:pStyle w:val="3"/>
        <w:jc w:val="center"/>
        <w:rPr>
          <w:color w:val="0D0D0D" w:themeColor="text1" w:themeTint="F2"/>
          <w:sz w:val="26"/>
          <w:szCs w:val="26"/>
          <w:lang w:val="ru-RU"/>
        </w:rPr>
      </w:pPr>
      <w:bookmarkStart w:id="68" w:name="__RefHeading__396_1612356966"/>
      <w:bookmarkStart w:id="69" w:name="__RefHeading__132_1539069001"/>
      <w:bookmarkStart w:id="70" w:name="__RefHeading__330_276625223"/>
      <w:bookmarkStart w:id="71" w:name="__RefHeading__494_670117999"/>
      <w:bookmarkStart w:id="72" w:name="__RefHeading__101_1212657833"/>
      <w:bookmarkStart w:id="73" w:name="__RefHeading__164_1585558239"/>
      <w:bookmarkStart w:id="74" w:name="__RefHeading__858_1612356966"/>
      <w:bookmarkStart w:id="75" w:name="_Toc196135840"/>
      <w:bookmarkEnd w:id="68"/>
      <w:bookmarkEnd w:id="69"/>
      <w:bookmarkEnd w:id="70"/>
      <w:bookmarkEnd w:id="71"/>
      <w:bookmarkEnd w:id="72"/>
      <w:bookmarkEnd w:id="73"/>
      <w:bookmarkEnd w:id="74"/>
      <w:r w:rsidRPr="00C66FE1">
        <w:rPr>
          <w:color w:val="0D0D0D" w:themeColor="text1" w:themeTint="F2"/>
          <w:sz w:val="26"/>
          <w:szCs w:val="26"/>
        </w:rPr>
        <w:lastRenderedPageBreak/>
        <w:t>I</w:t>
      </w:r>
      <w:r w:rsidR="00312AB2" w:rsidRPr="00C66FE1">
        <w:rPr>
          <w:color w:val="0D0D0D" w:themeColor="text1" w:themeTint="F2"/>
          <w:sz w:val="26"/>
          <w:szCs w:val="26"/>
        </w:rPr>
        <w:t>I</w:t>
      </w:r>
      <w:r w:rsidR="00312AB2" w:rsidRPr="00C66FE1">
        <w:rPr>
          <w:color w:val="0D0D0D" w:themeColor="text1" w:themeTint="F2"/>
          <w:sz w:val="26"/>
          <w:szCs w:val="26"/>
          <w:lang w:val="ru-RU"/>
        </w:rPr>
        <w:t>.</w:t>
      </w:r>
      <w:r w:rsidRPr="00C66FE1">
        <w:rPr>
          <w:color w:val="0D0D0D" w:themeColor="text1" w:themeTint="F2"/>
          <w:sz w:val="26"/>
          <w:szCs w:val="26"/>
          <w:lang w:val="ru-RU"/>
        </w:rPr>
        <w:t>3.</w:t>
      </w:r>
      <w:r w:rsidR="00236C28" w:rsidRPr="00C66FE1">
        <w:rPr>
          <w:color w:val="0D0D0D" w:themeColor="text1" w:themeTint="F2"/>
          <w:sz w:val="26"/>
          <w:szCs w:val="26"/>
          <w:lang w:val="ru-RU"/>
        </w:rPr>
        <w:t>4</w:t>
      </w:r>
      <w:r w:rsidR="00312AB2" w:rsidRPr="00C66FE1">
        <w:rPr>
          <w:color w:val="0D0D0D" w:themeColor="text1" w:themeTint="F2"/>
          <w:sz w:val="26"/>
          <w:szCs w:val="26"/>
          <w:lang w:val="ru-RU"/>
        </w:rPr>
        <w:t xml:space="preserve"> Оценка территории по санитарно-гигиеническим ограничениям</w:t>
      </w:r>
      <w:bookmarkEnd w:id="75"/>
    </w:p>
    <w:p w:rsidR="00D61D1D" w:rsidRPr="00C66FE1" w:rsidRDefault="00D61D1D" w:rsidP="00D61D1D">
      <w:pPr>
        <w:pStyle w:val="afff7"/>
        <w:spacing w:line="276" w:lineRule="auto"/>
        <w:rPr>
          <w:i/>
          <w:color w:val="0D0D0D" w:themeColor="text1" w:themeTint="F2"/>
          <w:sz w:val="26"/>
          <w:szCs w:val="26"/>
        </w:rPr>
      </w:pPr>
      <w:r w:rsidRPr="00C66FE1">
        <w:rPr>
          <w:i/>
          <w:color w:val="0D0D0D" w:themeColor="text1" w:themeTint="F2"/>
          <w:sz w:val="26"/>
          <w:szCs w:val="26"/>
        </w:rPr>
        <w:t>Положения генерального плана по экол</w:t>
      </w:r>
      <w:r w:rsidR="007C230D" w:rsidRPr="00C66FE1">
        <w:rPr>
          <w:i/>
          <w:color w:val="0D0D0D" w:themeColor="text1" w:themeTint="F2"/>
          <w:sz w:val="26"/>
          <w:szCs w:val="26"/>
        </w:rPr>
        <w:t>огическому состоянию территории</w:t>
      </w:r>
    </w:p>
    <w:p w:rsidR="007C230D" w:rsidRPr="00C66FE1" w:rsidRDefault="007C230D" w:rsidP="007C230D">
      <w:pPr>
        <w:spacing w:line="276" w:lineRule="auto"/>
        <w:ind w:firstLine="720"/>
        <w:jc w:val="both"/>
        <w:rPr>
          <w:color w:val="0D0D0D" w:themeColor="text1" w:themeTint="F2"/>
          <w:sz w:val="26"/>
          <w:szCs w:val="26"/>
        </w:rPr>
      </w:pPr>
      <w:r w:rsidRPr="00C66FE1">
        <w:rPr>
          <w:color w:val="0D0D0D" w:themeColor="text1" w:themeTint="F2"/>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также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 xml:space="preserve">Комплексная оценка территории сельского поселения дана по следующим факторам: </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Состояние воздушного бассейна;</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Состояние поверхностных и подземных вод;</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Состояние почвенного покрова;</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Санитарная очистка территории;</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Санитарно-защитные зоны предприятий;</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Зоны санитарной охраны объектов питьевого назначения;</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Придорожные полосы;</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Приаэродромная территория;</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Инженерная подготовка территории;</w:t>
      </w:r>
    </w:p>
    <w:p w:rsidR="00936958" w:rsidRPr="00C66FE1" w:rsidRDefault="00936958" w:rsidP="00936958">
      <w:pPr>
        <w:autoSpaceDE w:val="0"/>
        <w:spacing w:line="276" w:lineRule="auto"/>
        <w:ind w:firstLine="709"/>
        <w:jc w:val="both"/>
        <w:rPr>
          <w:color w:val="0D0D0D" w:themeColor="text1" w:themeTint="F2"/>
        </w:rPr>
      </w:pPr>
      <w:r w:rsidRPr="00C66FE1">
        <w:rPr>
          <w:color w:val="0D0D0D" w:themeColor="text1" w:themeTint="F2"/>
        </w:rPr>
        <w:t>- Состояние и формирование природно-экологического каркаса.</w:t>
      </w:r>
    </w:p>
    <w:p w:rsidR="00D61D1D" w:rsidRPr="00C66FE1" w:rsidRDefault="00D61D1D" w:rsidP="00936958">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lastRenderedPageBreak/>
        <w:t>Состояние воздушного бассейна</w:t>
      </w:r>
    </w:p>
    <w:p w:rsidR="00D61D1D" w:rsidRPr="00C66FE1"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C66FE1"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C66FE1"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xml:space="preserve">Значения фоновых концентраций загрязняющих веществ в атмосферном воздухе приведены в </w:t>
      </w:r>
      <w:r w:rsidRPr="00C66FE1">
        <w:rPr>
          <w:rFonts w:ascii="Times New Roman CYR" w:hAnsi="Times New Roman CYR" w:cs="Times New Roman CYR"/>
          <w:bCs/>
          <w:iCs/>
          <w:color w:val="0D0D0D" w:themeColor="text1" w:themeTint="F2"/>
          <w:sz w:val="26"/>
          <w:szCs w:val="26"/>
        </w:rPr>
        <w:t>таблице</w:t>
      </w:r>
      <w:r w:rsidR="00235969" w:rsidRPr="00C66FE1">
        <w:rPr>
          <w:rFonts w:ascii="Times New Roman CYR" w:hAnsi="Times New Roman CYR" w:cs="Times New Roman CYR"/>
          <w:bCs/>
          <w:iCs/>
          <w:color w:val="0D0D0D" w:themeColor="text1" w:themeTint="F2"/>
          <w:sz w:val="26"/>
          <w:szCs w:val="26"/>
        </w:rPr>
        <w:t>:</w:t>
      </w:r>
    </w:p>
    <w:p w:rsidR="00D61D1D" w:rsidRPr="00C66FE1" w:rsidRDefault="00D61D1D" w:rsidP="00D61D1D">
      <w:pPr>
        <w:spacing w:line="276" w:lineRule="auto"/>
        <w:jc w:val="right"/>
        <w:rPr>
          <w:i/>
          <w:color w:val="0D0D0D" w:themeColor="text1" w:themeTint="F2"/>
        </w:rPr>
      </w:pPr>
      <w:r w:rsidRPr="00C66FE1">
        <w:rPr>
          <w:i/>
          <w:color w:val="0D0D0D" w:themeColor="text1" w:themeTint="F2"/>
        </w:rPr>
        <w:t>Таблица</w:t>
      </w:r>
      <w:r w:rsidR="003D6EDE" w:rsidRPr="00C66FE1">
        <w:rPr>
          <w:i/>
          <w:color w:val="0D0D0D" w:themeColor="text1" w:themeTint="F2"/>
        </w:rPr>
        <w:t xml:space="preserve"> </w:t>
      </w:r>
      <w:r w:rsidR="007C230D" w:rsidRPr="00C66FE1">
        <w:rPr>
          <w:i/>
          <w:color w:val="0D0D0D" w:themeColor="text1" w:themeTint="F2"/>
        </w:rPr>
        <w:t>9</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55164E" w:rsidRPr="00C66FE1"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b/>
                <w:color w:val="0D0D0D" w:themeColor="text1" w:themeTint="F2"/>
              </w:rPr>
            </w:pPr>
            <w:r w:rsidRPr="00C66FE1">
              <w:rPr>
                <w:b/>
                <w:color w:val="0D0D0D" w:themeColor="text1" w:themeTint="F2"/>
              </w:rPr>
              <w:t>Численность населения (тыс. чел.) менее 10.</w:t>
            </w:r>
          </w:p>
        </w:tc>
      </w:tr>
      <w:tr w:rsidR="0055164E" w:rsidRPr="00C66FE1"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b/>
                <w:color w:val="0D0D0D" w:themeColor="text1" w:themeTint="F2"/>
              </w:rPr>
            </w:pPr>
            <w:r w:rsidRPr="00C66FE1">
              <w:rPr>
                <w:b/>
                <w:color w:val="0D0D0D" w:themeColor="text1" w:themeTint="F2"/>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b/>
                <w:color w:val="0D0D0D" w:themeColor="text1" w:themeTint="F2"/>
              </w:rPr>
            </w:pPr>
            <w:r w:rsidRPr="00C66FE1">
              <w:rPr>
                <w:b/>
                <w:color w:val="0D0D0D" w:themeColor="text1" w:themeTint="F2"/>
              </w:rPr>
              <w:t>ПДК</w:t>
            </w:r>
          </w:p>
          <w:p w:rsidR="00D61D1D" w:rsidRPr="00C66FE1" w:rsidRDefault="00D61D1D" w:rsidP="00D61D1D">
            <w:pPr>
              <w:spacing w:line="276" w:lineRule="auto"/>
              <w:jc w:val="center"/>
              <w:rPr>
                <w:b/>
                <w:color w:val="0D0D0D" w:themeColor="text1" w:themeTint="F2"/>
              </w:rPr>
            </w:pPr>
            <w:r w:rsidRPr="00C66FE1">
              <w:rPr>
                <w:b/>
                <w:color w:val="0D0D0D" w:themeColor="text1" w:themeTint="F2"/>
              </w:rPr>
              <w:t>(max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b/>
                <w:color w:val="0D0D0D" w:themeColor="text1" w:themeTint="F2"/>
              </w:rPr>
            </w:pPr>
            <w:r w:rsidRPr="00C66FE1">
              <w:rPr>
                <w:b/>
                <w:color w:val="0D0D0D" w:themeColor="text1" w:themeTint="F2"/>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b/>
                <w:color w:val="0D0D0D" w:themeColor="text1" w:themeTint="F2"/>
              </w:rPr>
            </w:pPr>
            <w:r w:rsidRPr="00C66FE1">
              <w:rPr>
                <w:b/>
                <w:color w:val="0D0D0D" w:themeColor="text1" w:themeTint="F2"/>
              </w:rPr>
              <w:t>Превышение</w:t>
            </w:r>
          </w:p>
        </w:tc>
      </w:tr>
      <w:tr w:rsidR="0055164E" w:rsidRPr="00C66FE1"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C66FE1" w:rsidRDefault="00D61D1D" w:rsidP="00D61D1D">
            <w:pPr>
              <w:spacing w:line="276" w:lineRule="auto"/>
              <w:rPr>
                <w:color w:val="0D0D0D" w:themeColor="text1" w:themeTint="F2"/>
              </w:rPr>
            </w:pPr>
            <w:r w:rsidRPr="00C66FE1">
              <w:rPr>
                <w:color w:val="0D0D0D" w:themeColor="text1" w:themeTint="F2"/>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нет</w:t>
            </w:r>
          </w:p>
        </w:tc>
      </w:tr>
      <w:tr w:rsidR="0055164E" w:rsidRPr="00C66FE1"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C66FE1" w:rsidRDefault="00D61D1D" w:rsidP="00D61D1D">
            <w:pPr>
              <w:spacing w:line="276" w:lineRule="auto"/>
              <w:rPr>
                <w:color w:val="0D0D0D" w:themeColor="text1" w:themeTint="F2"/>
              </w:rPr>
            </w:pPr>
            <w:r w:rsidRPr="00C66FE1">
              <w:rPr>
                <w:color w:val="0D0D0D" w:themeColor="text1" w:themeTint="F2"/>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нет</w:t>
            </w:r>
          </w:p>
        </w:tc>
      </w:tr>
      <w:tr w:rsidR="0055164E" w:rsidRPr="00C66FE1"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C66FE1" w:rsidRDefault="00D61D1D" w:rsidP="00D61D1D">
            <w:pPr>
              <w:spacing w:line="276" w:lineRule="auto"/>
              <w:rPr>
                <w:color w:val="0D0D0D" w:themeColor="text1" w:themeTint="F2"/>
              </w:rPr>
            </w:pPr>
            <w:r w:rsidRPr="00C66FE1">
              <w:rPr>
                <w:color w:val="0D0D0D" w:themeColor="text1" w:themeTint="F2"/>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нет</w:t>
            </w:r>
          </w:p>
        </w:tc>
      </w:tr>
      <w:tr w:rsidR="0055164E" w:rsidRPr="00C66FE1"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C66FE1" w:rsidRDefault="00D61D1D" w:rsidP="00D61D1D">
            <w:pPr>
              <w:spacing w:line="276" w:lineRule="auto"/>
              <w:rPr>
                <w:color w:val="0D0D0D" w:themeColor="text1" w:themeTint="F2"/>
              </w:rPr>
            </w:pPr>
            <w:r w:rsidRPr="00C66FE1">
              <w:rPr>
                <w:color w:val="0D0D0D" w:themeColor="text1" w:themeTint="F2"/>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нет</w:t>
            </w:r>
          </w:p>
        </w:tc>
      </w:tr>
      <w:tr w:rsidR="0055164E" w:rsidRPr="00C66FE1"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C66FE1" w:rsidRDefault="00D61D1D" w:rsidP="00D61D1D">
            <w:pPr>
              <w:spacing w:line="276" w:lineRule="auto"/>
              <w:rPr>
                <w:color w:val="0D0D0D" w:themeColor="text1" w:themeTint="F2"/>
              </w:rPr>
            </w:pPr>
            <w:r w:rsidRPr="00C66FE1">
              <w:rPr>
                <w:color w:val="0D0D0D" w:themeColor="text1" w:themeTint="F2"/>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C66FE1" w:rsidRDefault="00D61D1D" w:rsidP="00D61D1D">
            <w:pPr>
              <w:spacing w:line="276" w:lineRule="auto"/>
              <w:jc w:val="center"/>
              <w:rPr>
                <w:color w:val="0D0D0D" w:themeColor="text1" w:themeTint="F2"/>
              </w:rPr>
            </w:pPr>
            <w:r w:rsidRPr="00C66FE1">
              <w:rPr>
                <w:color w:val="0D0D0D" w:themeColor="text1" w:themeTint="F2"/>
              </w:rPr>
              <w:t>нет</w:t>
            </w:r>
          </w:p>
        </w:tc>
      </w:tr>
    </w:tbl>
    <w:p w:rsidR="00095A91" w:rsidRPr="00C66FE1" w:rsidRDefault="00095A91" w:rsidP="00095A91">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xml:space="preserve">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w:t>
      </w:r>
      <w:r w:rsidR="004A1023" w:rsidRPr="00C66FE1">
        <w:rPr>
          <w:rFonts w:ascii="Times New Roman CYR" w:hAnsi="Times New Roman CYR" w:cs="Times New Roman CYR"/>
          <w:color w:val="0D0D0D" w:themeColor="text1" w:themeTint="F2"/>
          <w:sz w:val="26"/>
          <w:szCs w:val="26"/>
        </w:rPr>
        <w:t>сельского</w:t>
      </w:r>
      <w:r w:rsidRPr="00C66FE1">
        <w:rPr>
          <w:rFonts w:ascii="Times New Roman CYR" w:hAnsi="Times New Roman CYR" w:cs="Times New Roman CYR"/>
          <w:color w:val="0D0D0D" w:themeColor="text1" w:themeTint="F2"/>
          <w:sz w:val="26"/>
          <w:szCs w:val="26"/>
        </w:rPr>
        <w:t xml:space="preserve"> поселения отсутствуют потенциально опасные объекты, подлежащие декларированию.</w:t>
      </w:r>
    </w:p>
    <w:p w:rsidR="00D61D1D" w:rsidRPr="00C66FE1" w:rsidRDefault="00D61D1D" w:rsidP="00D61D1D">
      <w:pPr>
        <w:widowControl w:val="0"/>
        <w:tabs>
          <w:tab w:val="left" w:pos="708"/>
        </w:tabs>
        <w:autoSpaceDE w:val="0"/>
        <w:spacing w:line="276" w:lineRule="auto"/>
        <w:ind w:firstLine="567"/>
        <w:jc w:val="both"/>
        <w:rPr>
          <w:color w:val="0D0D0D" w:themeColor="text1" w:themeTint="F2"/>
          <w:sz w:val="26"/>
          <w:szCs w:val="26"/>
        </w:rPr>
      </w:pPr>
      <w:r w:rsidRPr="00C66FE1">
        <w:rPr>
          <w:rFonts w:ascii="Times New Roman CYR" w:hAnsi="Times New Roman CYR" w:cs="Times New Roman CYR"/>
          <w:color w:val="0D0D0D" w:themeColor="text1" w:themeTint="F2"/>
          <w:sz w:val="26"/>
          <w:szCs w:val="26"/>
        </w:rPr>
        <w:t xml:space="preserve">По всем показателям не обнаружено превышений нормативов ПДК, что соответствует ГН 2.1.6.1338-03 </w:t>
      </w:r>
      <w:r w:rsidR="00F55A7B" w:rsidRPr="00C66FE1">
        <w:rPr>
          <w:color w:val="0D0D0D" w:themeColor="text1" w:themeTint="F2"/>
          <w:sz w:val="26"/>
          <w:szCs w:val="26"/>
        </w:rPr>
        <w:t>«</w:t>
      </w:r>
      <w:r w:rsidRPr="00C66FE1">
        <w:rPr>
          <w:rFonts w:ascii="Times New Roman CYR" w:hAnsi="Times New Roman CYR" w:cs="Times New Roman CYR"/>
          <w:color w:val="0D0D0D" w:themeColor="text1" w:themeTint="F2"/>
          <w:sz w:val="26"/>
          <w:szCs w:val="26"/>
        </w:rPr>
        <w:t>Предельно допустимые концентрации (ПДК) загрязняющих веществ в атмосферном воздухе населенных мест</w:t>
      </w:r>
      <w:r w:rsidR="00F55A7B" w:rsidRPr="00C66FE1">
        <w:rPr>
          <w:color w:val="0D0D0D" w:themeColor="text1" w:themeTint="F2"/>
          <w:sz w:val="26"/>
          <w:szCs w:val="26"/>
        </w:rPr>
        <w:t>»</w:t>
      </w:r>
      <w:r w:rsidRPr="00C66FE1">
        <w:rPr>
          <w:color w:val="0D0D0D" w:themeColor="text1" w:themeTint="F2"/>
          <w:sz w:val="26"/>
          <w:szCs w:val="26"/>
        </w:rPr>
        <w:t>.</w:t>
      </w:r>
    </w:p>
    <w:p w:rsidR="00D61D1D" w:rsidRPr="00C66FE1" w:rsidRDefault="00D61D1D" w:rsidP="007C230D">
      <w:pPr>
        <w:pStyle w:val="ae"/>
        <w:spacing w:before="60" w:after="60" w:line="276" w:lineRule="auto"/>
        <w:ind w:firstLine="539"/>
        <w:jc w:val="center"/>
        <w:rPr>
          <w:i/>
          <w:color w:val="0D0D0D" w:themeColor="text1" w:themeTint="F2"/>
          <w:sz w:val="26"/>
          <w:szCs w:val="26"/>
        </w:rPr>
      </w:pPr>
      <w:r w:rsidRPr="00C66FE1">
        <w:rPr>
          <w:b/>
          <w:i/>
          <w:color w:val="0D0D0D" w:themeColor="text1" w:themeTint="F2"/>
          <w:sz w:val="26"/>
          <w:szCs w:val="26"/>
        </w:rPr>
        <w:t>Состояние поверхностных и подземных вод</w:t>
      </w:r>
    </w:p>
    <w:p w:rsidR="00F74BDE" w:rsidRPr="00C66FE1" w:rsidRDefault="00F74BDE" w:rsidP="00F74BDE">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Гидрологическая структура территории сельского поселения принадлежит бассейну реки Оки. На территории поселения протека</w:t>
      </w:r>
      <w:r w:rsidR="00B10960" w:rsidRPr="00C66FE1">
        <w:rPr>
          <w:rFonts w:ascii="Times New Roman CYR" w:hAnsi="Times New Roman CYR" w:cs="Times New Roman CYR"/>
          <w:color w:val="0D0D0D" w:themeColor="text1" w:themeTint="F2"/>
          <w:sz w:val="26"/>
          <w:szCs w:val="26"/>
        </w:rPr>
        <w:t>ют</w:t>
      </w:r>
      <w:r w:rsidRPr="00C66FE1">
        <w:rPr>
          <w:rFonts w:ascii="Times New Roman CYR" w:hAnsi="Times New Roman CYR" w:cs="Times New Roman CYR"/>
          <w:color w:val="0D0D0D" w:themeColor="text1" w:themeTint="F2"/>
          <w:sz w:val="26"/>
          <w:szCs w:val="26"/>
        </w:rPr>
        <w:t xml:space="preserve"> реки </w:t>
      </w:r>
      <w:r w:rsidR="0098526B" w:rsidRPr="00C66FE1">
        <w:rPr>
          <w:rFonts w:ascii="Times New Roman CYR" w:hAnsi="Times New Roman CYR" w:cs="Times New Roman CYR"/>
          <w:color w:val="0D0D0D" w:themeColor="text1" w:themeTint="F2"/>
          <w:sz w:val="26"/>
          <w:szCs w:val="26"/>
        </w:rPr>
        <w:t>Суходрев и Песочня.</w:t>
      </w:r>
      <w:r w:rsidRPr="00C66FE1">
        <w:rPr>
          <w:rFonts w:ascii="Times New Roman CYR" w:hAnsi="Times New Roman CYR" w:cs="Times New Roman CYR"/>
          <w:color w:val="0D0D0D" w:themeColor="text1" w:themeTint="F2"/>
          <w:sz w:val="26"/>
          <w:szCs w:val="26"/>
        </w:rPr>
        <w:t xml:space="preserve"> </w:t>
      </w:r>
    </w:p>
    <w:p w:rsidR="00936958" w:rsidRPr="00C66FE1" w:rsidRDefault="00936958" w:rsidP="00936958">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936958" w:rsidRPr="00C66FE1" w:rsidRDefault="00936958" w:rsidP="00936958">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936958" w:rsidRPr="00C66FE1" w:rsidRDefault="00936958" w:rsidP="00936958">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гидрологических характеристик, определяющих величину разбавления загрязнений.</w:t>
      </w:r>
    </w:p>
    <w:p w:rsidR="00936958" w:rsidRPr="00C66FE1" w:rsidRDefault="00936958" w:rsidP="00936958">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 xml:space="preserve">Состояние поверхностных вод в муниципальном округе характеризуется как </w:t>
      </w:r>
      <w:r w:rsidRPr="00C66FE1">
        <w:rPr>
          <w:rFonts w:ascii="Times New Roman CYR" w:hAnsi="Times New Roman CYR" w:cs="Times New Roman CYR"/>
          <w:color w:val="0D0D0D" w:themeColor="text1" w:themeTint="F2"/>
          <w:sz w:val="26"/>
          <w:szCs w:val="26"/>
        </w:rPr>
        <w:lastRenderedPageBreak/>
        <w:t>удовлетворительное. Основные источники загрязнения – промышленные предприятия и коммунальное хозяйство, а также смыв загрязняющих веществ с территорий населенных пунктов и сельскохозяйственных угодий.</w:t>
      </w:r>
    </w:p>
    <w:p w:rsidR="00936958" w:rsidRPr="00C66FE1" w:rsidRDefault="00936958" w:rsidP="00936958">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C66FE1">
        <w:rPr>
          <w:rFonts w:ascii="Times New Roman CYR" w:hAnsi="Times New Roman CYR" w:cs="Times New Roman CYR"/>
          <w:color w:val="0D0D0D" w:themeColor="text1" w:themeTint="F2"/>
          <w:sz w:val="26"/>
          <w:szCs w:val="26"/>
        </w:rPr>
        <w:t>В соответствии с СанПиНом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т.ч. и вследствие залпового или аварийного сброса.</w:t>
      </w:r>
    </w:p>
    <w:p w:rsidR="00D61D1D" w:rsidRPr="00C66FE1" w:rsidRDefault="00D61D1D" w:rsidP="00936958">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Состояние почвенного покрова</w:t>
      </w:r>
      <w:bookmarkStart w:id="76" w:name="_Toc109112658"/>
    </w:p>
    <w:bookmarkEnd w:id="76"/>
    <w:p w:rsidR="007C230D" w:rsidRPr="00C66FE1" w:rsidRDefault="007C230D" w:rsidP="007C230D">
      <w:pPr>
        <w:spacing w:line="276" w:lineRule="auto"/>
        <w:ind w:firstLine="709"/>
        <w:jc w:val="both"/>
        <w:rPr>
          <w:color w:val="0D0D0D" w:themeColor="text1" w:themeTint="F2"/>
          <w:sz w:val="26"/>
          <w:szCs w:val="26"/>
        </w:rPr>
      </w:pPr>
      <w:r w:rsidRPr="00C66FE1">
        <w:rPr>
          <w:color w:val="0D0D0D" w:themeColor="text1" w:themeTint="F2"/>
          <w:sz w:val="26"/>
          <w:szCs w:val="26"/>
        </w:rPr>
        <w:t>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C73568" w:rsidRPr="00C66FE1" w:rsidRDefault="003D6EDE" w:rsidP="003D6EDE">
      <w:pPr>
        <w:spacing w:line="276" w:lineRule="auto"/>
        <w:ind w:right="57" w:firstLine="709"/>
        <w:jc w:val="both"/>
        <w:rPr>
          <w:color w:val="0D0D0D" w:themeColor="text1" w:themeTint="F2"/>
          <w:sz w:val="26"/>
          <w:szCs w:val="26"/>
        </w:rPr>
      </w:pPr>
      <w:r w:rsidRPr="00C66FE1">
        <w:rPr>
          <w:color w:val="0D0D0D" w:themeColor="text1" w:themeTint="F2"/>
          <w:sz w:val="26"/>
          <w:szCs w:val="26"/>
        </w:rPr>
        <w:t>О</w:t>
      </w:r>
      <w:r w:rsidR="00D61D1D" w:rsidRPr="00C66FE1">
        <w:rPr>
          <w:color w:val="0D0D0D" w:themeColor="text1" w:themeTint="F2"/>
          <w:sz w:val="26"/>
          <w:szCs w:val="26"/>
        </w:rPr>
        <w:t>бъектами, влияющими на состояние почвен</w:t>
      </w:r>
      <w:r w:rsidR="00E95253" w:rsidRPr="00C66FE1">
        <w:rPr>
          <w:color w:val="0D0D0D" w:themeColor="text1" w:themeTint="F2"/>
          <w:sz w:val="26"/>
          <w:szCs w:val="26"/>
        </w:rPr>
        <w:t>н</w:t>
      </w:r>
      <w:r w:rsidRPr="00C66FE1">
        <w:rPr>
          <w:color w:val="0D0D0D" w:themeColor="text1" w:themeTint="F2"/>
          <w:sz w:val="26"/>
          <w:szCs w:val="26"/>
        </w:rPr>
        <w:t>ого покрова</w:t>
      </w:r>
      <w:r w:rsidR="00123DD1" w:rsidRPr="00C66FE1">
        <w:rPr>
          <w:color w:val="0D0D0D" w:themeColor="text1" w:themeTint="F2"/>
          <w:sz w:val="26"/>
          <w:szCs w:val="26"/>
        </w:rPr>
        <w:t xml:space="preserve"> на территории сельского поселения</w:t>
      </w:r>
      <w:r w:rsidRPr="00C66FE1">
        <w:rPr>
          <w:color w:val="0D0D0D" w:themeColor="text1" w:themeTint="F2"/>
          <w:sz w:val="26"/>
          <w:szCs w:val="26"/>
        </w:rPr>
        <w:t xml:space="preserve">, являются </w:t>
      </w:r>
      <w:r w:rsidR="00123DD1" w:rsidRPr="00C66FE1">
        <w:rPr>
          <w:color w:val="0D0D0D" w:themeColor="text1" w:themeTint="F2"/>
          <w:sz w:val="26"/>
          <w:szCs w:val="26"/>
        </w:rPr>
        <w:t xml:space="preserve">сельские </w:t>
      </w:r>
      <w:r w:rsidRPr="00C66FE1">
        <w:rPr>
          <w:color w:val="0D0D0D" w:themeColor="text1" w:themeTint="F2"/>
          <w:sz w:val="26"/>
          <w:szCs w:val="26"/>
        </w:rPr>
        <w:t>кладбища</w:t>
      </w:r>
      <w:r w:rsidR="00C73568" w:rsidRPr="00C66FE1">
        <w:rPr>
          <w:color w:val="0D0D0D" w:themeColor="text1" w:themeTint="F2"/>
          <w:sz w:val="26"/>
          <w:szCs w:val="26"/>
        </w:rPr>
        <w:t>, фермы с содержанием крупного рогатого скота и скотомогильники</w:t>
      </w:r>
      <w:r w:rsidRPr="00C66FE1">
        <w:rPr>
          <w:color w:val="0D0D0D" w:themeColor="text1" w:themeTint="F2"/>
          <w:sz w:val="26"/>
          <w:szCs w:val="26"/>
        </w:rPr>
        <w:t xml:space="preserve">. </w:t>
      </w:r>
    </w:p>
    <w:p w:rsidR="003D6EDE" w:rsidRPr="00C66FE1" w:rsidRDefault="003D6EDE" w:rsidP="003D6EDE">
      <w:pPr>
        <w:spacing w:line="276" w:lineRule="auto"/>
        <w:ind w:right="57" w:firstLine="709"/>
        <w:jc w:val="both"/>
        <w:rPr>
          <w:color w:val="0D0D0D" w:themeColor="text1" w:themeTint="F2"/>
          <w:sz w:val="26"/>
          <w:szCs w:val="26"/>
        </w:rPr>
      </w:pPr>
      <w:r w:rsidRPr="00C66FE1">
        <w:rPr>
          <w:color w:val="0D0D0D" w:themeColor="text1" w:themeTint="F2"/>
          <w:sz w:val="26"/>
          <w:szCs w:val="26"/>
        </w:rPr>
        <w:t xml:space="preserve">На территории сельского поселения расположено </w:t>
      </w:r>
      <w:r w:rsidR="00204581" w:rsidRPr="00C66FE1">
        <w:rPr>
          <w:color w:val="0D0D0D" w:themeColor="text1" w:themeTint="F2"/>
          <w:sz w:val="26"/>
          <w:szCs w:val="26"/>
        </w:rPr>
        <w:t xml:space="preserve">шесть </w:t>
      </w:r>
      <w:r w:rsidR="00E66E7E" w:rsidRPr="00C66FE1">
        <w:rPr>
          <w:color w:val="0D0D0D" w:themeColor="text1" w:themeTint="F2"/>
          <w:sz w:val="26"/>
          <w:szCs w:val="26"/>
        </w:rPr>
        <w:t>кладбищ,</w:t>
      </w:r>
      <w:r w:rsidRPr="00C66FE1">
        <w:rPr>
          <w:color w:val="0D0D0D" w:themeColor="text1" w:themeTint="F2"/>
          <w:sz w:val="26"/>
          <w:szCs w:val="26"/>
        </w:rPr>
        <w:t xml:space="preserve"> </w:t>
      </w:r>
      <w:r w:rsidR="00E66E7E" w:rsidRPr="00C66FE1">
        <w:rPr>
          <w:color w:val="0D0D0D" w:themeColor="text1" w:themeTint="F2"/>
          <w:sz w:val="26"/>
          <w:szCs w:val="26"/>
        </w:rPr>
        <w:t>р</w:t>
      </w:r>
      <w:r w:rsidRPr="00C66FE1">
        <w:rPr>
          <w:color w:val="0D0D0D" w:themeColor="text1" w:themeTint="F2"/>
          <w:sz w:val="26"/>
          <w:szCs w:val="26"/>
        </w:rPr>
        <w:t xml:space="preserve">азмер санитарно-защитной зоны составляет 50 метров. </w:t>
      </w:r>
      <w:r w:rsidR="0098526B" w:rsidRPr="00C66FE1">
        <w:rPr>
          <w:color w:val="0D0D0D" w:themeColor="text1" w:themeTint="F2"/>
          <w:sz w:val="26"/>
          <w:szCs w:val="26"/>
        </w:rPr>
        <w:t>Размещение новых кладбищ на территории сельского поселения не планируется.</w:t>
      </w:r>
    </w:p>
    <w:p w:rsidR="007C230D" w:rsidRPr="00C66FE1" w:rsidRDefault="007C230D" w:rsidP="007C230D">
      <w:pPr>
        <w:spacing w:after="60"/>
        <w:jc w:val="center"/>
        <w:rPr>
          <w:b/>
          <w:color w:val="0D0D0D" w:themeColor="text1" w:themeTint="F2"/>
        </w:rPr>
      </w:pPr>
      <w:r w:rsidRPr="00C66FE1">
        <w:rPr>
          <w:b/>
          <w:color w:val="0D0D0D" w:themeColor="text1" w:themeTint="F2"/>
        </w:rPr>
        <w:t>Реестр мест захоронения</w:t>
      </w:r>
    </w:p>
    <w:p w:rsidR="00AE5285" w:rsidRPr="00C66FE1" w:rsidRDefault="00AE5285" w:rsidP="00AE5285">
      <w:pPr>
        <w:spacing w:line="276" w:lineRule="auto"/>
        <w:jc w:val="right"/>
        <w:rPr>
          <w:i/>
          <w:color w:val="0D0D0D" w:themeColor="text1" w:themeTint="F2"/>
        </w:rPr>
      </w:pPr>
      <w:r w:rsidRPr="00C66FE1">
        <w:rPr>
          <w:i/>
          <w:color w:val="0D0D0D" w:themeColor="text1" w:themeTint="F2"/>
        </w:rPr>
        <w:t xml:space="preserve">Таблица </w:t>
      </w:r>
      <w:r w:rsidR="00936958" w:rsidRPr="00C66FE1">
        <w:rPr>
          <w:i/>
          <w:color w:val="0D0D0D" w:themeColor="text1" w:themeTint="F2"/>
        </w:rPr>
        <w:t>10</w:t>
      </w:r>
    </w:p>
    <w:tbl>
      <w:tblPr>
        <w:tblW w:w="9546" w:type="dxa"/>
        <w:tblInd w:w="-8" w:type="dxa"/>
        <w:tblLayout w:type="fixed"/>
        <w:tblCellMar>
          <w:left w:w="40" w:type="dxa"/>
          <w:right w:w="40" w:type="dxa"/>
        </w:tblCellMar>
        <w:tblLook w:val="0000" w:firstRow="0" w:lastRow="0" w:firstColumn="0" w:lastColumn="0" w:noHBand="0" w:noVBand="0"/>
      </w:tblPr>
      <w:tblGrid>
        <w:gridCol w:w="634"/>
        <w:gridCol w:w="2970"/>
        <w:gridCol w:w="2971"/>
        <w:gridCol w:w="2971"/>
      </w:tblGrid>
      <w:tr w:rsidR="00AE5285" w:rsidRPr="00C66FE1" w:rsidTr="007C230D">
        <w:trPr>
          <w:trHeight w:val="570"/>
          <w:tblHeader/>
        </w:trPr>
        <w:tc>
          <w:tcPr>
            <w:tcW w:w="634" w:type="dxa"/>
            <w:tcBorders>
              <w:top w:val="single" w:sz="6" w:space="0" w:color="000000"/>
              <w:left w:val="single" w:sz="6" w:space="0" w:color="000000"/>
              <w:bottom w:val="single" w:sz="6" w:space="0" w:color="000000"/>
            </w:tcBorders>
            <w:shd w:val="clear" w:color="auto" w:fill="auto"/>
            <w:vAlign w:val="center"/>
          </w:tcPr>
          <w:p w:rsidR="007C230D" w:rsidRPr="00C66FE1" w:rsidRDefault="007C230D" w:rsidP="007C230D">
            <w:pPr>
              <w:jc w:val="center"/>
              <w:rPr>
                <w:b/>
                <w:color w:val="0D0D0D" w:themeColor="text1" w:themeTint="F2"/>
              </w:rPr>
            </w:pPr>
            <w:r w:rsidRPr="00C66FE1">
              <w:rPr>
                <w:b/>
                <w:color w:val="0D0D0D" w:themeColor="text1" w:themeTint="F2"/>
              </w:rPr>
              <w:t>№</w:t>
            </w:r>
          </w:p>
          <w:p w:rsidR="007C230D" w:rsidRPr="00C66FE1" w:rsidRDefault="007C230D" w:rsidP="007C230D">
            <w:pPr>
              <w:jc w:val="center"/>
              <w:rPr>
                <w:b/>
                <w:color w:val="0D0D0D" w:themeColor="text1" w:themeTint="F2"/>
              </w:rPr>
            </w:pPr>
            <w:r w:rsidRPr="00C66FE1">
              <w:rPr>
                <w:b/>
                <w:color w:val="0D0D0D" w:themeColor="text1" w:themeTint="F2"/>
              </w:rPr>
              <w:t>п/п</w:t>
            </w:r>
          </w:p>
        </w:tc>
        <w:tc>
          <w:tcPr>
            <w:tcW w:w="2970" w:type="dxa"/>
            <w:tcBorders>
              <w:top w:val="single" w:sz="6" w:space="0" w:color="000000"/>
              <w:left w:val="single" w:sz="6" w:space="0" w:color="000000"/>
              <w:bottom w:val="single" w:sz="6" w:space="0" w:color="000000"/>
            </w:tcBorders>
            <w:shd w:val="clear" w:color="auto" w:fill="auto"/>
            <w:vAlign w:val="center"/>
          </w:tcPr>
          <w:p w:rsidR="007C230D" w:rsidRPr="00C66FE1" w:rsidRDefault="007C230D" w:rsidP="007C230D">
            <w:pPr>
              <w:jc w:val="center"/>
              <w:rPr>
                <w:b/>
                <w:color w:val="0D0D0D" w:themeColor="text1" w:themeTint="F2"/>
              </w:rPr>
            </w:pPr>
            <w:r w:rsidRPr="00C66FE1">
              <w:rPr>
                <w:b/>
                <w:color w:val="0D0D0D" w:themeColor="text1" w:themeTint="F2"/>
              </w:rPr>
              <w:t>Кладбище</w:t>
            </w:r>
          </w:p>
        </w:tc>
        <w:tc>
          <w:tcPr>
            <w:tcW w:w="2971" w:type="dxa"/>
            <w:tcBorders>
              <w:top w:val="single" w:sz="6" w:space="0" w:color="000000"/>
              <w:left w:val="single" w:sz="6" w:space="0" w:color="000000"/>
              <w:bottom w:val="single" w:sz="6" w:space="0" w:color="000000"/>
            </w:tcBorders>
            <w:shd w:val="clear" w:color="auto" w:fill="auto"/>
            <w:vAlign w:val="center"/>
          </w:tcPr>
          <w:p w:rsidR="007C230D" w:rsidRPr="00C66FE1" w:rsidRDefault="007C230D" w:rsidP="007C230D">
            <w:pPr>
              <w:jc w:val="center"/>
              <w:rPr>
                <w:b/>
                <w:color w:val="0D0D0D" w:themeColor="text1" w:themeTint="F2"/>
              </w:rPr>
            </w:pPr>
            <w:r w:rsidRPr="00C66FE1">
              <w:rPr>
                <w:b/>
                <w:color w:val="0D0D0D" w:themeColor="text1" w:themeTint="F2"/>
              </w:rPr>
              <w:t>Местоположение</w:t>
            </w:r>
          </w:p>
        </w:tc>
        <w:tc>
          <w:tcPr>
            <w:tcW w:w="2971" w:type="dxa"/>
            <w:tcBorders>
              <w:top w:val="single" w:sz="6" w:space="0" w:color="000000"/>
              <w:left w:val="single" w:sz="6" w:space="0" w:color="000000"/>
              <w:bottom w:val="single" w:sz="6" w:space="0" w:color="000000"/>
              <w:right w:val="single" w:sz="4" w:space="0" w:color="auto"/>
            </w:tcBorders>
            <w:shd w:val="clear" w:color="auto" w:fill="auto"/>
            <w:vAlign w:val="center"/>
          </w:tcPr>
          <w:p w:rsidR="007C230D" w:rsidRPr="00C66FE1" w:rsidRDefault="007C230D" w:rsidP="007C230D">
            <w:pPr>
              <w:jc w:val="center"/>
              <w:rPr>
                <w:b/>
                <w:color w:val="0D0D0D" w:themeColor="text1" w:themeTint="F2"/>
              </w:rPr>
            </w:pPr>
            <w:r w:rsidRPr="00C66FE1">
              <w:rPr>
                <w:b/>
                <w:color w:val="0D0D0D" w:themeColor="text1" w:themeTint="F2"/>
              </w:rPr>
              <w:t>Площадь</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t>1</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Сельское кладбище в районе п. Юбилейный</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р-н п. Юбилейный</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1,4 га</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t>2</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Торбеевское сельское кладбище</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р-н дер. Торбеево</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1,6 га</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t>3</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Слядневское сельское кладбище</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р-н дер. Сляднево</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0,7 га</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t>4</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Кирюхинское сельское кладбище</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дер. Кирюхино</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0,4 га</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lastRenderedPageBreak/>
              <w:t>5</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Логинское сельское кладбище</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р-н дер. Осоргино</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0,7 га</w:t>
            </w:r>
          </w:p>
        </w:tc>
      </w:tr>
      <w:tr w:rsidR="00AE5285" w:rsidRPr="00C66FE1" w:rsidTr="00936958">
        <w:trPr>
          <w:trHeight w:val="397"/>
        </w:trPr>
        <w:tc>
          <w:tcPr>
            <w:tcW w:w="634" w:type="dxa"/>
            <w:tcBorders>
              <w:top w:val="single" w:sz="6" w:space="0" w:color="000000"/>
              <w:left w:val="single" w:sz="6" w:space="0" w:color="000000"/>
              <w:bottom w:val="single" w:sz="6" w:space="0" w:color="000000"/>
            </w:tcBorders>
            <w:shd w:val="clear" w:color="auto" w:fill="FFFFFF"/>
            <w:vAlign w:val="center"/>
          </w:tcPr>
          <w:p w:rsidR="007C230D" w:rsidRPr="00C66FE1" w:rsidRDefault="007C230D" w:rsidP="00AE5285">
            <w:pPr>
              <w:jc w:val="center"/>
              <w:rPr>
                <w:color w:val="0D0D0D" w:themeColor="text1" w:themeTint="F2"/>
              </w:rPr>
            </w:pPr>
            <w:r w:rsidRPr="00C66FE1">
              <w:rPr>
                <w:color w:val="0D0D0D" w:themeColor="text1" w:themeTint="F2"/>
              </w:rPr>
              <w:t>6</w:t>
            </w:r>
            <w:r w:rsidR="00AE5285" w:rsidRPr="00C66FE1">
              <w:rPr>
                <w:color w:val="0D0D0D" w:themeColor="text1" w:themeTint="F2"/>
              </w:rPr>
              <w:t>.</w:t>
            </w:r>
          </w:p>
        </w:tc>
        <w:tc>
          <w:tcPr>
            <w:tcW w:w="2970"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Покровское сельское кладбище</w:t>
            </w:r>
          </w:p>
        </w:tc>
        <w:tc>
          <w:tcPr>
            <w:tcW w:w="2971" w:type="dxa"/>
            <w:tcBorders>
              <w:top w:val="single" w:sz="6" w:space="0" w:color="000000"/>
              <w:left w:val="single" w:sz="6" w:space="0" w:color="000000"/>
              <w:bottom w:val="single" w:sz="6" w:space="0" w:color="000000"/>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Калужская обл, Малоярославецкий р-н, СП "Поселок Юбилейный", р-н дер. Осоргино</w:t>
            </w:r>
          </w:p>
        </w:tc>
        <w:tc>
          <w:tcPr>
            <w:tcW w:w="2971" w:type="dxa"/>
            <w:tcBorders>
              <w:top w:val="single" w:sz="6" w:space="0" w:color="000000"/>
              <w:left w:val="single" w:sz="6" w:space="0" w:color="000000"/>
              <w:bottom w:val="single" w:sz="6" w:space="0" w:color="000000"/>
              <w:right w:val="single" w:sz="4" w:space="0" w:color="auto"/>
            </w:tcBorders>
            <w:shd w:val="clear" w:color="auto" w:fill="FFFFFF"/>
            <w:vAlign w:val="center"/>
          </w:tcPr>
          <w:p w:rsidR="007C230D" w:rsidRPr="00C66FE1" w:rsidRDefault="00AE5285" w:rsidP="00AE5285">
            <w:pPr>
              <w:jc w:val="center"/>
              <w:rPr>
                <w:color w:val="0D0D0D" w:themeColor="text1" w:themeTint="F2"/>
              </w:rPr>
            </w:pPr>
            <w:r w:rsidRPr="00C66FE1">
              <w:rPr>
                <w:color w:val="0D0D0D" w:themeColor="text1" w:themeTint="F2"/>
              </w:rPr>
              <w:t>1,1 га</w:t>
            </w:r>
          </w:p>
        </w:tc>
      </w:tr>
    </w:tbl>
    <w:p w:rsidR="00123DD1" w:rsidRPr="00C66FE1" w:rsidRDefault="00123DD1" w:rsidP="00123DD1">
      <w:pPr>
        <w:spacing w:line="276" w:lineRule="auto"/>
        <w:ind w:right="57" w:firstLine="709"/>
        <w:jc w:val="both"/>
        <w:rPr>
          <w:color w:val="0D0D0D" w:themeColor="text1" w:themeTint="F2"/>
          <w:sz w:val="26"/>
          <w:szCs w:val="26"/>
        </w:rPr>
      </w:pPr>
      <w:r w:rsidRPr="00C66FE1">
        <w:rPr>
          <w:color w:val="0D0D0D" w:themeColor="text1" w:themeTint="F2"/>
          <w:sz w:val="26"/>
          <w:szCs w:val="26"/>
        </w:rPr>
        <w:t xml:space="preserve">На территории поселения функционируют </w:t>
      </w:r>
      <w:r w:rsidR="007C230D" w:rsidRPr="00C66FE1">
        <w:rPr>
          <w:color w:val="0D0D0D" w:themeColor="text1" w:themeTint="F2"/>
          <w:sz w:val="26"/>
          <w:szCs w:val="26"/>
        </w:rPr>
        <w:t>одна</w:t>
      </w:r>
      <w:r w:rsidRPr="00C66FE1">
        <w:rPr>
          <w:color w:val="0D0D0D" w:themeColor="text1" w:themeTint="F2"/>
          <w:sz w:val="26"/>
          <w:szCs w:val="26"/>
        </w:rPr>
        <w:t xml:space="preserve"> ферм</w:t>
      </w:r>
      <w:r w:rsidR="007C230D" w:rsidRPr="00C66FE1">
        <w:rPr>
          <w:color w:val="0D0D0D" w:themeColor="text1" w:themeTint="F2"/>
          <w:sz w:val="26"/>
          <w:szCs w:val="26"/>
        </w:rPr>
        <w:t>а</w:t>
      </w:r>
      <w:r w:rsidRPr="00C66FE1">
        <w:rPr>
          <w:color w:val="0D0D0D" w:themeColor="text1" w:themeTint="F2"/>
          <w:sz w:val="26"/>
          <w:szCs w:val="26"/>
        </w:rPr>
        <w:t xml:space="preserve"> с содержанием крупного рогатого скота: </w:t>
      </w:r>
      <w:r w:rsidR="00E96227" w:rsidRPr="00C66FE1">
        <w:rPr>
          <w:color w:val="0D0D0D" w:themeColor="text1" w:themeTint="F2"/>
          <w:sz w:val="26"/>
          <w:szCs w:val="26"/>
        </w:rPr>
        <w:t>м</w:t>
      </w:r>
      <w:r w:rsidRPr="00C66FE1">
        <w:rPr>
          <w:color w:val="0D0D0D" w:themeColor="text1" w:themeTint="F2"/>
          <w:sz w:val="26"/>
          <w:szCs w:val="26"/>
        </w:rPr>
        <w:t>олочный комплекс п. Юбилейный с содержанием 650 голов КРС</w:t>
      </w:r>
      <w:r w:rsidR="00B114D4">
        <w:rPr>
          <w:color w:val="0D0D0D" w:themeColor="text1" w:themeTint="F2"/>
          <w:sz w:val="26"/>
          <w:szCs w:val="26"/>
        </w:rPr>
        <w:t xml:space="preserve"> и ж</w:t>
      </w:r>
      <w:r w:rsidR="00B114D4" w:rsidRPr="00B114D4">
        <w:rPr>
          <w:color w:val="0D0D0D" w:themeColor="text1" w:themeTint="F2"/>
          <w:sz w:val="26"/>
          <w:szCs w:val="26"/>
        </w:rPr>
        <w:t xml:space="preserve">ивотноводческий </w:t>
      </w:r>
      <w:r w:rsidR="00B114D4">
        <w:rPr>
          <w:color w:val="0D0D0D" w:themeColor="text1" w:themeTint="F2"/>
          <w:sz w:val="26"/>
          <w:szCs w:val="26"/>
        </w:rPr>
        <w:t>селекционно</w:t>
      </w:r>
      <w:r w:rsidR="00B114D4" w:rsidRPr="00B114D4">
        <w:rPr>
          <w:color w:val="0D0D0D" w:themeColor="text1" w:themeTint="F2"/>
          <w:sz w:val="26"/>
          <w:szCs w:val="26"/>
        </w:rPr>
        <w:t>-генетический центр</w:t>
      </w:r>
      <w:r w:rsidR="00B114D4">
        <w:rPr>
          <w:color w:val="0D0D0D" w:themeColor="text1" w:themeTint="F2"/>
          <w:sz w:val="26"/>
          <w:szCs w:val="26"/>
        </w:rPr>
        <w:t xml:space="preserve"> в районе дер. Николаевки.</w:t>
      </w:r>
    </w:p>
    <w:p w:rsidR="00E96227" w:rsidRPr="00C66FE1" w:rsidRDefault="00E96227" w:rsidP="00E96227">
      <w:pPr>
        <w:spacing w:line="276" w:lineRule="auto"/>
        <w:ind w:right="57" w:firstLine="709"/>
        <w:jc w:val="both"/>
        <w:rPr>
          <w:color w:val="0D0D0D" w:themeColor="text1" w:themeTint="F2"/>
          <w:sz w:val="26"/>
          <w:szCs w:val="26"/>
        </w:rPr>
      </w:pPr>
      <w:r w:rsidRPr="00C66FE1">
        <w:rPr>
          <w:color w:val="0D0D0D" w:themeColor="text1" w:themeTint="F2"/>
          <w:sz w:val="26"/>
          <w:szCs w:val="26"/>
        </w:rPr>
        <w:t>По данным комитета ветеринарии н</w:t>
      </w:r>
      <w:r w:rsidR="00204581" w:rsidRPr="00C66FE1">
        <w:rPr>
          <w:color w:val="0D0D0D" w:themeColor="text1" w:themeTint="F2"/>
          <w:sz w:val="26"/>
          <w:szCs w:val="26"/>
        </w:rPr>
        <w:t xml:space="preserve">а территории сельского поселения </w:t>
      </w:r>
      <w:r w:rsidR="00DA26CE" w:rsidRPr="00C66FE1">
        <w:rPr>
          <w:color w:val="0D0D0D" w:themeColor="text1" w:themeTint="F2"/>
          <w:sz w:val="26"/>
          <w:szCs w:val="26"/>
        </w:rPr>
        <w:t>имеется</w:t>
      </w:r>
      <w:r w:rsidR="00AB37A1" w:rsidRPr="00C66FE1">
        <w:rPr>
          <w:color w:val="0D0D0D" w:themeColor="text1" w:themeTint="F2"/>
          <w:sz w:val="26"/>
          <w:szCs w:val="26"/>
        </w:rPr>
        <w:t xml:space="preserve"> </w:t>
      </w:r>
      <w:r w:rsidR="004127A5" w:rsidRPr="00C66FE1">
        <w:rPr>
          <w:color w:val="0D0D0D" w:themeColor="text1" w:themeTint="F2"/>
          <w:sz w:val="26"/>
          <w:szCs w:val="26"/>
        </w:rPr>
        <w:t xml:space="preserve">одно место уничтожения и утилизации биологических отходов. Скотомогильник </w:t>
      </w:r>
      <w:r w:rsidR="00AB37A1" w:rsidRPr="00C66FE1">
        <w:rPr>
          <w:color w:val="0D0D0D" w:themeColor="text1" w:themeTint="F2"/>
          <w:sz w:val="26"/>
          <w:szCs w:val="26"/>
        </w:rPr>
        <w:t xml:space="preserve">расположен, </w:t>
      </w:r>
      <w:r w:rsidR="0098526B" w:rsidRPr="00C66FE1">
        <w:rPr>
          <w:color w:val="0D0D0D" w:themeColor="text1" w:themeTint="F2"/>
          <w:sz w:val="26"/>
          <w:szCs w:val="26"/>
        </w:rPr>
        <w:t>в районе д</w:t>
      </w:r>
      <w:r w:rsidR="004127A5" w:rsidRPr="00C66FE1">
        <w:rPr>
          <w:color w:val="0D0D0D" w:themeColor="text1" w:themeTint="F2"/>
          <w:sz w:val="26"/>
          <w:szCs w:val="26"/>
        </w:rPr>
        <w:t>ер. П</w:t>
      </w:r>
      <w:r w:rsidR="0098526B" w:rsidRPr="00C66FE1">
        <w:rPr>
          <w:color w:val="0D0D0D" w:themeColor="text1" w:themeTint="F2"/>
          <w:sz w:val="26"/>
          <w:szCs w:val="26"/>
        </w:rPr>
        <w:t xml:space="preserve">нёво на </w:t>
      </w:r>
      <w:r w:rsidR="004127A5" w:rsidRPr="00C66FE1">
        <w:rPr>
          <w:color w:val="0D0D0D" w:themeColor="text1" w:themeTint="F2"/>
          <w:sz w:val="26"/>
          <w:szCs w:val="26"/>
        </w:rPr>
        <w:t>з</w:t>
      </w:r>
      <w:r w:rsidR="0098526B" w:rsidRPr="00C66FE1">
        <w:rPr>
          <w:color w:val="0D0D0D" w:themeColor="text1" w:themeTint="F2"/>
          <w:sz w:val="26"/>
          <w:szCs w:val="26"/>
        </w:rPr>
        <w:t xml:space="preserve">емельном участке в </w:t>
      </w:r>
      <w:r w:rsidR="004127A5" w:rsidRPr="00C66FE1">
        <w:rPr>
          <w:color w:val="0D0D0D" w:themeColor="text1" w:themeTint="F2"/>
          <w:sz w:val="26"/>
          <w:szCs w:val="26"/>
        </w:rPr>
        <w:t>п</w:t>
      </w:r>
      <w:r w:rsidR="0098526B" w:rsidRPr="00C66FE1">
        <w:rPr>
          <w:color w:val="0D0D0D" w:themeColor="text1" w:themeTint="F2"/>
          <w:sz w:val="26"/>
          <w:szCs w:val="26"/>
        </w:rPr>
        <w:t>ределах када</w:t>
      </w:r>
      <w:r w:rsidR="004127A5" w:rsidRPr="00C66FE1">
        <w:rPr>
          <w:color w:val="0D0D0D" w:themeColor="text1" w:themeTint="F2"/>
          <w:sz w:val="26"/>
          <w:szCs w:val="26"/>
        </w:rPr>
        <w:t>ст</w:t>
      </w:r>
      <w:r w:rsidR="0098526B" w:rsidRPr="00C66FE1">
        <w:rPr>
          <w:color w:val="0D0D0D" w:themeColor="text1" w:themeTint="F2"/>
          <w:sz w:val="26"/>
          <w:szCs w:val="26"/>
        </w:rPr>
        <w:t xml:space="preserve">рового </w:t>
      </w:r>
      <w:r w:rsidR="004127A5" w:rsidRPr="00C66FE1">
        <w:rPr>
          <w:color w:val="0D0D0D" w:themeColor="text1" w:themeTint="F2"/>
          <w:sz w:val="26"/>
          <w:szCs w:val="26"/>
        </w:rPr>
        <w:t>квартала 40:1</w:t>
      </w:r>
      <w:r w:rsidR="0098526B" w:rsidRPr="00C66FE1">
        <w:rPr>
          <w:color w:val="0D0D0D" w:themeColor="text1" w:themeTint="F2"/>
          <w:sz w:val="26"/>
          <w:szCs w:val="26"/>
        </w:rPr>
        <w:t>3:</w:t>
      </w:r>
      <w:r w:rsidR="004127A5" w:rsidRPr="00C66FE1">
        <w:rPr>
          <w:color w:val="0D0D0D" w:themeColor="text1" w:themeTint="F2"/>
          <w:sz w:val="26"/>
          <w:szCs w:val="26"/>
        </w:rPr>
        <w:t>1</w:t>
      </w:r>
      <w:r w:rsidR="0098526B" w:rsidRPr="00C66FE1">
        <w:rPr>
          <w:color w:val="0D0D0D" w:themeColor="text1" w:themeTint="F2"/>
          <w:sz w:val="26"/>
          <w:szCs w:val="26"/>
        </w:rPr>
        <w:t xml:space="preserve">70208 </w:t>
      </w:r>
      <w:r w:rsidR="004127A5" w:rsidRPr="00C66FE1">
        <w:rPr>
          <w:color w:val="0D0D0D" w:themeColor="text1" w:themeTint="F2"/>
          <w:sz w:val="26"/>
          <w:szCs w:val="26"/>
        </w:rPr>
        <w:t>(координаты c.ш</w:t>
      </w:r>
      <w:r w:rsidR="0098526B" w:rsidRPr="00C66FE1">
        <w:rPr>
          <w:color w:val="0D0D0D" w:themeColor="text1" w:themeTint="F2"/>
          <w:sz w:val="26"/>
          <w:szCs w:val="26"/>
        </w:rPr>
        <w:t>:</w:t>
      </w:r>
      <w:r w:rsidR="00B55C47" w:rsidRPr="00C66FE1">
        <w:rPr>
          <w:color w:val="0D0D0D" w:themeColor="text1" w:themeTint="F2"/>
          <w:sz w:val="26"/>
          <w:szCs w:val="26"/>
        </w:rPr>
        <w:t> </w:t>
      </w:r>
      <w:r w:rsidR="0098526B" w:rsidRPr="00C66FE1">
        <w:rPr>
          <w:color w:val="0D0D0D" w:themeColor="text1" w:themeTint="F2"/>
          <w:sz w:val="26"/>
          <w:szCs w:val="26"/>
        </w:rPr>
        <w:t>36.</w:t>
      </w:r>
      <w:r w:rsidR="004127A5" w:rsidRPr="00C66FE1">
        <w:rPr>
          <w:color w:val="0D0D0D" w:themeColor="text1" w:themeTint="F2"/>
          <w:sz w:val="26"/>
          <w:szCs w:val="26"/>
        </w:rPr>
        <w:t>3</w:t>
      </w:r>
      <w:r w:rsidR="0098526B" w:rsidRPr="00C66FE1">
        <w:rPr>
          <w:color w:val="0D0D0D" w:themeColor="text1" w:themeTint="F2"/>
          <w:sz w:val="26"/>
          <w:szCs w:val="26"/>
        </w:rPr>
        <w:t>10147</w:t>
      </w:r>
      <w:r w:rsidR="004127A5" w:rsidRPr="00C66FE1">
        <w:rPr>
          <w:color w:val="0D0D0D" w:themeColor="text1" w:themeTint="F2"/>
          <w:sz w:val="26"/>
          <w:szCs w:val="26"/>
        </w:rPr>
        <w:t xml:space="preserve">, в.д. </w:t>
      </w:r>
      <w:r w:rsidR="0098526B" w:rsidRPr="00C66FE1">
        <w:rPr>
          <w:color w:val="0D0D0D" w:themeColor="text1" w:themeTint="F2"/>
          <w:sz w:val="26"/>
          <w:szCs w:val="26"/>
        </w:rPr>
        <w:t>54.744703</w:t>
      </w:r>
      <w:r w:rsidR="004127A5" w:rsidRPr="00C66FE1">
        <w:rPr>
          <w:color w:val="0D0D0D" w:themeColor="text1" w:themeTint="F2"/>
          <w:sz w:val="26"/>
          <w:szCs w:val="26"/>
        </w:rPr>
        <w:t>). П</w:t>
      </w:r>
      <w:r w:rsidR="0098526B" w:rsidRPr="00C66FE1">
        <w:rPr>
          <w:color w:val="0D0D0D" w:themeColor="text1" w:themeTint="F2"/>
          <w:sz w:val="26"/>
          <w:szCs w:val="26"/>
        </w:rPr>
        <w:t xml:space="preserve">редставляет </w:t>
      </w:r>
      <w:r w:rsidR="004127A5" w:rsidRPr="00C66FE1">
        <w:rPr>
          <w:color w:val="0D0D0D" w:themeColor="text1" w:themeTint="F2"/>
          <w:sz w:val="26"/>
          <w:szCs w:val="26"/>
        </w:rPr>
        <w:t>с</w:t>
      </w:r>
      <w:r w:rsidR="0098526B" w:rsidRPr="00C66FE1">
        <w:rPr>
          <w:color w:val="0D0D0D" w:themeColor="text1" w:themeTint="F2"/>
          <w:sz w:val="26"/>
          <w:szCs w:val="26"/>
        </w:rPr>
        <w:t xml:space="preserve">обой </w:t>
      </w:r>
      <w:r w:rsidR="004127A5" w:rsidRPr="00C66FE1">
        <w:rPr>
          <w:color w:val="0D0D0D" w:themeColor="text1" w:themeTint="F2"/>
          <w:sz w:val="26"/>
          <w:szCs w:val="26"/>
        </w:rPr>
        <w:t>металлическую емкость, вкопанную в землю.</w:t>
      </w:r>
      <w:r w:rsidR="00AB37A1" w:rsidRPr="00C66FE1">
        <w:rPr>
          <w:color w:val="0D0D0D" w:themeColor="text1" w:themeTint="F2"/>
          <w:sz w:val="26"/>
          <w:szCs w:val="26"/>
        </w:rPr>
        <w:t xml:space="preserve"> Санитарная защитная зона скотомогильника составляет 1000 м.</w:t>
      </w:r>
      <w:r w:rsidRPr="00C66FE1">
        <w:rPr>
          <w:color w:val="0D0D0D" w:themeColor="text1" w:themeTint="F2"/>
          <w:sz w:val="26"/>
          <w:szCs w:val="26"/>
        </w:rPr>
        <w:t xml:space="preserve"> Скотомогильник планируется к ликвидации.</w:t>
      </w:r>
    </w:p>
    <w:p w:rsidR="00E96227" w:rsidRPr="00C66FE1" w:rsidRDefault="00AB37A1" w:rsidP="00E96227">
      <w:pPr>
        <w:spacing w:line="276" w:lineRule="auto"/>
        <w:ind w:right="57" w:firstLine="709"/>
        <w:jc w:val="both"/>
        <w:rPr>
          <w:color w:val="0D0D0D" w:themeColor="text1" w:themeTint="F2"/>
          <w:sz w:val="26"/>
          <w:szCs w:val="26"/>
        </w:rPr>
      </w:pPr>
      <w:r w:rsidRPr="00C66FE1">
        <w:rPr>
          <w:color w:val="0D0D0D" w:themeColor="text1" w:themeTint="F2"/>
          <w:sz w:val="26"/>
          <w:szCs w:val="26"/>
        </w:rPr>
        <w:t>Сибиреязвенные скотомогильники (захоронения) зарегистрированные в установленном порядке на территории муниципа</w:t>
      </w:r>
      <w:r w:rsidR="004127A5" w:rsidRPr="00C66FE1">
        <w:rPr>
          <w:color w:val="0D0D0D" w:themeColor="text1" w:themeTint="F2"/>
          <w:sz w:val="26"/>
          <w:szCs w:val="26"/>
        </w:rPr>
        <w:t xml:space="preserve">льного образования отсутствуют. На территории поселения в дер. Дубровка, дер. Мызги, дер. Осоргино, дер. Павловка, дер. Пнево </w:t>
      </w:r>
      <w:r w:rsidR="00225D6C" w:rsidRPr="00C66FE1">
        <w:rPr>
          <w:color w:val="0D0D0D" w:themeColor="text1" w:themeTint="F2"/>
          <w:sz w:val="26"/>
          <w:szCs w:val="26"/>
        </w:rPr>
        <w:t>–</w:t>
      </w:r>
      <w:r w:rsidR="004127A5" w:rsidRPr="00C66FE1">
        <w:rPr>
          <w:color w:val="0D0D0D" w:themeColor="text1" w:themeTint="F2"/>
          <w:sz w:val="26"/>
          <w:szCs w:val="26"/>
        </w:rPr>
        <w:t xml:space="preserve"> </w:t>
      </w:r>
      <w:r w:rsidR="00225D6C" w:rsidRPr="00C66FE1">
        <w:rPr>
          <w:color w:val="0D0D0D" w:themeColor="text1" w:themeTint="F2"/>
          <w:sz w:val="26"/>
          <w:szCs w:val="26"/>
        </w:rPr>
        <w:t xml:space="preserve">в </w:t>
      </w:r>
      <w:r w:rsidR="004127A5" w:rsidRPr="00C66FE1">
        <w:rPr>
          <w:color w:val="0D0D0D" w:themeColor="text1" w:themeTint="F2"/>
          <w:sz w:val="26"/>
          <w:szCs w:val="26"/>
        </w:rPr>
        <w:t>1917 г</w:t>
      </w:r>
      <w:r w:rsidR="00225D6C" w:rsidRPr="00C66FE1">
        <w:rPr>
          <w:color w:val="0D0D0D" w:themeColor="text1" w:themeTint="F2"/>
          <w:sz w:val="26"/>
          <w:szCs w:val="26"/>
        </w:rPr>
        <w:t>оду и в</w:t>
      </w:r>
      <w:r w:rsidR="004127A5" w:rsidRPr="00C66FE1">
        <w:rPr>
          <w:color w:val="0D0D0D" w:themeColor="text1" w:themeTint="F2"/>
          <w:sz w:val="26"/>
          <w:szCs w:val="26"/>
        </w:rPr>
        <w:t xml:space="preserve"> дер. Николаевка </w:t>
      </w:r>
      <w:r w:rsidR="00225D6C" w:rsidRPr="00C66FE1">
        <w:rPr>
          <w:color w:val="0D0D0D" w:themeColor="text1" w:themeTint="F2"/>
          <w:sz w:val="26"/>
          <w:szCs w:val="26"/>
        </w:rPr>
        <w:t>–</w:t>
      </w:r>
      <w:r w:rsidR="004127A5" w:rsidRPr="00C66FE1">
        <w:rPr>
          <w:color w:val="0D0D0D" w:themeColor="text1" w:themeTint="F2"/>
          <w:sz w:val="26"/>
          <w:szCs w:val="26"/>
        </w:rPr>
        <w:t xml:space="preserve"> </w:t>
      </w:r>
      <w:r w:rsidR="00225D6C" w:rsidRPr="00C66FE1">
        <w:rPr>
          <w:color w:val="0D0D0D" w:themeColor="text1" w:themeTint="F2"/>
          <w:sz w:val="26"/>
          <w:szCs w:val="26"/>
        </w:rPr>
        <w:t xml:space="preserve">в </w:t>
      </w:r>
      <w:r w:rsidR="004127A5" w:rsidRPr="00C66FE1">
        <w:rPr>
          <w:color w:val="0D0D0D" w:themeColor="text1" w:themeTint="F2"/>
          <w:sz w:val="26"/>
          <w:szCs w:val="26"/>
        </w:rPr>
        <w:t>1917, 1938 г</w:t>
      </w:r>
      <w:r w:rsidR="00225D6C" w:rsidRPr="00C66FE1">
        <w:rPr>
          <w:color w:val="0D0D0D" w:themeColor="text1" w:themeTint="F2"/>
          <w:sz w:val="26"/>
          <w:szCs w:val="26"/>
        </w:rPr>
        <w:t>одах</w:t>
      </w:r>
      <w:r w:rsidR="004127A5" w:rsidRPr="00C66FE1">
        <w:rPr>
          <w:color w:val="0D0D0D" w:themeColor="text1" w:themeTint="F2"/>
          <w:sz w:val="26"/>
          <w:szCs w:val="26"/>
        </w:rPr>
        <w:t xml:space="preserve"> было зарегистрировано особо опасное заболевание сибирская язва среди крупного рогатого скота (также болел человек).</w:t>
      </w:r>
      <w:r w:rsidR="00225D6C" w:rsidRPr="00C66FE1">
        <w:rPr>
          <w:color w:val="0D0D0D" w:themeColor="text1" w:themeTint="F2"/>
          <w:sz w:val="26"/>
          <w:szCs w:val="26"/>
        </w:rPr>
        <w:t xml:space="preserve"> </w:t>
      </w:r>
      <w:r w:rsidR="004127A5" w:rsidRPr="00C66FE1">
        <w:rPr>
          <w:color w:val="0D0D0D" w:themeColor="text1" w:themeTint="F2"/>
          <w:sz w:val="26"/>
          <w:szCs w:val="26"/>
        </w:rPr>
        <w:t xml:space="preserve">Информация о местах </w:t>
      </w:r>
      <w:r w:rsidR="00225D6C" w:rsidRPr="00C66FE1">
        <w:rPr>
          <w:color w:val="0D0D0D" w:themeColor="text1" w:themeTint="F2"/>
          <w:sz w:val="26"/>
          <w:szCs w:val="26"/>
        </w:rPr>
        <w:t>захоронения трупов</w:t>
      </w:r>
      <w:r w:rsidR="004127A5" w:rsidRPr="00C66FE1">
        <w:rPr>
          <w:color w:val="0D0D0D" w:themeColor="text1" w:themeTint="F2"/>
          <w:sz w:val="26"/>
          <w:szCs w:val="26"/>
        </w:rPr>
        <w:t xml:space="preserve"> павших животных от данной бо</w:t>
      </w:r>
      <w:r w:rsidR="00225D6C" w:rsidRPr="00C66FE1">
        <w:rPr>
          <w:color w:val="0D0D0D" w:themeColor="text1" w:themeTint="F2"/>
          <w:sz w:val="26"/>
          <w:szCs w:val="26"/>
        </w:rPr>
        <w:t xml:space="preserve">лезни на местности отсутствует, в связи с чем, </w:t>
      </w:r>
      <w:r w:rsidR="004127A5" w:rsidRPr="00C66FE1">
        <w:rPr>
          <w:color w:val="0D0D0D" w:themeColor="text1" w:themeTint="F2"/>
          <w:sz w:val="26"/>
          <w:szCs w:val="26"/>
        </w:rPr>
        <w:t xml:space="preserve">в случае </w:t>
      </w:r>
      <w:r w:rsidR="00225D6C" w:rsidRPr="00C66FE1">
        <w:rPr>
          <w:color w:val="0D0D0D" w:themeColor="text1" w:themeTint="F2"/>
          <w:sz w:val="26"/>
          <w:szCs w:val="26"/>
        </w:rPr>
        <w:t xml:space="preserve">обнаружения </w:t>
      </w:r>
      <w:r w:rsidR="004127A5" w:rsidRPr="00C66FE1">
        <w:rPr>
          <w:color w:val="0D0D0D" w:themeColor="text1" w:themeTint="F2"/>
          <w:sz w:val="26"/>
          <w:szCs w:val="26"/>
        </w:rPr>
        <w:t xml:space="preserve">останков </w:t>
      </w:r>
      <w:r w:rsidR="00225D6C" w:rsidRPr="00C66FE1">
        <w:rPr>
          <w:color w:val="0D0D0D" w:themeColor="text1" w:themeTint="F2"/>
          <w:sz w:val="26"/>
          <w:szCs w:val="26"/>
        </w:rPr>
        <w:t>животных</w:t>
      </w:r>
      <w:r w:rsidR="004127A5" w:rsidRPr="00C66FE1">
        <w:rPr>
          <w:color w:val="0D0D0D" w:themeColor="text1" w:themeTint="F2"/>
          <w:sz w:val="26"/>
          <w:szCs w:val="26"/>
        </w:rPr>
        <w:t xml:space="preserve"> при ведении </w:t>
      </w:r>
      <w:r w:rsidR="00225D6C" w:rsidRPr="00C66FE1">
        <w:rPr>
          <w:color w:val="0D0D0D" w:themeColor="text1" w:themeTint="F2"/>
          <w:sz w:val="26"/>
          <w:szCs w:val="26"/>
        </w:rPr>
        <w:t>земляных</w:t>
      </w:r>
      <w:r w:rsidR="004127A5" w:rsidRPr="00C66FE1">
        <w:rPr>
          <w:color w:val="0D0D0D" w:themeColor="text1" w:themeTint="F2"/>
          <w:sz w:val="26"/>
          <w:szCs w:val="26"/>
        </w:rPr>
        <w:t xml:space="preserve"> работ в </w:t>
      </w:r>
      <w:r w:rsidR="00225D6C" w:rsidRPr="00C66FE1">
        <w:rPr>
          <w:color w:val="0D0D0D" w:themeColor="text1" w:themeTint="F2"/>
          <w:sz w:val="26"/>
          <w:szCs w:val="26"/>
        </w:rPr>
        <w:t>указанных населенных пунктах</w:t>
      </w:r>
      <w:r w:rsidR="004127A5" w:rsidRPr="00C66FE1">
        <w:rPr>
          <w:color w:val="0D0D0D" w:themeColor="text1" w:themeTint="F2"/>
          <w:sz w:val="26"/>
          <w:szCs w:val="26"/>
        </w:rPr>
        <w:t xml:space="preserve"> необходимо немедленно сообщить об этом </w:t>
      </w:r>
      <w:r w:rsidR="00225D6C" w:rsidRPr="00C66FE1">
        <w:rPr>
          <w:color w:val="0D0D0D" w:themeColor="text1" w:themeTint="F2"/>
          <w:sz w:val="26"/>
          <w:szCs w:val="26"/>
        </w:rPr>
        <w:t>на горячую линию в комитет ветеринарии.</w:t>
      </w:r>
    </w:p>
    <w:p w:rsidR="00AB37A1" w:rsidRPr="00C66FE1" w:rsidRDefault="00AB37A1" w:rsidP="00AB37A1">
      <w:pPr>
        <w:spacing w:line="276" w:lineRule="auto"/>
        <w:ind w:right="57" w:firstLine="709"/>
        <w:jc w:val="both"/>
        <w:rPr>
          <w:color w:val="0D0D0D" w:themeColor="text1" w:themeTint="F2"/>
          <w:sz w:val="26"/>
          <w:szCs w:val="26"/>
        </w:rPr>
      </w:pPr>
      <w:r w:rsidRPr="00C66FE1">
        <w:rPr>
          <w:color w:val="0D0D0D" w:themeColor="text1" w:themeTint="F2"/>
          <w:sz w:val="26"/>
          <w:szCs w:val="26"/>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w:t>
      </w:r>
      <w:bookmarkStart w:id="77" w:name="_Toc109112660"/>
      <w:r w:rsidRPr="00C66FE1">
        <w:rPr>
          <w:color w:val="0D0D0D" w:themeColor="text1" w:themeTint="F2"/>
          <w:sz w:val="26"/>
          <w:szCs w:val="26"/>
        </w:rPr>
        <w:t>тходов.</w:t>
      </w:r>
    </w:p>
    <w:bookmarkEnd w:id="77"/>
    <w:p w:rsidR="00D61D1D" w:rsidRPr="00C66FE1" w:rsidRDefault="00D61D1D" w:rsidP="00AE5285">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Санитарная очистка территории</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Организация сбора и вывоза твердых коммунальных отходов и мусора с территории сельского поселения, а также очистка территории населенных пунктов относится к вопросам местного значения.</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твердых коммунальных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lastRenderedPageBreak/>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Обращение с иными видами отходов осуществляется операторами, имеющими соответствующие лицензии на данный вид деятельности.</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 не реже 1 раза в трое суток при температуре наружного воздуха до +5 °С и ежедневно при температуре выше +5 °С;</w:t>
      </w:r>
    </w:p>
    <w:p w:rsidR="00AE5285" w:rsidRPr="00C66FE1" w:rsidRDefault="00AE5285" w:rsidP="00AE5285">
      <w:pPr>
        <w:spacing w:line="300" w:lineRule="auto"/>
        <w:ind w:right="57" w:firstLine="709"/>
        <w:jc w:val="both"/>
        <w:rPr>
          <w:color w:val="0D0D0D" w:themeColor="text1" w:themeTint="F2"/>
          <w:sz w:val="26"/>
          <w:szCs w:val="26"/>
        </w:rPr>
      </w:pPr>
      <w:r w:rsidRPr="00C66FE1">
        <w:rPr>
          <w:color w:val="0D0D0D" w:themeColor="text1" w:themeTint="F2"/>
          <w:sz w:val="26"/>
          <w:szCs w:val="26"/>
        </w:rPr>
        <w:t>- крупногабаритные отходы вывозятся по мере накопления, но не реже одного раза в неделю.</w:t>
      </w:r>
    </w:p>
    <w:p w:rsidR="000B2B4A" w:rsidRPr="00C66FE1" w:rsidRDefault="00091545" w:rsidP="00F338EF">
      <w:pPr>
        <w:spacing w:line="276" w:lineRule="auto"/>
        <w:ind w:right="57" w:firstLine="709"/>
        <w:jc w:val="both"/>
        <w:rPr>
          <w:color w:val="0D0D0D" w:themeColor="text1" w:themeTint="F2"/>
          <w:sz w:val="26"/>
          <w:szCs w:val="26"/>
        </w:rPr>
      </w:pPr>
      <w:r w:rsidRPr="00C66FE1">
        <w:rPr>
          <w:color w:val="0D0D0D" w:themeColor="text1" w:themeTint="F2"/>
          <w:sz w:val="26"/>
          <w:szCs w:val="26"/>
        </w:rPr>
        <w:t>На территории п. Юбилейный оборудованы 4 контейнерных площадки, на которых установлены 35 контейнеров. Площадки для размещения контейнеров имеют: подъездные пути для автотранспорта, водонепроницаемое покрытие (асфальт, бетон и т.п.), трехстороннее ограждение.</w:t>
      </w:r>
      <w:r w:rsidR="008277F8" w:rsidRPr="00C66FE1">
        <w:rPr>
          <w:color w:val="0D0D0D" w:themeColor="text1" w:themeTint="F2"/>
          <w:sz w:val="26"/>
          <w:szCs w:val="26"/>
        </w:rPr>
        <w:t xml:space="preserve"> Из деревень: Бортники, Верховье, Дубровка, Дурово, Кирюхино, Лисенки, Лопатино, Митинка, Мызги, Николаевка, Осоргино, Павловка, Пнево, Родинка, Селиверстого, Сляднево, Торбеево </w:t>
      </w:r>
      <w:r w:rsidR="00F338EF" w:rsidRPr="00C66FE1">
        <w:rPr>
          <w:color w:val="0D0D0D" w:themeColor="text1" w:themeTint="F2"/>
          <w:sz w:val="26"/>
          <w:szCs w:val="26"/>
        </w:rPr>
        <w:t xml:space="preserve">коммунальные </w:t>
      </w:r>
      <w:r w:rsidR="008277F8" w:rsidRPr="00C66FE1">
        <w:rPr>
          <w:color w:val="0D0D0D" w:themeColor="text1" w:themeTint="F2"/>
          <w:sz w:val="26"/>
          <w:szCs w:val="26"/>
        </w:rPr>
        <w:t xml:space="preserve">отходы доставляются на мусорные площадки </w:t>
      </w:r>
      <w:r w:rsidR="00D91A36">
        <w:rPr>
          <w:color w:val="0D0D0D" w:themeColor="text1" w:themeTint="F2"/>
          <w:sz w:val="26"/>
          <w:szCs w:val="26"/>
        </w:rPr>
        <w:t xml:space="preserve">в </w:t>
      </w:r>
      <w:r w:rsidR="008277F8" w:rsidRPr="00C66FE1">
        <w:rPr>
          <w:color w:val="0D0D0D" w:themeColor="text1" w:themeTint="F2"/>
          <w:sz w:val="26"/>
          <w:szCs w:val="26"/>
        </w:rPr>
        <w:t>п. Юбилейный.</w:t>
      </w:r>
      <w:r w:rsidR="00F338EF" w:rsidRPr="00C66FE1">
        <w:rPr>
          <w:color w:val="0D0D0D" w:themeColor="text1" w:themeTint="F2"/>
          <w:sz w:val="26"/>
          <w:szCs w:val="26"/>
        </w:rPr>
        <w:t xml:space="preserve"> Далее отходы</w:t>
      </w:r>
      <w:r w:rsidR="000B2B4A" w:rsidRPr="00C66FE1">
        <w:rPr>
          <w:color w:val="0D0D0D" w:themeColor="text1" w:themeTint="F2"/>
          <w:sz w:val="26"/>
          <w:szCs w:val="26"/>
        </w:rPr>
        <w:t xml:space="preserve"> транспортир</w:t>
      </w:r>
      <w:r w:rsidR="00F02717" w:rsidRPr="00C66FE1">
        <w:rPr>
          <w:color w:val="0D0D0D" w:themeColor="text1" w:themeTint="F2"/>
          <w:sz w:val="26"/>
          <w:szCs w:val="26"/>
        </w:rPr>
        <w:t>уются</w:t>
      </w:r>
      <w:r w:rsidR="00D91A36">
        <w:rPr>
          <w:color w:val="0D0D0D" w:themeColor="text1" w:themeTint="F2"/>
          <w:sz w:val="26"/>
          <w:szCs w:val="26"/>
        </w:rPr>
        <w:t xml:space="preserve"> на полигон ТК</w:t>
      </w:r>
      <w:r w:rsidR="000B2B4A" w:rsidRPr="00C66FE1">
        <w:rPr>
          <w:color w:val="0D0D0D" w:themeColor="text1" w:themeTint="F2"/>
          <w:sz w:val="26"/>
          <w:szCs w:val="26"/>
        </w:rPr>
        <w:t xml:space="preserve">О, </w:t>
      </w:r>
      <w:r w:rsidR="00FC7083" w:rsidRPr="00C66FE1">
        <w:rPr>
          <w:color w:val="0D0D0D" w:themeColor="text1" w:themeTint="F2"/>
          <w:sz w:val="26"/>
          <w:szCs w:val="26"/>
        </w:rPr>
        <w:t>региональным экологическим оператором ГП «КРЭО».</w:t>
      </w:r>
    </w:p>
    <w:p w:rsidR="00D61D1D" w:rsidRPr="00C66FE1" w:rsidRDefault="00D61D1D" w:rsidP="00AE5285">
      <w:pPr>
        <w:pStyle w:val="ae"/>
        <w:spacing w:before="60" w:after="60" w:line="276" w:lineRule="auto"/>
        <w:ind w:firstLine="539"/>
        <w:jc w:val="center"/>
        <w:rPr>
          <w:b/>
          <w:i/>
          <w:color w:val="0D0D0D" w:themeColor="text1" w:themeTint="F2"/>
          <w:sz w:val="26"/>
          <w:szCs w:val="26"/>
        </w:rPr>
      </w:pPr>
      <w:bookmarkStart w:id="78" w:name="_Toc241844452"/>
      <w:bookmarkStart w:id="79" w:name="_Toc249431679"/>
      <w:bookmarkStart w:id="80" w:name="_Toc254300277"/>
      <w:bookmarkStart w:id="81" w:name="_Toc260684569"/>
      <w:bookmarkStart w:id="82" w:name="_Toc266652618"/>
      <w:bookmarkStart w:id="83" w:name="_Toc294190425"/>
      <w:r w:rsidRPr="00C66FE1">
        <w:rPr>
          <w:b/>
          <w:i/>
          <w:color w:val="0D0D0D" w:themeColor="text1" w:themeTint="F2"/>
          <w:sz w:val="26"/>
          <w:szCs w:val="26"/>
        </w:rPr>
        <w:t>Санитарно-защитные зоны предприятий</w:t>
      </w:r>
    </w:p>
    <w:p w:rsidR="00FF5404" w:rsidRPr="00C66FE1" w:rsidRDefault="00D61D1D" w:rsidP="00DC779F">
      <w:pPr>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В целях обеспечения безопасности населения и в соответствии с Федеральным Законом </w:t>
      </w:r>
      <w:r w:rsidR="00F55A7B" w:rsidRPr="00C66FE1">
        <w:rPr>
          <w:color w:val="0D0D0D" w:themeColor="text1" w:themeTint="F2"/>
          <w:sz w:val="26"/>
          <w:szCs w:val="26"/>
        </w:rPr>
        <w:t>«</w:t>
      </w:r>
      <w:r w:rsidRPr="00C66FE1">
        <w:rPr>
          <w:color w:val="0D0D0D" w:themeColor="text1" w:themeTint="F2"/>
          <w:sz w:val="26"/>
          <w:szCs w:val="26"/>
        </w:rPr>
        <w:t>О санитарно-эпидемиологическом благополучии населения</w:t>
      </w:r>
      <w:r w:rsidR="00F55A7B" w:rsidRPr="00C66FE1">
        <w:rPr>
          <w:color w:val="0D0D0D" w:themeColor="text1" w:themeTint="F2"/>
          <w:sz w:val="26"/>
          <w:szCs w:val="26"/>
        </w:rPr>
        <w:t>»</w:t>
      </w:r>
      <w:r w:rsidRPr="00C66FE1">
        <w:rPr>
          <w:color w:val="0D0D0D" w:themeColor="text1" w:themeTint="F2"/>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4" w:name="_Toc398561485"/>
    </w:p>
    <w:p w:rsidR="00FF5404" w:rsidRPr="00C66FE1" w:rsidRDefault="00FF5404" w:rsidP="00DC779F">
      <w:pPr>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lastRenderedPageBreak/>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4"/>
    </w:p>
    <w:p w:rsidR="00FF5404" w:rsidRPr="00C66FE1" w:rsidRDefault="00FF5404" w:rsidP="00FF5404">
      <w:pPr>
        <w:spacing w:line="276" w:lineRule="auto"/>
        <w:jc w:val="right"/>
        <w:rPr>
          <w:i/>
          <w:color w:val="0D0D0D" w:themeColor="text1" w:themeTint="F2"/>
        </w:rPr>
      </w:pPr>
      <w:r w:rsidRPr="00C66FE1">
        <w:rPr>
          <w:i/>
          <w:color w:val="0D0D0D" w:themeColor="text1" w:themeTint="F2"/>
        </w:rPr>
        <w:t xml:space="preserve">Таблица </w:t>
      </w:r>
      <w:r w:rsidR="00C64BFF" w:rsidRPr="00C66FE1">
        <w:rPr>
          <w:i/>
          <w:color w:val="0D0D0D" w:themeColor="text1" w:themeTint="F2"/>
        </w:rPr>
        <w:t>11</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789"/>
      </w:tblGrid>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b/>
                <w:color w:val="0D0D0D" w:themeColor="text1" w:themeTint="F2"/>
              </w:rPr>
            </w:pPr>
            <w:r w:rsidRPr="00C66FE1">
              <w:rPr>
                <w:b/>
                <w:color w:val="0D0D0D" w:themeColor="text1" w:themeTint="F2"/>
              </w:rPr>
              <w:t>Класс опасности</w:t>
            </w:r>
          </w:p>
        </w:tc>
        <w:tc>
          <w:tcPr>
            <w:tcW w:w="2700" w:type="pct"/>
            <w:vAlign w:val="center"/>
          </w:tcPr>
          <w:p w:rsidR="00FF5404" w:rsidRPr="00C66FE1" w:rsidRDefault="00FF5404" w:rsidP="00FF5404">
            <w:pPr>
              <w:spacing w:line="276" w:lineRule="auto"/>
              <w:jc w:val="center"/>
              <w:rPr>
                <w:b/>
                <w:color w:val="0D0D0D" w:themeColor="text1" w:themeTint="F2"/>
              </w:rPr>
            </w:pPr>
            <w:r w:rsidRPr="00C66FE1">
              <w:rPr>
                <w:b/>
                <w:color w:val="0D0D0D" w:themeColor="text1" w:themeTint="F2"/>
              </w:rPr>
              <w:t>Размер СЗЗ, м.</w:t>
            </w:r>
          </w:p>
        </w:tc>
      </w:tr>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I</w:t>
            </w:r>
          </w:p>
        </w:tc>
        <w:tc>
          <w:tcPr>
            <w:tcW w:w="27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1000</w:t>
            </w:r>
          </w:p>
        </w:tc>
      </w:tr>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II</w:t>
            </w:r>
          </w:p>
        </w:tc>
        <w:tc>
          <w:tcPr>
            <w:tcW w:w="27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300–500</w:t>
            </w:r>
          </w:p>
        </w:tc>
      </w:tr>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III</w:t>
            </w:r>
          </w:p>
        </w:tc>
        <w:tc>
          <w:tcPr>
            <w:tcW w:w="27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300–100</w:t>
            </w:r>
          </w:p>
        </w:tc>
      </w:tr>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IV</w:t>
            </w:r>
          </w:p>
        </w:tc>
        <w:tc>
          <w:tcPr>
            <w:tcW w:w="27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100–50</w:t>
            </w:r>
          </w:p>
        </w:tc>
      </w:tr>
      <w:tr w:rsidR="0055164E" w:rsidRPr="00C66FE1" w:rsidTr="00B623DC">
        <w:trPr>
          <w:trHeight w:val="20"/>
          <w:jc w:val="center"/>
        </w:trPr>
        <w:tc>
          <w:tcPr>
            <w:tcW w:w="23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V</w:t>
            </w:r>
          </w:p>
        </w:tc>
        <w:tc>
          <w:tcPr>
            <w:tcW w:w="2700" w:type="pct"/>
            <w:vAlign w:val="center"/>
          </w:tcPr>
          <w:p w:rsidR="00FF5404" w:rsidRPr="00C66FE1" w:rsidRDefault="00FF5404" w:rsidP="00FF5404">
            <w:pPr>
              <w:spacing w:line="276" w:lineRule="auto"/>
              <w:jc w:val="center"/>
              <w:rPr>
                <w:color w:val="0D0D0D" w:themeColor="text1" w:themeTint="F2"/>
              </w:rPr>
            </w:pPr>
            <w:r w:rsidRPr="00C66FE1">
              <w:rPr>
                <w:color w:val="0D0D0D" w:themeColor="text1" w:themeTint="F2"/>
              </w:rPr>
              <w:t>50</w:t>
            </w:r>
          </w:p>
        </w:tc>
      </w:tr>
    </w:tbl>
    <w:p w:rsidR="00D61D1D" w:rsidRPr="00C66FE1" w:rsidRDefault="00D61D1D" w:rsidP="00D61D1D">
      <w:pPr>
        <w:spacing w:line="276" w:lineRule="auto"/>
        <w:ind w:firstLine="709"/>
        <w:jc w:val="both"/>
        <w:rPr>
          <w:color w:val="0D0D0D" w:themeColor="text1" w:themeTint="F2"/>
          <w:sz w:val="26"/>
          <w:szCs w:val="26"/>
        </w:rPr>
      </w:pPr>
      <w:r w:rsidRPr="00C66FE1">
        <w:rPr>
          <w:color w:val="0D0D0D" w:themeColor="text1" w:themeTint="F2"/>
          <w:sz w:val="26"/>
          <w:szCs w:val="26"/>
        </w:rPr>
        <w:t>Территория санитарно-защитной зоны предназначена для:</w:t>
      </w:r>
    </w:p>
    <w:p w:rsidR="00D61D1D" w:rsidRPr="00C66FE1" w:rsidRDefault="00D61D1D" w:rsidP="00D61D1D">
      <w:pPr>
        <w:spacing w:line="276" w:lineRule="auto"/>
        <w:ind w:firstLine="709"/>
        <w:jc w:val="both"/>
        <w:rPr>
          <w:color w:val="0D0D0D" w:themeColor="text1" w:themeTint="F2"/>
          <w:sz w:val="26"/>
          <w:szCs w:val="26"/>
        </w:rPr>
      </w:pPr>
      <w:r w:rsidRPr="00C66FE1">
        <w:rPr>
          <w:color w:val="0D0D0D" w:themeColor="text1" w:themeTint="F2"/>
          <w:sz w:val="26"/>
          <w:szCs w:val="26"/>
        </w:rPr>
        <w:t>- снижения уровня воздействия до требуемых гигиенических нормативов по всем факторам воздействия за ее пределами;</w:t>
      </w:r>
    </w:p>
    <w:p w:rsidR="00D61D1D" w:rsidRPr="00C66FE1" w:rsidRDefault="00D61D1D" w:rsidP="00D61D1D">
      <w:pPr>
        <w:spacing w:line="276" w:lineRule="auto"/>
        <w:ind w:firstLine="709"/>
        <w:jc w:val="both"/>
        <w:rPr>
          <w:color w:val="0D0D0D" w:themeColor="text1" w:themeTint="F2"/>
          <w:sz w:val="26"/>
          <w:szCs w:val="26"/>
        </w:rPr>
      </w:pPr>
      <w:r w:rsidRPr="00C66FE1">
        <w:rPr>
          <w:color w:val="0D0D0D" w:themeColor="text1" w:themeTint="F2"/>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C66FE1" w:rsidRDefault="00D61D1D" w:rsidP="00D61D1D">
      <w:pPr>
        <w:spacing w:line="276" w:lineRule="auto"/>
        <w:ind w:firstLine="709"/>
        <w:jc w:val="both"/>
        <w:rPr>
          <w:color w:val="0D0D0D" w:themeColor="text1" w:themeTint="F2"/>
          <w:sz w:val="26"/>
          <w:szCs w:val="26"/>
        </w:rPr>
      </w:pPr>
      <w:r w:rsidRPr="00C66FE1">
        <w:rPr>
          <w:color w:val="0D0D0D" w:themeColor="text1" w:themeTint="F2"/>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C66FE1" w:rsidRDefault="009B1DAC" w:rsidP="009B1DAC">
      <w:pPr>
        <w:spacing w:line="276" w:lineRule="auto"/>
        <w:ind w:firstLine="709"/>
        <w:jc w:val="both"/>
        <w:rPr>
          <w:color w:val="0D0D0D" w:themeColor="text1" w:themeTint="F2"/>
          <w:sz w:val="26"/>
          <w:szCs w:val="26"/>
        </w:rPr>
      </w:pPr>
      <w:r w:rsidRPr="00C66FE1">
        <w:rPr>
          <w:color w:val="0D0D0D" w:themeColor="text1" w:themeTint="F2"/>
          <w:sz w:val="26"/>
          <w:szCs w:val="26"/>
        </w:rPr>
        <w:t>Промышленные предприятия должны иметь утвержденные проекты санитарно-защитных зон.</w:t>
      </w:r>
    </w:p>
    <w:p w:rsidR="009B1DAC" w:rsidRPr="00C66FE1" w:rsidRDefault="009B1DAC" w:rsidP="009B1DAC">
      <w:pPr>
        <w:spacing w:line="276" w:lineRule="auto"/>
        <w:ind w:firstLine="709"/>
        <w:jc w:val="both"/>
        <w:rPr>
          <w:color w:val="0D0D0D" w:themeColor="text1" w:themeTint="F2"/>
          <w:sz w:val="26"/>
          <w:szCs w:val="26"/>
        </w:rPr>
      </w:pPr>
      <w:r w:rsidRPr="00C66FE1">
        <w:rPr>
          <w:color w:val="0D0D0D" w:themeColor="text1" w:themeTint="F2"/>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C66FE1" w:rsidRDefault="00D61D1D" w:rsidP="00D61D1D">
      <w:pPr>
        <w:spacing w:line="276" w:lineRule="auto"/>
        <w:ind w:firstLine="720"/>
        <w:jc w:val="both"/>
        <w:rPr>
          <w:color w:val="0D0D0D" w:themeColor="text1" w:themeTint="F2"/>
          <w:sz w:val="26"/>
          <w:szCs w:val="26"/>
        </w:rPr>
      </w:pPr>
      <w:r w:rsidRPr="00C66FE1">
        <w:rPr>
          <w:color w:val="0D0D0D" w:themeColor="text1" w:themeTint="F2"/>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r w:rsidR="00AE00EB" w:rsidRPr="00C66FE1">
        <w:rPr>
          <w:color w:val="0D0D0D" w:themeColor="text1" w:themeTint="F2"/>
          <w:sz w:val="26"/>
          <w:szCs w:val="26"/>
        </w:rPr>
        <w:t>В соответствии с СанПиНом</w:t>
      </w:r>
      <w:r w:rsidRPr="00C66FE1">
        <w:rPr>
          <w:color w:val="0D0D0D" w:themeColor="text1" w:themeTint="F2"/>
          <w:sz w:val="26"/>
          <w:szCs w:val="26"/>
        </w:rPr>
        <w:t xml:space="preserve"> 2.2.1/2.1.1.1200-03 </w:t>
      </w:r>
      <w:r w:rsidR="00F55A7B" w:rsidRPr="00C66FE1">
        <w:rPr>
          <w:color w:val="0D0D0D" w:themeColor="text1" w:themeTint="F2"/>
          <w:sz w:val="26"/>
          <w:szCs w:val="26"/>
        </w:rPr>
        <w:t>«</w:t>
      </w:r>
      <w:r w:rsidRPr="00C66FE1">
        <w:rPr>
          <w:color w:val="0D0D0D" w:themeColor="text1" w:themeTint="F2"/>
          <w:sz w:val="26"/>
          <w:szCs w:val="26"/>
        </w:rPr>
        <w:t>Санитарно-защитные зоны и санитарная классификация предприятий, сооружений и иных объектов</w:t>
      </w:r>
      <w:r w:rsidR="00F55A7B" w:rsidRPr="00C66FE1">
        <w:rPr>
          <w:color w:val="0D0D0D" w:themeColor="text1" w:themeTint="F2"/>
          <w:sz w:val="26"/>
          <w:szCs w:val="26"/>
        </w:rPr>
        <w:t>»</w:t>
      </w:r>
      <w:r w:rsidRPr="00C66FE1">
        <w:rPr>
          <w:color w:val="0D0D0D" w:themeColor="text1" w:themeTint="F2"/>
          <w:sz w:val="26"/>
          <w:szCs w:val="26"/>
        </w:rPr>
        <w:t>)</w:t>
      </w:r>
    </w:p>
    <w:p w:rsidR="00D61D1D" w:rsidRPr="00C66FE1" w:rsidRDefault="00D61D1D" w:rsidP="00D61D1D">
      <w:pPr>
        <w:spacing w:line="276" w:lineRule="auto"/>
        <w:ind w:firstLine="900"/>
        <w:jc w:val="both"/>
        <w:rPr>
          <w:color w:val="0D0D0D" w:themeColor="text1" w:themeTint="F2"/>
          <w:sz w:val="26"/>
          <w:szCs w:val="26"/>
        </w:rPr>
      </w:pPr>
      <w:r w:rsidRPr="00C66FE1">
        <w:rPr>
          <w:color w:val="0D0D0D" w:themeColor="text1" w:themeTint="F2"/>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1" w:tooltip="Санитарно-защитные зоны и санитарная классификация предприятий, сооружений и иных объектов" w:history="1">
        <w:r w:rsidRPr="00C66FE1">
          <w:rPr>
            <w:rStyle w:val="a7"/>
            <w:rFonts w:eastAsia="MS Gothic"/>
            <w:color w:val="0D0D0D" w:themeColor="text1" w:themeTint="F2"/>
            <w:sz w:val="26"/>
            <w:szCs w:val="26"/>
          </w:rPr>
          <w:t>СанПиН 2.2.1/2.1.1.1200</w:t>
        </w:r>
      </w:hyperlink>
      <w:r w:rsidRPr="00C66FE1">
        <w:rPr>
          <w:color w:val="0D0D0D" w:themeColor="text1" w:themeTint="F2"/>
          <w:sz w:val="26"/>
          <w:szCs w:val="26"/>
        </w:rPr>
        <w:t xml:space="preserve"> и СНиП 2.07.01-89, а также по согласованию с местными органами санитарно-эпидемиологического надзора.</w:t>
      </w:r>
    </w:p>
    <w:bookmarkEnd w:id="78"/>
    <w:bookmarkEnd w:id="79"/>
    <w:bookmarkEnd w:id="80"/>
    <w:bookmarkEnd w:id="81"/>
    <w:bookmarkEnd w:id="82"/>
    <w:bookmarkEnd w:id="83"/>
    <w:p w:rsidR="00D61D1D" w:rsidRPr="00C66FE1" w:rsidRDefault="00D61D1D" w:rsidP="00AE5285">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Зона санитарной охраны источников питьевого водоснабжения</w:t>
      </w:r>
    </w:p>
    <w:p w:rsidR="00275F5A" w:rsidRPr="00C66FE1" w:rsidRDefault="00275F5A" w:rsidP="00AE5285">
      <w:pPr>
        <w:spacing w:line="276" w:lineRule="auto"/>
        <w:ind w:firstLine="709"/>
        <w:jc w:val="both"/>
        <w:rPr>
          <w:color w:val="0D0D0D" w:themeColor="text1" w:themeTint="F2"/>
          <w:sz w:val="26"/>
          <w:szCs w:val="26"/>
        </w:rPr>
      </w:pPr>
      <w:r w:rsidRPr="00C66FE1">
        <w:rPr>
          <w:color w:val="0D0D0D" w:themeColor="text1" w:themeTint="F2"/>
          <w:sz w:val="26"/>
          <w:szCs w:val="26"/>
        </w:rPr>
        <w:t xml:space="preserve">Централизованная система водоснабжения на территории поселения присутствует </w:t>
      </w:r>
      <w:r w:rsidR="000F11D2" w:rsidRPr="00C66FE1">
        <w:rPr>
          <w:color w:val="0D0D0D" w:themeColor="text1" w:themeTint="F2"/>
          <w:sz w:val="26"/>
          <w:szCs w:val="26"/>
        </w:rPr>
        <w:t xml:space="preserve">в </w:t>
      </w:r>
      <w:r w:rsidR="00DC779F" w:rsidRPr="00C66FE1">
        <w:rPr>
          <w:color w:val="0D0D0D" w:themeColor="text1" w:themeTint="F2"/>
          <w:sz w:val="26"/>
          <w:szCs w:val="26"/>
        </w:rPr>
        <w:t>п. Юбилейный</w:t>
      </w:r>
      <w:r w:rsidR="009172DB" w:rsidRPr="00C66FE1">
        <w:rPr>
          <w:color w:val="0D0D0D" w:themeColor="text1" w:themeTint="F2"/>
          <w:sz w:val="26"/>
          <w:szCs w:val="26"/>
        </w:rPr>
        <w:t>.</w:t>
      </w:r>
      <w:r w:rsidR="009538A0" w:rsidRPr="00C66FE1">
        <w:rPr>
          <w:color w:val="0D0D0D" w:themeColor="text1" w:themeTint="F2"/>
          <w:sz w:val="26"/>
          <w:szCs w:val="26"/>
        </w:rPr>
        <w:t xml:space="preserve"> </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 xml:space="preserve">Санитарные правила и нормы (СанПиН) «Зоны санитарной охраны источников водоснабжения и водопроводов питьевого назначения» разработаны на </w:t>
      </w:r>
      <w:r w:rsidRPr="00C66FE1">
        <w:rPr>
          <w:color w:val="0D0D0D" w:themeColor="text1" w:themeTint="F2"/>
          <w:sz w:val="26"/>
          <w:szCs w:val="26"/>
        </w:rPr>
        <w:lastRenderedPageBreak/>
        <w:t>основании Федерального закона «О санитарно-эпидемиологическом благополучии населения». Настоящие санитарные нормы определяют 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 Соблюдение санитарных правил является обязательным для граждан, индивидуальных предпринимателей и юридических лиц.</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Выделяется три границы зон санитарной охраны источника водоснабжения.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Его назначение - защита места водозабора и водозаборных сооружений от случайного или умышленного загрязнения и повреждения. II и III пояса (пояса ограничений) включают территорию, предназначенную для предупреждения загрязнения воды источников водоснабжения.</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Основные мероприятия на территории ЗСО:</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 во втором и третьем поясе: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 xml:space="preserve">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210B91" w:rsidRPr="00C66FE1" w:rsidRDefault="00210B91" w:rsidP="00210B91">
      <w:pPr>
        <w:pStyle w:val="ae"/>
        <w:spacing w:before="60" w:after="60" w:line="276" w:lineRule="auto"/>
        <w:ind w:firstLine="539"/>
        <w:jc w:val="center"/>
        <w:rPr>
          <w:b/>
          <w:i/>
          <w:color w:val="0D0D0D" w:themeColor="text1" w:themeTint="F2"/>
          <w:sz w:val="26"/>
          <w:szCs w:val="26"/>
        </w:rPr>
      </w:pPr>
      <w:bookmarkStart w:id="85" w:name="_Toc193717229"/>
      <w:r w:rsidRPr="00C66FE1">
        <w:rPr>
          <w:b/>
          <w:i/>
          <w:color w:val="0D0D0D" w:themeColor="text1" w:themeTint="F2"/>
          <w:sz w:val="26"/>
          <w:szCs w:val="26"/>
        </w:rPr>
        <w:t>Придорожные полосы</w:t>
      </w:r>
      <w:bookmarkEnd w:id="85"/>
    </w:p>
    <w:p w:rsidR="00210B91" w:rsidRPr="00C66FE1" w:rsidRDefault="00210B91" w:rsidP="00210B91">
      <w:pPr>
        <w:spacing w:line="276" w:lineRule="auto"/>
        <w:ind w:firstLine="720"/>
        <w:jc w:val="both"/>
        <w:rPr>
          <w:color w:val="0D0D0D" w:themeColor="text1" w:themeTint="F2"/>
          <w:sz w:val="26"/>
          <w:szCs w:val="26"/>
        </w:rPr>
      </w:pPr>
      <w:r w:rsidRPr="00C66FE1">
        <w:rPr>
          <w:color w:val="0D0D0D" w:themeColor="text1" w:themeTint="F2"/>
          <w:sz w:val="26"/>
          <w:szCs w:val="26"/>
        </w:rPr>
        <w:t>Согласно статье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внесенными Федеральным законом от 28.02.2025 № 257-ФЗ),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10B91" w:rsidRPr="00C66FE1" w:rsidRDefault="00AE7307" w:rsidP="00210B91">
      <w:pPr>
        <w:spacing w:line="276" w:lineRule="auto"/>
        <w:ind w:firstLine="720"/>
        <w:jc w:val="both"/>
        <w:rPr>
          <w:color w:val="0D0D0D" w:themeColor="text1" w:themeTint="F2"/>
          <w:sz w:val="26"/>
          <w:szCs w:val="26"/>
        </w:rPr>
      </w:pPr>
      <w:r>
        <w:rPr>
          <w:color w:val="0D0D0D" w:themeColor="text1" w:themeTint="F2"/>
          <w:sz w:val="26"/>
          <w:szCs w:val="26"/>
        </w:rPr>
        <w:t>1) </w:t>
      </w:r>
      <w:r w:rsidR="00210B91" w:rsidRPr="00C66FE1">
        <w:rPr>
          <w:color w:val="0D0D0D" w:themeColor="text1" w:themeTint="F2"/>
          <w:sz w:val="26"/>
          <w:szCs w:val="26"/>
        </w:rPr>
        <w:t>семидесяти пяти метров – для автомобильных дорог первой и второй категорий;</w:t>
      </w:r>
    </w:p>
    <w:p w:rsidR="00210B91" w:rsidRPr="00C66FE1" w:rsidRDefault="00AE7307" w:rsidP="00210B91">
      <w:pPr>
        <w:spacing w:line="276" w:lineRule="auto"/>
        <w:ind w:firstLine="720"/>
        <w:jc w:val="both"/>
        <w:rPr>
          <w:color w:val="0D0D0D" w:themeColor="text1" w:themeTint="F2"/>
          <w:sz w:val="26"/>
          <w:szCs w:val="26"/>
        </w:rPr>
      </w:pPr>
      <w:r>
        <w:rPr>
          <w:color w:val="0D0D0D" w:themeColor="text1" w:themeTint="F2"/>
          <w:sz w:val="26"/>
          <w:szCs w:val="26"/>
        </w:rPr>
        <w:t>2) </w:t>
      </w:r>
      <w:r w:rsidR="00210B91" w:rsidRPr="00C66FE1">
        <w:rPr>
          <w:color w:val="0D0D0D" w:themeColor="text1" w:themeTint="F2"/>
          <w:sz w:val="26"/>
          <w:szCs w:val="26"/>
        </w:rPr>
        <w:t>пятидесяти метров – для автомобильных дорог третьей и четвертой категорий;</w:t>
      </w:r>
    </w:p>
    <w:p w:rsidR="00210B91" w:rsidRPr="00C66FE1" w:rsidRDefault="00210B91" w:rsidP="00210B91">
      <w:pPr>
        <w:spacing w:line="276" w:lineRule="auto"/>
        <w:ind w:firstLine="720"/>
        <w:jc w:val="both"/>
        <w:rPr>
          <w:color w:val="0D0D0D" w:themeColor="text1" w:themeTint="F2"/>
          <w:sz w:val="26"/>
          <w:szCs w:val="26"/>
        </w:rPr>
      </w:pPr>
      <w:r w:rsidRPr="00C66FE1">
        <w:rPr>
          <w:color w:val="0D0D0D" w:themeColor="text1" w:themeTint="F2"/>
          <w:sz w:val="26"/>
          <w:szCs w:val="26"/>
        </w:rPr>
        <w:t>3) двадцати пяти метров – для автомобильных дорог пятой категории.</w:t>
      </w:r>
    </w:p>
    <w:p w:rsidR="00936958" w:rsidRPr="00C66FE1" w:rsidRDefault="00936958" w:rsidP="00210B91">
      <w:pPr>
        <w:spacing w:line="276" w:lineRule="auto"/>
        <w:ind w:firstLine="720"/>
        <w:jc w:val="both"/>
        <w:rPr>
          <w:color w:val="0D0D0D" w:themeColor="text1" w:themeTint="F2"/>
          <w:sz w:val="26"/>
          <w:szCs w:val="26"/>
        </w:rPr>
      </w:pPr>
    </w:p>
    <w:p w:rsidR="00210B91" w:rsidRPr="00C66FE1" w:rsidRDefault="00210B91" w:rsidP="00210B91">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lastRenderedPageBreak/>
        <w:t>Приаэродромная территория</w:t>
      </w:r>
    </w:p>
    <w:p w:rsidR="00210B91" w:rsidRPr="00C66FE1" w:rsidRDefault="00210B91" w:rsidP="00210B91">
      <w:pPr>
        <w:shd w:val="clear" w:color="auto" w:fill="FFFFFF"/>
        <w:spacing w:line="276" w:lineRule="auto"/>
        <w:ind w:left="10" w:firstLine="720"/>
        <w:jc w:val="both"/>
        <w:rPr>
          <w:color w:val="0D0D0D" w:themeColor="text1" w:themeTint="F2"/>
          <w:sz w:val="26"/>
          <w:szCs w:val="26"/>
        </w:rPr>
      </w:pPr>
      <w:r w:rsidRPr="00C66FE1">
        <w:rPr>
          <w:color w:val="0D0D0D" w:themeColor="text1" w:themeTint="F2"/>
          <w:sz w:val="26"/>
          <w:szCs w:val="26"/>
        </w:rPr>
        <w:t>Часть территории сельского поселения расположена в третьей подзоне (реестровый номер ЕГРН 40:00-6.785) и приаэродромной территории аэродрома гражданской авиации Калуга (Грабцево) (реестровый номер ЕГРН 40:00-6.788).</w:t>
      </w:r>
    </w:p>
    <w:p w:rsidR="00210B91" w:rsidRPr="00C66FE1" w:rsidRDefault="00210B91" w:rsidP="00210B91">
      <w:pPr>
        <w:shd w:val="clear" w:color="auto" w:fill="FFFFFF"/>
        <w:spacing w:line="276" w:lineRule="auto"/>
        <w:ind w:left="10" w:firstLine="720"/>
        <w:jc w:val="both"/>
        <w:rPr>
          <w:color w:val="0D0D0D" w:themeColor="text1" w:themeTint="F2"/>
          <w:sz w:val="26"/>
          <w:szCs w:val="26"/>
        </w:rPr>
      </w:pPr>
      <w:r w:rsidRPr="00C66FE1">
        <w:rPr>
          <w:color w:val="0D0D0D" w:themeColor="text1" w:themeTint="F2"/>
          <w:sz w:val="26"/>
          <w:szCs w:val="26"/>
        </w:rPr>
        <w:t xml:space="preserve">Перечень населенных пунктов сельского поселения, попадающих в границы приаэродромной территории: дер. </w:t>
      </w:r>
      <w:r w:rsidR="00936958" w:rsidRPr="00C66FE1">
        <w:rPr>
          <w:color w:val="0D0D0D" w:themeColor="text1" w:themeTint="F2"/>
          <w:sz w:val="26"/>
          <w:szCs w:val="26"/>
        </w:rPr>
        <w:t>Лопатино, дер. Торбеево</w:t>
      </w:r>
      <w:r w:rsidRPr="00C66FE1">
        <w:rPr>
          <w:color w:val="0D0D0D" w:themeColor="text1" w:themeTint="F2"/>
          <w:sz w:val="26"/>
          <w:szCs w:val="26"/>
        </w:rPr>
        <w:t>, д</w:t>
      </w:r>
      <w:r w:rsidR="00936958" w:rsidRPr="00C66FE1">
        <w:rPr>
          <w:color w:val="0D0D0D" w:themeColor="text1" w:themeTint="F2"/>
          <w:sz w:val="26"/>
          <w:szCs w:val="26"/>
        </w:rPr>
        <w:t>ер. Митинка, дер. Сляднево, дер. Селиверстово, дер. Верховье, ж.-д. ст. Сляднево.</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Приаэродромная территория аэродрома гражданской авиации Калуга (Грабцево) установлена по внешним границам семи подзон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(ред. от 24.01.2023)). Границы приаэродромной территории установлены Приказом Росавиации от 12.04.2024 № 377-П "Об установлении приаэродромной территории аэродрома гражданской авиации Калуга (Грабцево)" (Зарегистрировано в Минюсте России 20.05.2024 № 78206).</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В подзонах приаэродромной территории аэродрома гражданской авиации Калуга (Грабцево) устанавливаются следующие ограничения использования земельных участков и (или) расположенных на них объектов недвижимости и осуществления экономической и иной деятельности (далее - ограничения использования объектов недвижимости и осуществления деятельности):</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lastRenderedPageBreak/>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6) шестая подзона, в которой запрещается размещать объекты, способствующие привлечению и массовому скоплению птиц;</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rsidR="00210B91" w:rsidRPr="00C66FE1" w:rsidRDefault="00210B91" w:rsidP="00210B91">
      <w:pPr>
        <w:spacing w:line="300" w:lineRule="auto"/>
        <w:ind w:firstLine="720"/>
        <w:jc w:val="both"/>
        <w:rPr>
          <w:color w:val="0D0D0D" w:themeColor="text1" w:themeTint="F2"/>
          <w:sz w:val="26"/>
          <w:szCs w:val="26"/>
        </w:rPr>
      </w:pPr>
      <w:r w:rsidRPr="00C66FE1">
        <w:rPr>
          <w:color w:val="0D0D0D" w:themeColor="text1" w:themeTint="F2"/>
          <w:sz w:val="26"/>
          <w:szCs w:val="26"/>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границах приаэродромной территории аэродрома гражданской авиации Калуга (Грабцево):</w:t>
      </w:r>
    </w:p>
    <w:p w:rsidR="00210B91" w:rsidRPr="00C66FE1" w:rsidRDefault="00210B91" w:rsidP="00210B91">
      <w:pPr>
        <w:spacing w:before="60" w:line="276" w:lineRule="auto"/>
        <w:ind w:firstLine="720"/>
        <w:jc w:val="both"/>
        <w:rPr>
          <w:color w:val="0D0D0D" w:themeColor="text1" w:themeTint="F2"/>
          <w:sz w:val="26"/>
          <w:szCs w:val="26"/>
        </w:rPr>
      </w:pPr>
      <w:r w:rsidRPr="00C66FE1">
        <w:rPr>
          <w:b/>
          <w:color w:val="0D0D0D" w:themeColor="text1" w:themeTint="F2"/>
          <w:sz w:val="26"/>
          <w:szCs w:val="26"/>
        </w:rPr>
        <w:t>Третья подзона</w:t>
      </w:r>
      <w:r w:rsidRPr="00C66FE1">
        <w:rPr>
          <w:color w:val="0D0D0D" w:themeColor="text1" w:themeTint="F2"/>
          <w:sz w:val="26"/>
          <w:szCs w:val="26"/>
        </w:rPr>
        <w:t xml:space="preserve"> приаэродромной территории аэродрома гражданской авиации Калуга (Грабцево):</w:t>
      </w:r>
    </w:p>
    <w:p w:rsidR="00210B91" w:rsidRPr="00C66FE1" w:rsidRDefault="00210B91" w:rsidP="00210B91">
      <w:pPr>
        <w:spacing w:line="276" w:lineRule="auto"/>
        <w:jc w:val="right"/>
        <w:rPr>
          <w:i/>
          <w:color w:val="0D0D0D" w:themeColor="text1" w:themeTint="F2"/>
        </w:rPr>
      </w:pPr>
      <w:r w:rsidRPr="00C66FE1">
        <w:rPr>
          <w:i/>
          <w:color w:val="0D0D0D" w:themeColor="text1" w:themeTint="F2"/>
        </w:rPr>
        <w:t xml:space="preserve">Таблица </w:t>
      </w:r>
      <w:r w:rsidR="00C64BFF" w:rsidRPr="00C66FE1">
        <w:rPr>
          <w:i/>
          <w:color w:val="0D0D0D" w:themeColor="text1" w:themeTint="F2"/>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61"/>
        <w:gridCol w:w="4437"/>
      </w:tblGrid>
      <w:tr w:rsidR="00210B91" w:rsidRPr="00C66FE1" w:rsidTr="00936958">
        <w:trPr>
          <w:tblHeader/>
          <w:jc w:val="center"/>
        </w:trPr>
        <w:tc>
          <w:tcPr>
            <w:tcW w:w="5061" w:type="dxa"/>
            <w:tcBorders>
              <w:top w:val="single" w:sz="4" w:space="0" w:color="auto"/>
              <w:bottom w:val="single" w:sz="4" w:space="0" w:color="auto"/>
            </w:tcBorders>
            <w:shd w:val="clear" w:color="auto" w:fill="F2F2F2" w:themeFill="background1" w:themeFillShade="F2"/>
          </w:tcPr>
          <w:p w:rsidR="00210B91" w:rsidRPr="00C66FE1" w:rsidRDefault="00210B91" w:rsidP="00936958">
            <w:pPr>
              <w:jc w:val="center"/>
              <w:rPr>
                <w:b/>
                <w:color w:val="0D0D0D" w:themeColor="text1" w:themeTint="F2"/>
              </w:rPr>
            </w:pPr>
            <w:r w:rsidRPr="00C66FE1">
              <w:rPr>
                <w:b/>
                <w:color w:val="0D0D0D" w:themeColor="text1" w:themeTint="F2"/>
              </w:rPr>
              <w:t>Перечень ограничений использования объектов недвижимости и осуществления деятельности</w:t>
            </w:r>
          </w:p>
        </w:tc>
        <w:tc>
          <w:tcPr>
            <w:tcW w:w="4437" w:type="dxa"/>
            <w:tcBorders>
              <w:top w:val="single" w:sz="4" w:space="0" w:color="auto"/>
              <w:bottom w:val="single" w:sz="4" w:space="0" w:color="auto"/>
            </w:tcBorders>
            <w:shd w:val="clear" w:color="auto" w:fill="F2F2F2" w:themeFill="background1" w:themeFillShade="F2"/>
            <w:vAlign w:val="center"/>
          </w:tcPr>
          <w:p w:rsidR="00210B91" w:rsidRPr="00C66FE1" w:rsidRDefault="00210B91" w:rsidP="00936958">
            <w:pPr>
              <w:jc w:val="center"/>
              <w:rPr>
                <w:b/>
                <w:color w:val="0D0D0D" w:themeColor="text1" w:themeTint="F2"/>
              </w:rPr>
            </w:pPr>
            <w:r w:rsidRPr="00C66FE1">
              <w:rPr>
                <w:b/>
                <w:color w:val="0D0D0D" w:themeColor="text1" w:themeTint="F2"/>
              </w:rPr>
              <w:t>Обоснование ограничений</w:t>
            </w:r>
          </w:p>
        </w:tc>
      </w:tr>
      <w:tr w:rsidR="00210B91" w:rsidRPr="00C66FE1" w:rsidTr="00936958">
        <w:trPr>
          <w:jc w:val="center"/>
        </w:trPr>
        <w:tc>
          <w:tcPr>
            <w:tcW w:w="5061" w:type="dxa"/>
            <w:tcBorders>
              <w:top w:val="single" w:sz="4" w:space="0" w:color="auto"/>
              <w:bottom w:val="nil"/>
            </w:tcBorders>
          </w:tcPr>
          <w:p w:rsidR="00210B91" w:rsidRPr="00C66FE1" w:rsidRDefault="00210B91" w:rsidP="00936958">
            <w:pPr>
              <w:rPr>
                <w:color w:val="0D0D0D" w:themeColor="text1" w:themeTint="F2"/>
              </w:rPr>
            </w:pPr>
            <w:r w:rsidRPr="00C66FE1">
              <w:rPr>
                <w:color w:val="0D0D0D" w:themeColor="text1" w:themeTint="F2"/>
              </w:rPr>
              <w:t xml:space="preserve">1. В границах третьей подзоны запрещается размещать объекты, высота которых превышает ограничения, приведенные в </w:t>
            </w:r>
            <w:hyperlink w:anchor="P69023">
              <w:r w:rsidRPr="00C66FE1">
                <w:rPr>
                  <w:color w:val="0D0D0D" w:themeColor="text1" w:themeTint="F2"/>
                </w:rPr>
                <w:t>пункте 2</w:t>
              </w:r>
            </w:hyperlink>
            <w:r w:rsidRPr="00C66FE1">
              <w:rPr>
                <w:color w:val="0D0D0D" w:themeColor="text1" w:themeTint="F2"/>
              </w:rPr>
              <w:t xml:space="preserve"> настоящей таблицы.</w:t>
            </w:r>
          </w:p>
          <w:p w:rsidR="00210B91" w:rsidRPr="00C66FE1" w:rsidRDefault="00210B91" w:rsidP="00936958">
            <w:pPr>
              <w:rPr>
                <w:color w:val="0D0D0D" w:themeColor="text1" w:themeTint="F2"/>
              </w:rPr>
            </w:pPr>
            <w:bookmarkStart w:id="86" w:name="P69023"/>
            <w:bookmarkEnd w:id="86"/>
            <w:r w:rsidRPr="00C66FE1">
              <w:rPr>
                <w:color w:val="0D0D0D" w:themeColor="text1" w:themeTint="F2"/>
              </w:rPr>
              <w:t xml:space="preserve">2. Строительство и реконструкция зданий, сооружений в границах третьей подзоны разрешается только после определения максимально допустимой высоты здания, сооружения в зависимости от местоположения путем проведения соответствующих расчетов в соответствии с требованиями </w:t>
            </w:r>
            <w:hyperlink r:id="rId22">
              <w:r w:rsidRPr="00C66FE1">
                <w:rPr>
                  <w:color w:val="0D0D0D" w:themeColor="text1" w:themeTint="F2"/>
                </w:rPr>
                <w:t>ФАП-262</w:t>
              </w:r>
            </w:hyperlink>
            <w:r w:rsidRPr="00C66FE1">
              <w:rPr>
                <w:color w:val="0D0D0D" w:themeColor="text1" w:themeTint="F2"/>
              </w:rPr>
              <w:t xml:space="preserve"> с учетом следующих абсолютных высот ограничения объектов в Балтийской системе высот 1977 года </w:t>
            </w:r>
            <w:hyperlink w:anchor="P69258">
              <w:r w:rsidRPr="00C66FE1">
                <w:rPr>
                  <w:color w:val="0D0D0D" w:themeColor="text1" w:themeTint="F2"/>
                </w:rPr>
                <w:t>&lt;5&gt;</w:t>
              </w:r>
            </w:hyperlink>
            <w:r w:rsidRPr="00C66FE1">
              <w:rPr>
                <w:color w:val="0D0D0D" w:themeColor="text1" w:themeTint="F2"/>
              </w:rPr>
              <w:t>:</w:t>
            </w:r>
          </w:p>
        </w:tc>
        <w:tc>
          <w:tcPr>
            <w:tcW w:w="4437" w:type="dxa"/>
            <w:vMerge w:val="restart"/>
            <w:tcBorders>
              <w:top w:val="single" w:sz="4" w:space="0" w:color="auto"/>
              <w:bottom w:val="nil"/>
            </w:tcBorders>
          </w:tcPr>
          <w:p w:rsidR="00210B91" w:rsidRPr="00C66FE1" w:rsidRDefault="00210B91" w:rsidP="00936958">
            <w:pPr>
              <w:rPr>
                <w:color w:val="0D0D0D" w:themeColor="text1" w:themeTint="F2"/>
              </w:rPr>
            </w:pPr>
            <w:r w:rsidRPr="00C66FE1">
              <w:rPr>
                <w:color w:val="0D0D0D" w:themeColor="text1" w:themeTint="F2"/>
              </w:rPr>
              <w:t xml:space="preserve">1. </w:t>
            </w:r>
            <w:hyperlink r:id="rId23">
              <w:r w:rsidRPr="00C66FE1">
                <w:rPr>
                  <w:color w:val="0D0D0D" w:themeColor="text1" w:themeTint="F2"/>
                </w:rPr>
                <w:t>Подпункт 3 пункта 3 статьи 47</w:t>
              </w:r>
            </w:hyperlink>
            <w:r w:rsidRPr="00C66FE1">
              <w:rPr>
                <w:color w:val="0D0D0D" w:themeColor="text1" w:themeTint="F2"/>
              </w:rPr>
              <w:t xml:space="preserve"> Воздушного кодекса Российской Федерации.</w:t>
            </w:r>
          </w:p>
          <w:p w:rsidR="00210B91" w:rsidRPr="00C66FE1" w:rsidRDefault="00210B91" w:rsidP="00936958">
            <w:pPr>
              <w:rPr>
                <w:color w:val="0D0D0D" w:themeColor="text1" w:themeTint="F2"/>
              </w:rPr>
            </w:pPr>
            <w:r w:rsidRPr="00C66FE1">
              <w:rPr>
                <w:color w:val="0D0D0D" w:themeColor="text1" w:themeTint="F2"/>
              </w:rPr>
              <w:t xml:space="preserve">2. </w:t>
            </w:r>
            <w:hyperlink r:id="rId24">
              <w:r w:rsidRPr="00C66FE1">
                <w:rPr>
                  <w:color w:val="0D0D0D" w:themeColor="text1" w:themeTint="F2"/>
                </w:rPr>
                <w:t>Подпункт 3 пункта 3 статьи 1</w:t>
              </w:r>
            </w:hyperlink>
            <w:r w:rsidRPr="00C66FE1">
              <w:rPr>
                <w:color w:val="0D0D0D" w:themeColor="text1" w:themeTint="F2"/>
              </w:rPr>
              <w:t xml:space="preserve"> Федерального закона N 135-ФЗ.</w:t>
            </w:r>
          </w:p>
          <w:p w:rsidR="00210B91" w:rsidRPr="00C66FE1" w:rsidRDefault="00210B91" w:rsidP="00936958">
            <w:pPr>
              <w:rPr>
                <w:color w:val="0D0D0D" w:themeColor="text1" w:themeTint="F2"/>
              </w:rPr>
            </w:pPr>
            <w:r w:rsidRPr="00C66FE1">
              <w:rPr>
                <w:color w:val="0D0D0D" w:themeColor="text1" w:themeTint="F2"/>
              </w:rPr>
              <w:t xml:space="preserve">3. </w:t>
            </w:r>
            <w:hyperlink r:id="rId25">
              <w:r w:rsidRPr="00C66FE1">
                <w:rPr>
                  <w:color w:val="0D0D0D" w:themeColor="text1" w:themeTint="F2"/>
                </w:rPr>
                <w:t>Подпункт "б" пункта 1(1)</w:t>
              </w:r>
            </w:hyperlink>
            <w:r w:rsidRPr="00C66FE1">
              <w:rPr>
                <w:color w:val="0D0D0D" w:themeColor="text1" w:themeTint="F2"/>
              </w:rPr>
              <w:t xml:space="preserve"> Положения.</w:t>
            </w: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7103">
              <w:r w:rsidR="00210B91" w:rsidRPr="00C66FE1">
                <w:rPr>
                  <w:color w:val="0D0D0D" w:themeColor="text1" w:themeTint="F2"/>
                </w:rPr>
                <w:t>Зона 1</w:t>
              </w:r>
            </w:hyperlink>
            <w:r w:rsidR="00210B91" w:rsidRPr="00C66FE1">
              <w:rPr>
                <w:color w:val="0D0D0D" w:themeColor="text1" w:themeTint="F2"/>
              </w:rPr>
              <w:t xml:space="preserve"> 252,90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8409">
              <w:r w:rsidR="00210B91" w:rsidRPr="00C66FE1">
                <w:rPr>
                  <w:color w:val="0D0D0D" w:themeColor="text1" w:themeTint="F2"/>
                </w:rPr>
                <w:t>Зона 2</w:t>
              </w:r>
            </w:hyperlink>
            <w:r w:rsidR="00210B91" w:rsidRPr="00C66FE1">
              <w:rPr>
                <w:color w:val="0D0D0D" w:themeColor="text1" w:themeTint="F2"/>
              </w:rPr>
              <w:t xml:space="preserve"> от 252,90 м до 277,90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10926">
              <w:r w:rsidR="00210B91" w:rsidRPr="00C66FE1">
                <w:rPr>
                  <w:color w:val="0D0D0D" w:themeColor="text1" w:themeTint="F2"/>
                </w:rPr>
                <w:t>Зона 3</w:t>
              </w:r>
            </w:hyperlink>
            <w:r w:rsidR="00210B91" w:rsidRPr="00C66FE1">
              <w:rPr>
                <w:color w:val="0D0D0D" w:themeColor="text1" w:themeTint="F2"/>
              </w:rPr>
              <w:t xml:space="preserve"> от 277,90 м до 302,90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13671">
              <w:r w:rsidR="00210B91" w:rsidRPr="00C66FE1">
                <w:rPr>
                  <w:color w:val="0D0D0D" w:themeColor="text1" w:themeTint="F2"/>
                </w:rPr>
                <w:t>Зона 4</w:t>
              </w:r>
            </w:hyperlink>
            <w:r w:rsidR="00210B91" w:rsidRPr="00C66FE1">
              <w:rPr>
                <w:color w:val="0D0D0D" w:themeColor="text1" w:themeTint="F2"/>
              </w:rPr>
              <w:t xml:space="preserve"> от 302,90 м до 327,90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16704">
              <w:r w:rsidR="00210B91" w:rsidRPr="00C66FE1">
                <w:rPr>
                  <w:color w:val="0D0D0D" w:themeColor="text1" w:themeTint="F2"/>
                </w:rPr>
                <w:t>Зона 5</w:t>
              </w:r>
            </w:hyperlink>
            <w:r w:rsidR="00210B91" w:rsidRPr="00C66FE1">
              <w:rPr>
                <w:color w:val="0D0D0D" w:themeColor="text1" w:themeTint="F2"/>
              </w:rPr>
              <w:t xml:space="preserve"> от 327,90 м до 352,90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19869">
              <w:r w:rsidR="00210B91" w:rsidRPr="00C66FE1">
                <w:rPr>
                  <w:color w:val="0D0D0D" w:themeColor="text1" w:themeTint="F2"/>
                </w:rPr>
                <w:t>Зона 6</w:t>
              </w:r>
            </w:hyperlink>
            <w:r w:rsidR="00210B91" w:rsidRPr="00C66FE1">
              <w:rPr>
                <w:color w:val="0D0D0D" w:themeColor="text1" w:themeTint="F2"/>
              </w:rPr>
              <w:t xml:space="preserve"> 352,90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228">
              <w:r w:rsidR="00210B91" w:rsidRPr="00C66FE1">
                <w:rPr>
                  <w:color w:val="0D0D0D" w:themeColor="text1" w:themeTint="F2"/>
                </w:rPr>
                <w:t>Зона 7</w:t>
              </w:r>
            </w:hyperlink>
            <w:r w:rsidR="00210B91" w:rsidRPr="00C66FE1">
              <w:rPr>
                <w:color w:val="0D0D0D" w:themeColor="text1" w:themeTint="F2"/>
              </w:rPr>
              <w:t xml:space="preserve"> от 187,08 до 252,90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210B91" w:rsidP="00936958">
            <w:pPr>
              <w:rPr>
                <w:color w:val="0D0D0D" w:themeColor="text1" w:themeTint="F2"/>
              </w:rPr>
            </w:pPr>
            <w:r w:rsidRPr="00C66FE1">
              <w:rPr>
                <w:color w:val="0D0D0D" w:themeColor="text1" w:themeTint="F2"/>
              </w:rPr>
              <w:t>Зона 8. Наклонные поверхности ограничения препятствий с курса 13:</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297">
              <w:r w:rsidR="00210B91" w:rsidRPr="00C66FE1">
                <w:rPr>
                  <w:color w:val="0D0D0D" w:themeColor="text1" w:themeTint="F2"/>
                </w:rPr>
                <w:t>сектор 1.1</w:t>
              </w:r>
            </w:hyperlink>
            <w:r w:rsidR="00210B91" w:rsidRPr="00C66FE1">
              <w:rPr>
                <w:color w:val="0D0D0D" w:themeColor="text1" w:themeTint="F2"/>
              </w:rPr>
              <w:t xml:space="preserve"> от 202,74 м до 202,10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320">
              <w:r w:rsidR="00210B91" w:rsidRPr="00C66FE1">
                <w:rPr>
                  <w:color w:val="0D0D0D" w:themeColor="text1" w:themeTint="F2"/>
                </w:rPr>
                <w:t>сектор 1.2</w:t>
              </w:r>
            </w:hyperlink>
            <w:r w:rsidR="00210B91" w:rsidRPr="00C66FE1">
              <w:rPr>
                <w:color w:val="0D0D0D" w:themeColor="text1" w:themeTint="F2"/>
              </w:rPr>
              <w:t xml:space="preserve"> от 202,10 м до 212,90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337">
              <w:r w:rsidR="00210B91" w:rsidRPr="00C66FE1">
                <w:rPr>
                  <w:color w:val="0D0D0D" w:themeColor="text1" w:themeTint="F2"/>
                </w:rPr>
                <w:t>сектор 2</w:t>
              </w:r>
            </w:hyperlink>
            <w:r w:rsidR="00210B91" w:rsidRPr="00C66FE1">
              <w:rPr>
                <w:color w:val="0D0D0D" w:themeColor="text1" w:themeTint="F2"/>
              </w:rPr>
              <w:t xml:space="preserve"> от 202,90 м до 212,90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378">
              <w:r w:rsidR="00210B91" w:rsidRPr="00C66FE1">
                <w:rPr>
                  <w:color w:val="0D0D0D" w:themeColor="text1" w:themeTint="F2"/>
                </w:rPr>
                <w:t>сектор 3</w:t>
              </w:r>
            </w:hyperlink>
            <w:r w:rsidR="00210B91" w:rsidRPr="00C66FE1">
              <w:rPr>
                <w:color w:val="0D0D0D" w:themeColor="text1" w:themeTint="F2"/>
              </w:rPr>
              <w:t xml:space="preserve"> от 202,90 м до 202,46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395">
              <w:r w:rsidR="00210B91" w:rsidRPr="00C66FE1">
                <w:rPr>
                  <w:color w:val="0D0D0D" w:themeColor="text1" w:themeTint="F2"/>
                </w:rPr>
                <w:t>сектор 4.1</w:t>
              </w:r>
            </w:hyperlink>
            <w:r w:rsidR="00210B91" w:rsidRPr="00C66FE1">
              <w:rPr>
                <w:color w:val="0D0D0D" w:themeColor="text1" w:themeTint="F2"/>
              </w:rPr>
              <w:t xml:space="preserve"> от 202,74 м до 202,10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418">
              <w:r w:rsidR="00210B91" w:rsidRPr="00C66FE1">
                <w:rPr>
                  <w:color w:val="0D0D0D" w:themeColor="text1" w:themeTint="F2"/>
                </w:rPr>
                <w:t>сектор 4.2</w:t>
              </w:r>
            </w:hyperlink>
            <w:r w:rsidR="00210B91" w:rsidRPr="00C66FE1">
              <w:rPr>
                <w:color w:val="0D0D0D" w:themeColor="text1" w:themeTint="F2"/>
              </w:rPr>
              <w:t xml:space="preserve"> от 202,10 м до 212,90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435">
              <w:r w:rsidR="00210B91" w:rsidRPr="00C66FE1">
                <w:rPr>
                  <w:color w:val="0D0D0D" w:themeColor="text1" w:themeTint="F2"/>
                </w:rPr>
                <w:t>сектор 5</w:t>
              </w:r>
            </w:hyperlink>
            <w:r w:rsidR="00210B91" w:rsidRPr="00C66FE1">
              <w:rPr>
                <w:color w:val="0D0D0D" w:themeColor="text1" w:themeTint="F2"/>
              </w:rPr>
              <w:t xml:space="preserve"> от 212,90 м до 222,90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452">
              <w:r w:rsidR="00210B91" w:rsidRPr="00C66FE1">
                <w:rPr>
                  <w:color w:val="0D0D0D" w:themeColor="text1" w:themeTint="F2"/>
                </w:rPr>
                <w:t>сектор 6</w:t>
              </w:r>
            </w:hyperlink>
            <w:r w:rsidR="00210B91" w:rsidRPr="00C66FE1">
              <w:rPr>
                <w:color w:val="0D0D0D" w:themeColor="text1" w:themeTint="F2"/>
              </w:rPr>
              <w:t xml:space="preserve"> от 212,90 м до 222,90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469">
              <w:r w:rsidR="00210B91" w:rsidRPr="00C66FE1">
                <w:rPr>
                  <w:color w:val="0D0D0D" w:themeColor="text1" w:themeTint="F2"/>
                </w:rPr>
                <w:t>сектор 7</w:t>
              </w:r>
            </w:hyperlink>
            <w:r w:rsidR="00210B91" w:rsidRPr="00C66FE1">
              <w:rPr>
                <w:color w:val="0D0D0D" w:themeColor="text1" w:themeTint="F2"/>
              </w:rPr>
              <w:t xml:space="preserve"> от 209,46 м до 217,46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486">
              <w:r w:rsidR="00210B91" w:rsidRPr="00C66FE1">
                <w:rPr>
                  <w:color w:val="0D0D0D" w:themeColor="text1" w:themeTint="F2"/>
                </w:rPr>
                <w:t>сектор 8</w:t>
              </w:r>
            </w:hyperlink>
            <w:r w:rsidR="00210B91" w:rsidRPr="00C66FE1">
              <w:rPr>
                <w:color w:val="0D0D0D" w:themeColor="text1" w:themeTint="F2"/>
              </w:rPr>
              <w:t xml:space="preserve"> от 212,90 м до 222,90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03">
              <w:r w:rsidR="00210B91" w:rsidRPr="00C66FE1">
                <w:rPr>
                  <w:color w:val="0D0D0D" w:themeColor="text1" w:themeTint="F2"/>
                </w:rPr>
                <w:t>сектор 9</w:t>
              </w:r>
            </w:hyperlink>
            <w:r w:rsidR="00210B91" w:rsidRPr="00C66FE1">
              <w:rPr>
                <w:color w:val="0D0D0D" w:themeColor="text1" w:themeTint="F2"/>
              </w:rPr>
              <w:t xml:space="preserve"> от 212,90 м до 222,90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20">
              <w:r w:rsidR="00210B91" w:rsidRPr="00C66FE1">
                <w:rPr>
                  <w:color w:val="0D0D0D" w:themeColor="text1" w:themeTint="F2"/>
                </w:rPr>
                <w:t>сектор 10</w:t>
              </w:r>
            </w:hyperlink>
            <w:r w:rsidR="00210B91" w:rsidRPr="00C66FE1">
              <w:rPr>
                <w:color w:val="0D0D0D" w:themeColor="text1" w:themeTint="F2"/>
              </w:rPr>
              <w:t xml:space="preserve"> от 222,90 м до 232,90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37">
              <w:r w:rsidR="00210B91" w:rsidRPr="00C66FE1">
                <w:rPr>
                  <w:color w:val="0D0D0D" w:themeColor="text1" w:themeTint="F2"/>
                </w:rPr>
                <w:t>сектор 11</w:t>
              </w:r>
            </w:hyperlink>
            <w:r w:rsidR="00210B91" w:rsidRPr="00C66FE1">
              <w:rPr>
                <w:color w:val="0D0D0D" w:themeColor="text1" w:themeTint="F2"/>
              </w:rPr>
              <w:t xml:space="preserve"> от 222,90 м до 232,90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54">
              <w:r w:rsidR="00210B91" w:rsidRPr="00C66FE1">
                <w:rPr>
                  <w:color w:val="0D0D0D" w:themeColor="text1" w:themeTint="F2"/>
                </w:rPr>
                <w:t>сектор 12</w:t>
              </w:r>
            </w:hyperlink>
            <w:r w:rsidR="00210B91" w:rsidRPr="00C66FE1">
              <w:rPr>
                <w:color w:val="0D0D0D" w:themeColor="text1" w:themeTint="F2"/>
              </w:rPr>
              <w:t xml:space="preserve"> от 217,46 м до 225,46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71">
              <w:r w:rsidR="00210B91" w:rsidRPr="00C66FE1">
                <w:rPr>
                  <w:color w:val="0D0D0D" w:themeColor="text1" w:themeTint="F2"/>
                </w:rPr>
                <w:t>сектор 13</w:t>
              </w:r>
            </w:hyperlink>
            <w:r w:rsidR="00210B91" w:rsidRPr="00C66FE1">
              <w:rPr>
                <w:color w:val="0D0D0D" w:themeColor="text1" w:themeTint="F2"/>
              </w:rPr>
              <w:t xml:space="preserve"> от 222,90 м до 232,90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588">
              <w:r w:rsidR="00210B91" w:rsidRPr="00C66FE1">
                <w:rPr>
                  <w:color w:val="0D0D0D" w:themeColor="text1" w:themeTint="F2"/>
                </w:rPr>
                <w:t>сектор 14</w:t>
              </w:r>
            </w:hyperlink>
            <w:r w:rsidR="00210B91" w:rsidRPr="00C66FE1">
              <w:rPr>
                <w:color w:val="0D0D0D" w:themeColor="text1" w:themeTint="F2"/>
              </w:rPr>
              <w:t xml:space="preserve"> от 222,90 м до 232,90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05">
              <w:r w:rsidR="00210B91" w:rsidRPr="00C66FE1">
                <w:rPr>
                  <w:color w:val="0D0D0D" w:themeColor="text1" w:themeTint="F2"/>
                </w:rPr>
                <w:t>сектор 15</w:t>
              </w:r>
            </w:hyperlink>
            <w:r w:rsidR="00210B91" w:rsidRPr="00C66FE1">
              <w:rPr>
                <w:color w:val="0D0D0D" w:themeColor="text1" w:themeTint="F2"/>
              </w:rPr>
              <w:t xml:space="preserve"> от 232,90 м до 242,90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22">
              <w:r w:rsidR="00210B91" w:rsidRPr="00C66FE1">
                <w:rPr>
                  <w:color w:val="0D0D0D" w:themeColor="text1" w:themeTint="F2"/>
                </w:rPr>
                <w:t>сектор 16</w:t>
              </w:r>
            </w:hyperlink>
            <w:r w:rsidR="00210B91" w:rsidRPr="00C66FE1">
              <w:rPr>
                <w:color w:val="0D0D0D" w:themeColor="text1" w:themeTint="F2"/>
              </w:rPr>
              <w:t xml:space="preserve"> от 232,90 м до 242,90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39">
              <w:r w:rsidR="00210B91" w:rsidRPr="00C66FE1">
                <w:rPr>
                  <w:color w:val="0D0D0D" w:themeColor="text1" w:themeTint="F2"/>
                </w:rPr>
                <w:t>сектор 17</w:t>
              </w:r>
            </w:hyperlink>
            <w:r w:rsidR="00210B91" w:rsidRPr="00C66FE1">
              <w:rPr>
                <w:color w:val="0D0D0D" w:themeColor="text1" w:themeTint="F2"/>
              </w:rPr>
              <w:t xml:space="preserve"> от 225,46 м до 233,46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56">
              <w:r w:rsidR="00210B91" w:rsidRPr="00C66FE1">
                <w:rPr>
                  <w:color w:val="0D0D0D" w:themeColor="text1" w:themeTint="F2"/>
                </w:rPr>
                <w:t>сектор 18</w:t>
              </w:r>
            </w:hyperlink>
            <w:r w:rsidR="00210B91" w:rsidRPr="00C66FE1">
              <w:rPr>
                <w:color w:val="0D0D0D" w:themeColor="text1" w:themeTint="F2"/>
              </w:rPr>
              <w:t xml:space="preserve"> от 232,90 м до 242,90 м;</w:t>
            </w:r>
          </w:p>
        </w:tc>
        <w:tc>
          <w:tcPr>
            <w:tcW w:w="4437" w:type="dxa"/>
            <w:vMerge/>
            <w:tcBorders>
              <w:top w:val="single" w:sz="4" w:space="0" w:color="auto"/>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73">
              <w:r w:rsidR="00210B91" w:rsidRPr="00C66FE1">
                <w:rPr>
                  <w:color w:val="0D0D0D" w:themeColor="text1" w:themeTint="F2"/>
                </w:rPr>
                <w:t>сектор 19</w:t>
              </w:r>
            </w:hyperlink>
            <w:r w:rsidR="00210B91" w:rsidRPr="00C66FE1">
              <w:rPr>
                <w:color w:val="0D0D0D" w:themeColor="text1" w:themeTint="F2"/>
              </w:rPr>
              <w:t xml:space="preserve"> от 232,90 м до 242,90 м;</w:t>
            </w:r>
          </w:p>
        </w:tc>
        <w:tc>
          <w:tcPr>
            <w:tcW w:w="4437" w:type="dxa"/>
            <w:vMerge w:val="restart"/>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690">
              <w:r w:rsidR="00210B91" w:rsidRPr="00C66FE1">
                <w:rPr>
                  <w:color w:val="0D0D0D" w:themeColor="text1" w:themeTint="F2"/>
                </w:rPr>
                <w:t>сектор 20</w:t>
              </w:r>
            </w:hyperlink>
            <w:r w:rsidR="00210B91" w:rsidRPr="00C66FE1">
              <w:rPr>
                <w:color w:val="0D0D0D" w:themeColor="text1" w:themeTint="F2"/>
              </w:rPr>
              <w:t xml:space="preserve"> от 242,90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04">
              <w:r w:rsidR="00210B91" w:rsidRPr="00C66FE1">
                <w:rPr>
                  <w:color w:val="0D0D0D" w:themeColor="text1" w:themeTint="F2"/>
                </w:rPr>
                <w:t>сектор 21</w:t>
              </w:r>
            </w:hyperlink>
            <w:r w:rsidR="00210B91" w:rsidRPr="00C66FE1">
              <w:rPr>
                <w:color w:val="0D0D0D" w:themeColor="text1" w:themeTint="F2"/>
              </w:rPr>
              <w:t xml:space="preserve"> от 242,90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21">
              <w:r w:rsidR="00210B91" w:rsidRPr="00C66FE1">
                <w:rPr>
                  <w:color w:val="0D0D0D" w:themeColor="text1" w:themeTint="F2"/>
                </w:rPr>
                <w:t>сектор 22</w:t>
              </w:r>
            </w:hyperlink>
            <w:r w:rsidR="00210B91" w:rsidRPr="00C66FE1">
              <w:rPr>
                <w:color w:val="0D0D0D" w:themeColor="text1" w:themeTint="F2"/>
              </w:rPr>
              <w:t xml:space="preserve"> от 233,46 м до 241,46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38">
              <w:r w:rsidR="00210B91" w:rsidRPr="00C66FE1">
                <w:rPr>
                  <w:color w:val="0D0D0D" w:themeColor="text1" w:themeTint="F2"/>
                </w:rPr>
                <w:t>сектор 23</w:t>
              </w:r>
            </w:hyperlink>
            <w:r w:rsidR="00210B91" w:rsidRPr="00C66FE1">
              <w:rPr>
                <w:color w:val="0D0D0D" w:themeColor="text1" w:themeTint="F2"/>
              </w:rPr>
              <w:t xml:space="preserve"> от 242,90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55">
              <w:r w:rsidR="00210B91" w:rsidRPr="00C66FE1">
                <w:rPr>
                  <w:color w:val="0D0D0D" w:themeColor="text1" w:themeTint="F2"/>
                </w:rPr>
                <w:t>сектор 24</w:t>
              </w:r>
            </w:hyperlink>
            <w:r w:rsidR="00210B91" w:rsidRPr="00C66FE1">
              <w:rPr>
                <w:color w:val="0D0D0D" w:themeColor="text1" w:themeTint="F2"/>
              </w:rPr>
              <w:t xml:space="preserve"> от 242,90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69">
              <w:r w:rsidR="00210B91" w:rsidRPr="00C66FE1">
                <w:rPr>
                  <w:color w:val="0D0D0D" w:themeColor="text1" w:themeTint="F2"/>
                </w:rPr>
                <w:t>сектор 25</w:t>
              </w:r>
            </w:hyperlink>
            <w:r w:rsidR="00210B91" w:rsidRPr="00C66FE1">
              <w:rPr>
                <w:color w:val="0D0D0D" w:themeColor="text1" w:themeTint="F2"/>
              </w:rPr>
              <w:t xml:space="preserve">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786">
              <w:r w:rsidR="00210B91" w:rsidRPr="00C66FE1">
                <w:rPr>
                  <w:color w:val="0D0D0D" w:themeColor="text1" w:themeTint="F2"/>
                </w:rPr>
                <w:t>сектор 26</w:t>
              </w:r>
            </w:hyperlink>
            <w:r w:rsidR="00210B91" w:rsidRPr="00C66FE1">
              <w:rPr>
                <w:color w:val="0D0D0D" w:themeColor="text1" w:themeTint="F2"/>
              </w:rPr>
              <w:t xml:space="preserve"> от 241,46 м до 249,46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03">
              <w:r w:rsidR="00210B91" w:rsidRPr="00C66FE1">
                <w:rPr>
                  <w:color w:val="0D0D0D" w:themeColor="text1" w:themeTint="F2"/>
                </w:rPr>
                <w:t>сектор 27</w:t>
              </w:r>
            </w:hyperlink>
            <w:r w:rsidR="00210B91" w:rsidRPr="00C66FE1">
              <w:rPr>
                <w:color w:val="0D0D0D" w:themeColor="text1" w:themeTint="F2"/>
              </w:rPr>
              <w:t xml:space="preserve">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20">
              <w:r w:rsidR="00210B91" w:rsidRPr="00C66FE1">
                <w:rPr>
                  <w:color w:val="0D0D0D" w:themeColor="text1" w:themeTint="F2"/>
                </w:rPr>
                <w:t>сектор 28</w:t>
              </w:r>
            </w:hyperlink>
            <w:r w:rsidR="00210B91" w:rsidRPr="00C66FE1">
              <w:rPr>
                <w:color w:val="0D0D0D" w:themeColor="text1" w:themeTint="F2"/>
              </w:rPr>
              <w:t xml:space="preserve">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37">
              <w:r w:rsidR="00210B91" w:rsidRPr="00C66FE1">
                <w:rPr>
                  <w:color w:val="0D0D0D" w:themeColor="text1" w:themeTint="F2"/>
                </w:rPr>
                <w:t>сектор 29</w:t>
              </w:r>
            </w:hyperlink>
            <w:r w:rsidR="00210B91" w:rsidRPr="00C66FE1">
              <w:rPr>
                <w:color w:val="0D0D0D" w:themeColor="text1" w:themeTint="F2"/>
              </w:rPr>
              <w:t xml:space="preserve"> от 249,46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54">
              <w:r w:rsidR="00210B91" w:rsidRPr="00C66FE1">
                <w:rPr>
                  <w:color w:val="0D0D0D" w:themeColor="text1" w:themeTint="F2"/>
                </w:rPr>
                <w:t>сектор 30</w:t>
              </w:r>
            </w:hyperlink>
            <w:r w:rsidR="00210B91" w:rsidRPr="00C66FE1">
              <w:rPr>
                <w:color w:val="0D0D0D" w:themeColor="text1" w:themeTint="F2"/>
              </w:rPr>
              <w:t xml:space="preserve">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71">
              <w:r w:rsidR="00210B91" w:rsidRPr="00C66FE1">
                <w:rPr>
                  <w:color w:val="0D0D0D" w:themeColor="text1" w:themeTint="F2"/>
                </w:rPr>
                <w:t>сектор 31</w:t>
              </w:r>
            </w:hyperlink>
            <w:r w:rsidR="00210B91" w:rsidRPr="00C66FE1">
              <w:rPr>
                <w:color w:val="0D0D0D" w:themeColor="text1" w:themeTint="F2"/>
              </w:rPr>
              <w:t xml:space="preserve"> от 252,90 м до 259,34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888">
              <w:r w:rsidR="00210B91" w:rsidRPr="00C66FE1">
                <w:rPr>
                  <w:color w:val="0D0D0D" w:themeColor="text1" w:themeTint="F2"/>
                </w:rPr>
                <w:t>сектор 32</w:t>
              </w:r>
            </w:hyperlink>
            <w:r w:rsidR="00210B91" w:rsidRPr="00C66FE1">
              <w:rPr>
                <w:color w:val="0D0D0D" w:themeColor="text1" w:themeTint="F2"/>
              </w:rPr>
              <w:t xml:space="preserve"> от 252,90 м до 255,90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05">
              <w:r w:rsidR="00210B91" w:rsidRPr="00C66FE1">
                <w:rPr>
                  <w:color w:val="0D0D0D" w:themeColor="text1" w:themeTint="F2"/>
                </w:rPr>
                <w:t>сектор 33</w:t>
              </w:r>
            </w:hyperlink>
            <w:r w:rsidR="00210B91" w:rsidRPr="00C66FE1">
              <w:rPr>
                <w:color w:val="0D0D0D" w:themeColor="text1" w:themeTint="F2"/>
              </w:rPr>
              <w:t xml:space="preserve"> от 252,90 м до 259,34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22">
              <w:r w:rsidR="00210B91" w:rsidRPr="00C66FE1">
                <w:rPr>
                  <w:color w:val="0D0D0D" w:themeColor="text1" w:themeTint="F2"/>
                </w:rPr>
                <w:t>сектор 34</w:t>
              </w:r>
            </w:hyperlink>
            <w:r w:rsidR="00210B91" w:rsidRPr="00C66FE1">
              <w:rPr>
                <w:color w:val="0D0D0D" w:themeColor="text1" w:themeTint="F2"/>
              </w:rPr>
              <w:t xml:space="preserve"> от 259,34 м до 284,60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39">
              <w:r w:rsidR="00210B91" w:rsidRPr="00C66FE1">
                <w:rPr>
                  <w:color w:val="0D0D0D" w:themeColor="text1" w:themeTint="F2"/>
                </w:rPr>
                <w:t>сектор 35</w:t>
              </w:r>
            </w:hyperlink>
            <w:r w:rsidR="00210B91" w:rsidRPr="00C66FE1">
              <w:rPr>
                <w:color w:val="0D0D0D" w:themeColor="text1" w:themeTint="F2"/>
              </w:rPr>
              <w:t xml:space="preserve"> от 255,90 м до 273,46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56">
              <w:r w:rsidR="00210B91" w:rsidRPr="00C66FE1">
                <w:rPr>
                  <w:color w:val="0D0D0D" w:themeColor="text1" w:themeTint="F2"/>
                </w:rPr>
                <w:t>сектор 36</w:t>
              </w:r>
            </w:hyperlink>
            <w:r w:rsidR="00210B91" w:rsidRPr="00C66FE1">
              <w:rPr>
                <w:color w:val="0D0D0D" w:themeColor="text1" w:themeTint="F2"/>
              </w:rPr>
              <w:t xml:space="preserve"> от 259,34 м до 284,60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73">
              <w:r w:rsidR="00210B91" w:rsidRPr="00C66FE1">
                <w:rPr>
                  <w:color w:val="0D0D0D" w:themeColor="text1" w:themeTint="F2"/>
                </w:rPr>
                <w:t>сектор 37</w:t>
              </w:r>
            </w:hyperlink>
            <w:r w:rsidR="00210B91" w:rsidRPr="00C66FE1">
              <w:rPr>
                <w:color w:val="0D0D0D" w:themeColor="text1" w:themeTint="F2"/>
              </w:rPr>
              <w:t xml:space="preserve"> от 284,60 м до 309,87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4990">
              <w:r w:rsidR="00210B91" w:rsidRPr="00C66FE1">
                <w:rPr>
                  <w:color w:val="0D0D0D" w:themeColor="text1" w:themeTint="F2"/>
                </w:rPr>
                <w:t>сектор 38</w:t>
              </w:r>
            </w:hyperlink>
            <w:r w:rsidR="00210B91" w:rsidRPr="00C66FE1">
              <w:rPr>
                <w:color w:val="0D0D0D" w:themeColor="text1" w:themeTint="F2"/>
              </w:rPr>
              <w:t xml:space="preserve"> от 273,43 м до 281,46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07">
              <w:r w:rsidR="00210B91" w:rsidRPr="00C66FE1">
                <w:rPr>
                  <w:color w:val="0D0D0D" w:themeColor="text1" w:themeTint="F2"/>
                </w:rPr>
                <w:t>сектор 39</w:t>
              </w:r>
            </w:hyperlink>
            <w:r w:rsidR="00210B91" w:rsidRPr="00C66FE1">
              <w:rPr>
                <w:color w:val="0D0D0D" w:themeColor="text1" w:themeTint="F2"/>
              </w:rPr>
              <w:t xml:space="preserve"> от 284,60 м до 309,87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24">
              <w:r w:rsidR="00210B91" w:rsidRPr="00C66FE1">
                <w:rPr>
                  <w:color w:val="0D0D0D" w:themeColor="text1" w:themeTint="F2"/>
                </w:rPr>
                <w:t>сектор 40</w:t>
              </w:r>
            </w:hyperlink>
            <w:r w:rsidR="00210B91" w:rsidRPr="00C66FE1">
              <w:rPr>
                <w:color w:val="0D0D0D" w:themeColor="text1" w:themeTint="F2"/>
              </w:rPr>
              <w:t xml:space="preserve"> от 309,87 м до 325,40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41">
              <w:r w:rsidR="00210B91" w:rsidRPr="00C66FE1">
                <w:rPr>
                  <w:color w:val="0D0D0D" w:themeColor="text1" w:themeTint="F2"/>
                </w:rPr>
                <w:t>сектор 41</w:t>
              </w:r>
            </w:hyperlink>
            <w:r w:rsidR="00210B91" w:rsidRPr="00C66FE1">
              <w:rPr>
                <w:color w:val="0D0D0D" w:themeColor="text1" w:themeTint="F2"/>
              </w:rPr>
              <w:t xml:space="preserve"> от 281,46 м до 289,46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58">
              <w:r w:rsidR="00210B91" w:rsidRPr="00C66FE1">
                <w:rPr>
                  <w:color w:val="0D0D0D" w:themeColor="text1" w:themeTint="F2"/>
                </w:rPr>
                <w:t>сектор 42</w:t>
              </w:r>
            </w:hyperlink>
            <w:r w:rsidR="00210B91" w:rsidRPr="00C66FE1">
              <w:rPr>
                <w:color w:val="0D0D0D" w:themeColor="text1" w:themeTint="F2"/>
              </w:rPr>
              <w:t xml:space="preserve"> от 309,87 м до 325,40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75">
              <w:r w:rsidR="00210B91" w:rsidRPr="00C66FE1">
                <w:rPr>
                  <w:color w:val="0D0D0D" w:themeColor="text1" w:themeTint="F2"/>
                </w:rPr>
                <w:t>сектор 43</w:t>
              </w:r>
            </w:hyperlink>
            <w:r w:rsidR="00210B91" w:rsidRPr="00C66FE1">
              <w:rPr>
                <w:color w:val="0D0D0D" w:themeColor="text1" w:themeTint="F2"/>
              </w:rPr>
              <w:t xml:space="preserve"> от 325,40 м до 337,90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092">
              <w:r w:rsidR="00210B91" w:rsidRPr="00C66FE1">
                <w:rPr>
                  <w:color w:val="0D0D0D" w:themeColor="text1" w:themeTint="F2"/>
                </w:rPr>
                <w:t>сектор 44</w:t>
              </w:r>
            </w:hyperlink>
            <w:r w:rsidR="00210B91" w:rsidRPr="00C66FE1">
              <w:rPr>
                <w:color w:val="0D0D0D" w:themeColor="text1" w:themeTint="F2"/>
              </w:rPr>
              <w:t xml:space="preserve"> от 289,46 м до 297,46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09">
              <w:r w:rsidR="00210B91" w:rsidRPr="00C66FE1">
                <w:rPr>
                  <w:color w:val="0D0D0D" w:themeColor="text1" w:themeTint="F2"/>
                </w:rPr>
                <w:t>сектор 45</w:t>
              </w:r>
            </w:hyperlink>
            <w:r w:rsidR="00210B91" w:rsidRPr="00C66FE1">
              <w:rPr>
                <w:color w:val="0D0D0D" w:themeColor="text1" w:themeTint="F2"/>
              </w:rPr>
              <w:t xml:space="preserve"> от 325,40 м до 337,90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26">
              <w:r w:rsidR="00210B91" w:rsidRPr="00C66FE1">
                <w:rPr>
                  <w:color w:val="0D0D0D" w:themeColor="text1" w:themeTint="F2"/>
                </w:rPr>
                <w:t>сектор 46</w:t>
              </w:r>
            </w:hyperlink>
            <w:r w:rsidR="00210B91" w:rsidRPr="00C66FE1">
              <w:rPr>
                <w:color w:val="0D0D0D" w:themeColor="text1" w:themeTint="F2"/>
              </w:rPr>
              <w:t xml:space="preserve"> от 337,90 м до 350,40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43">
              <w:r w:rsidR="00210B91" w:rsidRPr="00C66FE1">
                <w:rPr>
                  <w:color w:val="0D0D0D" w:themeColor="text1" w:themeTint="F2"/>
                </w:rPr>
                <w:t>сектор 47</w:t>
              </w:r>
            </w:hyperlink>
            <w:r w:rsidR="00210B91" w:rsidRPr="00C66FE1">
              <w:rPr>
                <w:color w:val="0D0D0D" w:themeColor="text1" w:themeTint="F2"/>
              </w:rPr>
              <w:t xml:space="preserve"> от 297,46 м до 305,46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60">
              <w:r w:rsidR="00210B91" w:rsidRPr="00C66FE1">
                <w:rPr>
                  <w:color w:val="0D0D0D" w:themeColor="text1" w:themeTint="F2"/>
                </w:rPr>
                <w:t>сектор 48</w:t>
              </w:r>
            </w:hyperlink>
            <w:r w:rsidR="00210B91" w:rsidRPr="00C66FE1">
              <w:rPr>
                <w:color w:val="0D0D0D" w:themeColor="text1" w:themeTint="F2"/>
              </w:rPr>
              <w:t xml:space="preserve"> от 337,90 м до 350,40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77">
              <w:r w:rsidR="00210B91" w:rsidRPr="00C66FE1">
                <w:rPr>
                  <w:color w:val="0D0D0D" w:themeColor="text1" w:themeTint="F2"/>
                </w:rPr>
                <w:t>сектор 49.1</w:t>
              </w:r>
            </w:hyperlink>
            <w:r w:rsidR="00210B91" w:rsidRPr="00C66FE1">
              <w:rPr>
                <w:color w:val="0D0D0D" w:themeColor="text1" w:themeTint="F2"/>
              </w:rPr>
              <w:t xml:space="preserve"> от 350,40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194">
              <w:r w:rsidR="00210B91" w:rsidRPr="00C66FE1">
                <w:rPr>
                  <w:color w:val="0D0D0D" w:themeColor="text1" w:themeTint="F2"/>
                </w:rPr>
                <w:t>сектор 49.2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11">
              <w:r w:rsidR="00210B91" w:rsidRPr="00C66FE1">
                <w:rPr>
                  <w:color w:val="0D0D0D" w:themeColor="text1" w:themeTint="F2"/>
                </w:rPr>
                <w:t>сектор 50.1</w:t>
              </w:r>
            </w:hyperlink>
            <w:r w:rsidR="00210B91" w:rsidRPr="00C66FE1">
              <w:rPr>
                <w:color w:val="0D0D0D" w:themeColor="text1" w:themeTint="F2"/>
              </w:rPr>
              <w:t xml:space="preserve"> от 305,46 м до 307,06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28">
              <w:r w:rsidR="00210B91" w:rsidRPr="00C66FE1">
                <w:rPr>
                  <w:color w:val="0D0D0D" w:themeColor="text1" w:themeTint="F2"/>
                </w:rPr>
                <w:t>сектор 50.2</w:t>
              </w:r>
            </w:hyperlink>
            <w:r w:rsidR="00210B91" w:rsidRPr="00C66FE1">
              <w:rPr>
                <w:color w:val="0D0D0D" w:themeColor="text1" w:themeTint="F2"/>
              </w:rPr>
              <w:t xml:space="preserve"> от 307,06 м до 313,46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45">
              <w:r w:rsidR="00210B91" w:rsidRPr="00C66FE1">
                <w:rPr>
                  <w:color w:val="0D0D0D" w:themeColor="text1" w:themeTint="F2"/>
                </w:rPr>
                <w:t>сектор 51.1</w:t>
              </w:r>
            </w:hyperlink>
            <w:r w:rsidR="00210B91" w:rsidRPr="00C66FE1">
              <w:rPr>
                <w:color w:val="0D0D0D" w:themeColor="text1" w:themeTint="F2"/>
              </w:rPr>
              <w:t xml:space="preserve"> от 350,40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62">
              <w:r w:rsidR="00210B91" w:rsidRPr="00C66FE1">
                <w:rPr>
                  <w:color w:val="0D0D0D" w:themeColor="text1" w:themeTint="F2"/>
                </w:rPr>
                <w:t>сектор 51.2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79">
              <w:r w:rsidR="00210B91" w:rsidRPr="00C66FE1">
                <w:rPr>
                  <w:color w:val="0D0D0D" w:themeColor="text1" w:themeTint="F2"/>
                </w:rPr>
                <w:t>сектор 52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299">
              <w:r w:rsidR="00210B91" w:rsidRPr="00C66FE1">
                <w:rPr>
                  <w:color w:val="0D0D0D" w:themeColor="text1" w:themeTint="F2"/>
                </w:rPr>
                <w:t>сектор 53</w:t>
              </w:r>
            </w:hyperlink>
            <w:r w:rsidR="00210B91" w:rsidRPr="00C66FE1">
              <w:rPr>
                <w:color w:val="0D0D0D" w:themeColor="text1" w:themeTint="F2"/>
              </w:rPr>
              <w:t xml:space="preserve"> от 313,46 м до 321,46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322">
              <w:r w:rsidR="00210B91" w:rsidRPr="00C66FE1">
                <w:rPr>
                  <w:color w:val="0D0D0D" w:themeColor="text1" w:themeTint="F2"/>
                </w:rPr>
                <w:t>сектор 54</w:t>
              </w:r>
            </w:hyperlink>
            <w:r w:rsidR="00210B91" w:rsidRPr="00C66FE1">
              <w:rPr>
                <w:color w:val="0D0D0D" w:themeColor="text1" w:themeTint="F2"/>
              </w:rPr>
              <w:t xml:space="preserve"> 352,90 м;</w:t>
            </w:r>
          </w:p>
        </w:tc>
        <w:tc>
          <w:tcPr>
            <w:tcW w:w="4437" w:type="dxa"/>
            <w:vMerge w:val="restart"/>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342">
              <w:r w:rsidR="00210B91" w:rsidRPr="00C66FE1">
                <w:rPr>
                  <w:color w:val="0D0D0D" w:themeColor="text1" w:themeTint="F2"/>
                </w:rPr>
                <w:t>сектор 55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359">
              <w:r w:rsidR="00210B91" w:rsidRPr="00C66FE1">
                <w:rPr>
                  <w:color w:val="0D0D0D" w:themeColor="text1" w:themeTint="F2"/>
                </w:rPr>
                <w:t>сектор 56</w:t>
              </w:r>
            </w:hyperlink>
            <w:r w:rsidR="00210B91" w:rsidRPr="00C66FE1">
              <w:rPr>
                <w:color w:val="0D0D0D" w:themeColor="text1" w:themeTint="F2"/>
              </w:rPr>
              <w:t xml:space="preserve"> от 321,46 м до 329,46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376">
              <w:r w:rsidR="00210B91" w:rsidRPr="00C66FE1">
                <w:rPr>
                  <w:color w:val="0D0D0D" w:themeColor="text1" w:themeTint="F2"/>
                </w:rPr>
                <w:t>сектор 57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393">
              <w:r w:rsidR="00210B91" w:rsidRPr="00C66FE1">
                <w:rPr>
                  <w:color w:val="0D0D0D" w:themeColor="text1" w:themeTint="F2"/>
                </w:rPr>
                <w:t>сектор 58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10">
              <w:r w:rsidR="00210B91" w:rsidRPr="00C66FE1">
                <w:rPr>
                  <w:color w:val="0D0D0D" w:themeColor="text1" w:themeTint="F2"/>
                </w:rPr>
                <w:t>сектор 59</w:t>
              </w:r>
            </w:hyperlink>
            <w:r w:rsidR="00210B91" w:rsidRPr="00C66FE1">
              <w:rPr>
                <w:color w:val="0D0D0D" w:themeColor="text1" w:themeTint="F2"/>
              </w:rPr>
              <w:t xml:space="preserve"> от 329,46 м до 337,46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27">
              <w:r w:rsidR="00210B91" w:rsidRPr="00C66FE1">
                <w:rPr>
                  <w:color w:val="0D0D0D" w:themeColor="text1" w:themeTint="F2"/>
                </w:rPr>
                <w:t>сектор 60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44">
              <w:r w:rsidR="00210B91" w:rsidRPr="00C66FE1">
                <w:rPr>
                  <w:color w:val="0D0D0D" w:themeColor="text1" w:themeTint="F2"/>
                </w:rPr>
                <w:t>сектор 61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61">
              <w:r w:rsidR="00210B91" w:rsidRPr="00C66FE1">
                <w:rPr>
                  <w:color w:val="0D0D0D" w:themeColor="text1" w:themeTint="F2"/>
                </w:rPr>
                <w:t>сектор 62</w:t>
              </w:r>
            </w:hyperlink>
            <w:r w:rsidR="00210B91" w:rsidRPr="00C66FE1">
              <w:rPr>
                <w:color w:val="0D0D0D" w:themeColor="text1" w:themeTint="F2"/>
              </w:rPr>
              <w:t xml:space="preserve"> от 337,46 м до 345,46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78">
              <w:r w:rsidR="00210B91" w:rsidRPr="00C66FE1">
                <w:rPr>
                  <w:color w:val="0D0D0D" w:themeColor="text1" w:themeTint="F2"/>
                </w:rPr>
                <w:t>сектор 63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495">
              <w:r w:rsidR="00210B91" w:rsidRPr="00C66FE1">
                <w:rPr>
                  <w:color w:val="0D0D0D" w:themeColor="text1" w:themeTint="F2"/>
                </w:rPr>
                <w:t>сектор 64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12">
              <w:r w:rsidR="00210B91" w:rsidRPr="00C66FE1">
                <w:rPr>
                  <w:color w:val="0D0D0D" w:themeColor="text1" w:themeTint="F2"/>
                </w:rPr>
                <w:t>сектор 65</w:t>
              </w:r>
            </w:hyperlink>
            <w:r w:rsidR="00210B91" w:rsidRPr="00C66FE1">
              <w:rPr>
                <w:color w:val="0D0D0D" w:themeColor="text1" w:themeTint="F2"/>
              </w:rPr>
              <w:t xml:space="preserve"> от 345,46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29">
              <w:r w:rsidR="00210B91" w:rsidRPr="00C66FE1">
                <w:rPr>
                  <w:color w:val="0D0D0D" w:themeColor="text1" w:themeTint="F2"/>
                </w:rPr>
                <w:t>сектор 66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46">
              <w:r w:rsidR="00210B91" w:rsidRPr="00C66FE1">
                <w:rPr>
                  <w:color w:val="0D0D0D" w:themeColor="text1" w:themeTint="F2"/>
                </w:rPr>
                <w:t>сектор 67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63">
              <w:r w:rsidR="00210B91" w:rsidRPr="00C66FE1">
                <w:rPr>
                  <w:color w:val="0D0D0D" w:themeColor="text1" w:themeTint="F2"/>
                </w:rPr>
                <w:t>сектор 68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80">
              <w:r w:rsidR="00210B91" w:rsidRPr="00C66FE1">
                <w:rPr>
                  <w:color w:val="0D0D0D" w:themeColor="text1" w:themeTint="F2"/>
                </w:rPr>
                <w:t>сектор 69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597">
              <w:r w:rsidR="00210B91" w:rsidRPr="00C66FE1">
                <w:rPr>
                  <w:color w:val="0D0D0D" w:themeColor="text1" w:themeTint="F2"/>
                </w:rPr>
                <w:t>сектор 70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14">
              <w:r w:rsidR="00210B91" w:rsidRPr="00C66FE1">
                <w:rPr>
                  <w:color w:val="0D0D0D" w:themeColor="text1" w:themeTint="F2"/>
                </w:rPr>
                <w:t>сектор 71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31">
              <w:r w:rsidR="00210B91" w:rsidRPr="00C66FE1">
                <w:rPr>
                  <w:color w:val="0D0D0D" w:themeColor="text1" w:themeTint="F2"/>
                </w:rPr>
                <w:t>сектор 72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48">
              <w:r w:rsidR="00210B91" w:rsidRPr="00C66FE1">
                <w:rPr>
                  <w:color w:val="0D0D0D" w:themeColor="text1" w:themeTint="F2"/>
                </w:rPr>
                <w:t>сектор 73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65">
              <w:r w:rsidR="00210B91" w:rsidRPr="00C66FE1">
                <w:rPr>
                  <w:color w:val="0D0D0D" w:themeColor="text1" w:themeTint="F2"/>
                </w:rPr>
                <w:t>сектор 74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82">
              <w:r w:rsidR="00210B91" w:rsidRPr="00C66FE1">
                <w:rPr>
                  <w:color w:val="0D0D0D" w:themeColor="text1" w:themeTint="F2"/>
                </w:rPr>
                <w:t>сектор 75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699">
              <w:r w:rsidR="00210B91" w:rsidRPr="00C66FE1">
                <w:rPr>
                  <w:color w:val="0D0D0D" w:themeColor="text1" w:themeTint="F2"/>
                </w:rPr>
                <w:t>сектор 76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716">
              <w:r w:rsidR="00210B91" w:rsidRPr="00C66FE1">
                <w:rPr>
                  <w:color w:val="0D0D0D" w:themeColor="text1" w:themeTint="F2"/>
                </w:rPr>
                <w:t>сектор 77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733">
              <w:r w:rsidR="00210B91" w:rsidRPr="00C66FE1">
                <w:rPr>
                  <w:color w:val="0D0D0D" w:themeColor="text1" w:themeTint="F2"/>
                </w:rPr>
                <w:t>сектор 78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750">
              <w:r w:rsidR="00210B91" w:rsidRPr="00C66FE1">
                <w:rPr>
                  <w:color w:val="0D0D0D" w:themeColor="text1" w:themeTint="F2"/>
                </w:rPr>
                <w:t>сектор 79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767">
              <w:r w:rsidR="00210B91" w:rsidRPr="00C66FE1">
                <w:rPr>
                  <w:color w:val="0D0D0D" w:themeColor="text1" w:themeTint="F2"/>
                </w:rPr>
                <w:t>сектор 80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784">
              <w:r w:rsidR="00210B91" w:rsidRPr="00C66FE1">
                <w:rPr>
                  <w:color w:val="0D0D0D" w:themeColor="text1" w:themeTint="F2"/>
                </w:rPr>
                <w:t>сектор 81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01">
              <w:r w:rsidR="00210B91" w:rsidRPr="00C66FE1">
                <w:rPr>
                  <w:color w:val="0D0D0D" w:themeColor="text1" w:themeTint="F2"/>
                </w:rPr>
                <w:t>сектор 82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18">
              <w:r w:rsidR="00210B91" w:rsidRPr="00C66FE1">
                <w:rPr>
                  <w:color w:val="0D0D0D" w:themeColor="text1" w:themeTint="F2"/>
                </w:rPr>
                <w:t>сектор 83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35">
              <w:r w:rsidR="00210B91" w:rsidRPr="00C66FE1">
                <w:rPr>
                  <w:color w:val="0D0D0D" w:themeColor="text1" w:themeTint="F2"/>
                </w:rPr>
                <w:t>сектор 84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52">
              <w:r w:rsidR="00210B91" w:rsidRPr="00C66FE1">
                <w:rPr>
                  <w:color w:val="0D0D0D" w:themeColor="text1" w:themeTint="F2"/>
                </w:rPr>
                <w:t>сектор 85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69">
              <w:r w:rsidR="00210B91" w:rsidRPr="00C66FE1">
                <w:rPr>
                  <w:color w:val="0D0D0D" w:themeColor="text1" w:themeTint="F2"/>
                </w:rPr>
                <w:t>сектор 86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886">
              <w:r w:rsidR="00210B91" w:rsidRPr="00C66FE1">
                <w:rPr>
                  <w:color w:val="0D0D0D" w:themeColor="text1" w:themeTint="F2"/>
                </w:rPr>
                <w:t>сектор 87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03">
              <w:r w:rsidR="00210B91" w:rsidRPr="00C66FE1">
                <w:rPr>
                  <w:color w:val="0D0D0D" w:themeColor="text1" w:themeTint="F2"/>
                </w:rPr>
                <w:t>сектор 88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20">
              <w:r w:rsidR="00210B91" w:rsidRPr="00C66FE1">
                <w:rPr>
                  <w:color w:val="0D0D0D" w:themeColor="text1" w:themeTint="F2"/>
                </w:rPr>
                <w:t>сектор 89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37">
              <w:r w:rsidR="00210B91" w:rsidRPr="00C66FE1">
                <w:rPr>
                  <w:color w:val="0D0D0D" w:themeColor="text1" w:themeTint="F2"/>
                </w:rPr>
                <w:t>сектор 90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54">
              <w:r w:rsidR="00210B91" w:rsidRPr="00C66FE1">
                <w:rPr>
                  <w:color w:val="0D0D0D" w:themeColor="text1" w:themeTint="F2"/>
                </w:rPr>
                <w:t>сектор 91</w:t>
              </w:r>
            </w:hyperlink>
            <w:r w:rsidR="00210B91" w:rsidRPr="00C66FE1">
              <w:rPr>
                <w:color w:val="0D0D0D" w:themeColor="text1" w:themeTint="F2"/>
              </w:rPr>
              <w:t xml:space="preserve"> 352,90 м;</w:t>
            </w:r>
          </w:p>
        </w:tc>
        <w:tc>
          <w:tcPr>
            <w:tcW w:w="4437" w:type="dxa"/>
            <w:vMerge w:val="restart"/>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71">
              <w:r w:rsidR="00210B91" w:rsidRPr="00C66FE1">
                <w:rPr>
                  <w:color w:val="0D0D0D" w:themeColor="text1" w:themeTint="F2"/>
                </w:rPr>
                <w:t>сектор 92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5988">
              <w:r w:rsidR="00210B91" w:rsidRPr="00C66FE1">
                <w:rPr>
                  <w:color w:val="0D0D0D" w:themeColor="text1" w:themeTint="F2"/>
                </w:rPr>
                <w:t>сектор 93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05">
              <w:r w:rsidR="00210B91" w:rsidRPr="00C66FE1">
                <w:rPr>
                  <w:color w:val="0D0D0D" w:themeColor="text1" w:themeTint="F2"/>
                </w:rPr>
                <w:t>сектор 94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22">
              <w:r w:rsidR="00210B91" w:rsidRPr="00C66FE1">
                <w:rPr>
                  <w:color w:val="0D0D0D" w:themeColor="text1" w:themeTint="F2"/>
                </w:rPr>
                <w:t>сектор 95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39">
              <w:r w:rsidR="00210B91" w:rsidRPr="00C66FE1">
                <w:rPr>
                  <w:color w:val="0D0D0D" w:themeColor="text1" w:themeTint="F2"/>
                </w:rPr>
                <w:t>сектор 96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56">
              <w:r w:rsidR="00210B91" w:rsidRPr="00C66FE1">
                <w:rPr>
                  <w:color w:val="0D0D0D" w:themeColor="text1" w:themeTint="F2"/>
                </w:rPr>
                <w:t>сектор 97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73">
              <w:r w:rsidR="00210B91" w:rsidRPr="00C66FE1">
                <w:rPr>
                  <w:color w:val="0D0D0D" w:themeColor="text1" w:themeTint="F2"/>
                </w:rPr>
                <w:t>сектор 98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090">
              <w:r w:rsidR="00210B91" w:rsidRPr="00C66FE1">
                <w:rPr>
                  <w:color w:val="0D0D0D" w:themeColor="text1" w:themeTint="F2"/>
                </w:rPr>
                <w:t>сектор 99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107">
              <w:r w:rsidR="00210B91" w:rsidRPr="00C66FE1">
                <w:rPr>
                  <w:color w:val="0D0D0D" w:themeColor="text1" w:themeTint="F2"/>
                </w:rPr>
                <w:t>сектор 100</w:t>
              </w:r>
            </w:hyperlink>
            <w:r w:rsidR="00210B91" w:rsidRPr="00C66FE1">
              <w:rPr>
                <w:color w:val="0D0D0D" w:themeColor="text1" w:themeTint="F2"/>
              </w:rPr>
              <w:t xml:space="preserve"> от 352,90 м до 442,90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210B91" w:rsidP="00936958">
            <w:pPr>
              <w:rPr>
                <w:color w:val="0D0D0D" w:themeColor="text1" w:themeTint="F2"/>
              </w:rPr>
            </w:pPr>
            <w:r w:rsidRPr="00C66FE1">
              <w:rPr>
                <w:color w:val="0D0D0D" w:themeColor="text1" w:themeTint="F2"/>
              </w:rPr>
              <w:t>Зона 8. Наклонные поверхности ограничения препятствий с курса 31:</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125">
              <w:r w:rsidR="00210B91" w:rsidRPr="00C66FE1">
                <w:rPr>
                  <w:color w:val="0D0D0D" w:themeColor="text1" w:themeTint="F2"/>
                </w:rPr>
                <w:t>сектор 1.1</w:t>
              </w:r>
            </w:hyperlink>
            <w:r w:rsidR="00210B91" w:rsidRPr="00C66FE1">
              <w:rPr>
                <w:color w:val="0D0D0D" w:themeColor="text1" w:themeTint="F2"/>
              </w:rPr>
              <w:t xml:space="preserve"> от 187,08 м до 185,89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148">
              <w:r w:rsidR="00210B91" w:rsidRPr="00C66FE1">
                <w:rPr>
                  <w:color w:val="0D0D0D" w:themeColor="text1" w:themeTint="F2"/>
                </w:rPr>
                <w:t>сектор 1.2</w:t>
              </w:r>
            </w:hyperlink>
            <w:r w:rsidR="00210B91" w:rsidRPr="00C66FE1">
              <w:rPr>
                <w:color w:val="0D0D0D" w:themeColor="text1" w:themeTint="F2"/>
              </w:rPr>
              <w:t xml:space="preserve"> от 185,89 м до 197,40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165">
              <w:r w:rsidR="00210B91" w:rsidRPr="00C66FE1">
                <w:rPr>
                  <w:color w:val="0D0D0D" w:themeColor="text1" w:themeTint="F2"/>
                </w:rPr>
                <w:t>сектор 2</w:t>
              </w:r>
            </w:hyperlink>
            <w:r w:rsidR="00210B91" w:rsidRPr="00C66FE1">
              <w:rPr>
                <w:color w:val="0D0D0D" w:themeColor="text1" w:themeTint="F2"/>
              </w:rPr>
              <w:t xml:space="preserve"> от 187,40 м до 197,40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206">
              <w:r w:rsidR="00210B91" w:rsidRPr="00C66FE1">
                <w:rPr>
                  <w:color w:val="0D0D0D" w:themeColor="text1" w:themeTint="F2"/>
                </w:rPr>
                <w:t>сектор 3</w:t>
              </w:r>
            </w:hyperlink>
            <w:r w:rsidR="00210B91" w:rsidRPr="00C66FE1">
              <w:rPr>
                <w:color w:val="0D0D0D" w:themeColor="text1" w:themeTint="F2"/>
              </w:rPr>
              <w:t xml:space="preserve"> от 187,40 м до 193,96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223">
              <w:r w:rsidR="00210B91" w:rsidRPr="00C66FE1">
                <w:rPr>
                  <w:color w:val="0D0D0D" w:themeColor="text1" w:themeTint="F2"/>
                </w:rPr>
                <w:t>сектор 4.1</w:t>
              </w:r>
            </w:hyperlink>
            <w:r w:rsidR="00210B91" w:rsidRPr="00C66FE1">
              <w:rPr>
                <w:color w:val="0D0D0D" w:themeColor="text1" w:themeTint="F2"/>
              </w:rPr>
              <w:t xml:space="preserve"> от 187,08 м до 185,89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246">
              <w:r w:rsidR="00210B91" w:rsidRPr="00C66FE1">
                <w:rPr>
                  <w:color w:val="0D0D0D" w:themeColor="text1" w:themeTint="F2"/>
                </w:rPr>
                <w:t>сектор 4.2</w:t>
              </w:r>
            </w:hyperlink>
            <w:r w:rsidR="00210B91" w:rsidRPr="00C66FE1">
              <w:rPr>
                <w:color w:val="0D0D0D" w:themeColor="text1" w:themeTint="F2"/>
              </w:rPr>
              <w:t xml:space="preserve"> от 185,89 м до 197,40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269">
              <w:r w:rsidR="00210B91" w:rsidRPr="00C66FE1">
                <w:rPr>
                  <w:color w:val="0D0D0D" w:themeColor="text1" w:themeTint="F2"/>
                </w:rPr>
                <w:t>сектор 5</w:t>
              </w:r>
            </w:hyperlink>
            <w:r w:rsidR="00210B91" w:rsidRPr="00C66FE1">
              <w:rPr>
                <w:color w:val="0D0D0D" w:themeColor="text1" w:themeTint="F2"/>
              </w:rPr>
              <w:t xml:space="preserve"> от 197,40 м до 207,40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286">
              <w:r w:rsidR="00210B91" w:rsidRPr="00C66FE1">
                <w:rPr>
                  <w:color w:val="0D0D0D" w:themeColor="text1" w:themeTint="F2"/>
                </w:rPr>
                <w:t>сектор 6</w:t>
              </w:r>
            </w:hyperlink>
            <w:r w:rsidR="00210B91" w:rsidRPr="00C66FE1">
              <w:rPr>
                <w:color w:val="0D0D0D" w:themeColor="text1" w:themeTint="F2"/>
              </w:rPr>
              <w:t xml:space="preserve"> от 197,40 м до 207,40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03">
              <w:r w:rsidR="00210B91" w:rsidRPr="00C66FE1">
                <w:rPr>
                  <w:color w:val="0D0D0D" w:themeColor="text1" w:themeTint="F2"/>
                </w:rPr>
                <w:t>сектор 7</w:t>
              </w:r>
            </w:hyperlink>
            <w:r w:rsidR="00210B91" w:rsidRPr="00C66FE1">
              <w:rPr>
                <w:color w:val="0D0D0D" w:themeColor="text1" w:themeTint="F2"/>
              </w:rPr>
              <w:t xml:space="preserve"> от 193,63 м до 201,96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20">
              <w:r w:rsidR="00210B91" w:rsidRPr="00C66FE1">
                <w:rPr>
                  <w:color w:val="0D0D0D" w:themeColor="text1" w:themeTint="F2"/>
                </w:rPr>
                <w:t>сектор 8</w:t>
              </w:r>
            </w:hyperlink>
            <w:r w:rsidR="00210B91" w:rsidRPr="00C66FE1">
              <w:rPr>
                <w:color w:val="0D0D0D" w:themeColor="text1" w:themeTint="F2"/>
              </w:rPr>
              <w:t xml:space="preserve"> от 197,40 м до 207,40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37">
              <w:r w:rsidR="00210B91" w:rsidRPr="00C66FE1">
                <w:rPr>
                  <w:color w:val="0D0D0D" w:themeColor="text1" w:themeTint="F2"/>
                </w:rPr>
                <w:t>сектор 9</w:t>
              </w:r>
            </w:hyperlink>
            <w:r w:rsidR="00210B91" w:rsidRPr="00C66FE1">
              <w:rPr>
                <w:color w:val="0D0D0D" w:themeColor="text1" w:themeTint="F2"/>
              </w:rPr>
              <w:t xml:space="preserve"> от 197,40 м до 207,40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54">
              <w:r w:rsidR="00210B91" w:rsidRPr="00C66FE1">
                <w:rPr>
                  <w:color w:val="0D0D0D" w:themeColor="text1" w:themeTint="F2"/>
                </w:rPr>
                <w:t>сектор 10</w:t>
              </w:r>
            </w:hyperlink>
            <w:r w:rsidR="00210B91" w:rsidRPr="00C66FE1">
              <w:rPr>
                <w:color w:val="0D0D0D" w:themeColor="text1" w:themeTint="F2"/>
              </w:rPr>
              <w:t xml:space="preserve"> от 207,40 м до 217,40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71">
              <w:r w:rsidR="00210B91" w:rsidRPr="00C66FE1">
                <w:rPr>
                  <w:color w:val="0D0D0D" w:themeColor="text1" w:themeTint="F2"/>
                </w:rPr>
                <w:t>сектор 11</w:t>
              </w:r>
            </w:hyperlink>
            <w:r w:rsidR="00210B91" w:rsidRPr="00C66FE1">
              <w:rPr>
                <w:color w:val="0D0D0D" w:themeColor="text1" w:themeTint="F2"/>
              </w:rPr>
              <w:t xml:space="preserve"> от 207,40 м до 217,40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388">
              <w:r w:rsidR="00210B91" w:rsidRPr="00C66FE1">
                <w:rPr>
                  <w:color w:val="0D0D0D" w:themeColor="text1" w:themeTint="F2"/>
                </w:rPr>
                <w:t>сектор 12</w:t>
              </w:r>
            </w:hyperlink>
            <w:r w:rsidR="00210B91" w:rsidRPr="00C66FE1">
              <w:rPr>
                <w:color w:val="0D0D0D" w:themeColor="text1" w:themeTint="F2"/>
              </w:rPr>
              <w:t xml:space="preserve"> от 201,96 м до 209,96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05">
              <w:r w:rsidR="00210B91" w:rsidRPr="00C66FE1">
                <w:rPr>
                  <w:color w:val="0D0D0D" w:themeColor="text1" w:themeTint="F2"/>
                </w:rPr>
                <w:t>сектор 13</w:t>
              </w:r>
            </w:hyperlink>
            <w:r w:rsidR="00210B91" w:rsidRPr="00C66FE1">
              <w:rPr>
                <w:color w:val="0D0D0D" w:themeColor="text1" w:themeTint="F2"/>
              </w:rPr>
              <w:t xml:space="preserve"> от 207,40 м до 217,40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22">
              <w:r w:rsidR="00210B91" w:rsidRPr="00C66FE1">
                <w:rPr>
                  <w:color w:val="0D0D0D" w:themeColor="text1" w:themeTint="F2"/>
                </w:rPr>
                <w:t>сектор 14</w:t>
              </w:r>
            </w:hyperlink>
            <w:r w:rsidR="00210B91" w:rsidRPr="00C66FE1">
              <w:rPr>
                <w:color w:val="0D0D0D" w:themeColor="text1" w:themeTint="F2"/>
              </w:rPr>
              <w:t xml:space="preserve"> от 207,40 м до 217,40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39">
              <w:r w:rsidR="00210B91" w:rsidRPr="00C66FE1">
                <w:rPr>
                  <w:color w:val="0D0D0D" w:themeColor="text1" w:themeTint="F2"/>
                </w:rPr>
                <w:t>сектор 15</w:t>
              </w:r>
            </w:hyperlink>
            <w:r w:rsidR="00210B91" w:rsidRPr="00C66FE1">
              <w:rPr>
                <w:color w:val="0D0D0D" w:themeColor="text1" w:themeTint="F2"/>
              </w:rPr>
              <w:t xml:space="preserve"> от 217,40 м до 227,40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56">
              <w:r w:rsidR="00210B91" w:rsidRPr="00C66FE1">
                <w:rPr>
                  <w:color w:val="0D0D0D" w:themeColor="text1" w:themeTint="F2"/>
                </w:rPr>
                <w:t>сектор 16</w:t>
              </w:r>
            </w:hyperlink>
            <w:r w:rsidR="00210B91" w:rsidRPr="00C66FE1">
              <w:rPr>
                <w:color w:val="0D0D0D" w:themeColor="text1" w:themeTint="F2"/>
              </w:rPr>
              <w:t xml:space="preserve"> от 217,40 м до 227,40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73">
              <w:r w:rsidR="00210B91" w:rsidRPr="00C66FE1">
                <w:rPr>
                  <w:color w:val="0D0D0D" w:themeColor="text1" w:themeTint="F2"/>
                </w:rPr>
                <w:t>сектор 17</w:t>
              </w:r>
            </w:hyperlink>
            <w:r w:rsidR="00210B91" w:rsidRPr="00C66FE1">
              <w:rPr>
                <w:color w:val="0D0D0D" w:themeColor="text1" w:themeTint="F2"/>
              </w:rPr>
              <w:t xml:space="preserve"> от 209,96 м до 217,96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490">
              <w:r w:rsidR="00210B91" w:rsidRPr="00C66FE1">
                <w:rPr>
                  <w:color w:val="0D0D0D" w:themeColor="text1" w:themeTint="F2"/>
                </w:rPr>
                <w:t>сектор 18</w:t>
              </w:r>
            </w:hyperlink>
            <w:r w:rsidR="00210B91" w:rsidRPr="00C66FE1">
              <w:rPr>
                <w:color w:val="0D0D0D" w:themeColor="text1" w:themeTint="F2"/>
              </w:rPr>
              <w:t xml:space="preserve"> от 217,40 м до 227,40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07">
              <w:r w:rsidR="00210B91" w:rsidRPr="00C66FE1">
                <w:rPr>
                  <w:color w:val="0D0D0D" w:themeColor="text1" w:themeTint="F2"/>
                </w:rPr>
                <w:t>сектор 19</w:t>
              </w:r>
            </w:hyperlink>
            <w:r w:rsidR="00210B91" w:rsidRPr="00C66FE1">
              <w:rPr>
                <w:color w:val="0D0D0D" w:themeColor="text1" w:themeTint="F2"/>
              </w:rPr>
              <w:t xml:space="preserve"> от 217,40 м до 227,40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24">
              <w:r w:rsidR="00210B91" w:rsidRPr="00C66FE1">
                <w:rPr>
                  <w:color w:val="0D0D0D" w:themeColor="text1" w:themeTint="F2"/>
                </w:rPr>
                <w:t>сектор 20</w:t>
              </w:r>
            </w:hyperlink>
            <w:r w:rsidR="00210B91" w:rsidRPr="00C66FE1">
              <w:rPr>
                <w:color w:val="0D0D0D" w:themeColor="text1" w:themeTint="F2"/>
              </w:rPr>
              <w:t xml:space="preserve"> от 227,40 м до 237,40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41">
              <w:r w:rsidR="00210B91" w:rsidRPr="00C66FE1">
                <w:rPr>
                  <w:color w:val="0D0D0D" w:themeColor="text1" w:themeTint="F2"/>
                </w:rPr>
                <w:t>сектор 21</w:t>
              </w:r>
            </w:hyperlink>
            <w:r w:rsidR="00210B91" w:rsidRPr="00C66FE1">
              <w:rPr>
                <w:color w:val="0D0D0D" w:themeColor="text1" w:themeTint="F2"/>
              </w:rPr>
              <w:t xml:space="preserve"> от 227,40 м до 237,40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58">
              <w:r w:rsidR="00210B91" w:rsidRPr="00C66FE1">
                <w:rPr>
                  <w:color w:val="0D0D0D" w:themeColor="text1" w:themeTint="F2"/>
                </w:rPr>
                <w:t>сектор 22</w:t>
              </w:r>
            </w:hyperlink>
            <w:r w:rsidR="00210B91" w:rsidRPr="00C66FE1">
              <w:rPr>
                <w:color w:val="0D0D0D" w:themeColor="text1" w:themeTint="F2"/>
              </w:rPr>
              <w:t xml:space="preserve"> от 217,96 м до 225,96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75">
              <w:r w:rsidR="00210B91" w:rsidRPr="00C66FE1">
                <w:rPr>
                  <w:color w:val="0D0D0D" w:themeColor="text1" w:themeTint="F2"/>
                </w:rPr>
                <w:t>сектор 23</w:t>
              </w:r>
            </w:hyperlink>
            <w:r w:rsidR="00210B91" w:rsidRPr="00C66FE1">
              <w:rPr>
                <w:color w:val="0D0D0D" w:themeColor="text1" w:themeTint="F2"/>
              </w:rPr>
              <w:t xml:space="preserve"> от 227,40 м до 237,40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592">
              <w:r w:rsidR="00210B91" w:rsidRPr="00C66FE1">
                <w:rPr>
                  <w:color w:val="0D0D0D" w:themeColor="text1" w:themeTint="F2"/>
                </w:rPr>
                <w:t>сектор 24</w:t>
              </w:r>
            </w:hyperlink>
            <w:r w:rsidR="00210B91" w:rsidRPr="00C66FE1">
              <w:rPr>
                <w:color w:val="0D0D0D" w:themeColor="text1" w:themeTint="F2"/>
              </w:rPr>
              <w:t xml:space="preserve"> от 227,40 м до 237,40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26">
              <w:r w:rsidR="00210B91" w:rsidRPr="00C66FE1">
                <w:rPr>
                  <w:color w:val="0D0D0D" w:themeColor="text1" w:themeTint="F2"/>
                </w:rPr>
                <w:t>сектор 25.1</w:t>
              </w:r>
            </w:hyperlink>
            <w:r w:rsidR="00210B91" w:rsidRPr="00C66FE1">
              <w:rPr>
                <w:color w:val="0D0D0D" w:themeColor="text1" w:themeTint="F2"/>
              </w:rPr>
              <w:t xml:space="preserve"> от 237,40 м до 247,40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09">
              <w:r w:rsidR="00210B91" w:rsidRPr="00C66FE1">
                <w:rPr>
                  <w:color w:val="0D0D0D" w:themeColor="text1" w:themeTint="F2"/>
                </w:rPr>
                <w:t>сектор 25</w:t>
              </w:r>
            </w:hyperlink>
            <w:r w:rsidR="00210B91" w:rsidRPr="00C66FE1">
              <w:rPr>
                <w:color w:val="0D0D0D" w:themeColor="text1" w:themeTint="F2"/>
              </w:rPr>
              <w:t xml:space="preserve"> от 237,40 м до 247,40 м;</w:t>
            </w:r>
          </w:p>
        </w:tc>
        <w:tc>
          <w:tcPr>
            <w:tcW w:w="4437" w:type="dxa"/>
            <w:vMerge w:val="restart"/>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43">
              <w:r w:rsidR="00210B91" w:rsidRPr="00C66FE1">
                <w:rPr>
                  <w:color w:val="0D0D0D" w:themeColor="text1" w:themeTint="F2"/>
                </w:rPr>
                <w:t>сектор 26</w:t>
              </w:r>
            </w:hyperlink>
            <w:r w:rsidR="00210B91" w:rsidRPr="00C66FE1">
              <w:rPr>
                <w:color w:val="0D0D0D" w:themeColor="text1" w:themeTint="F2"/>
              </w:rPr>
              <w:t xml:space="preserve"> от 225,96 м до 233,96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60">
              <w:r w:rsidR="00210B91" w:rsidRPr="00C66FE1">
                <w:rPr>
                  <w:color w:val="0D0D0D" w:themeColor="text1" w:themeTint="F2"/>
                </w:rPr>
                <w:t>сектор 27</w:t>
              </w:r>
            </w:hyperlink>
            <w:r w:rsidR="00210B91" w:rsidRPr="00C66FE1">
              <w:rPr>
                <w:color w:val="0D0D0D" w:themeColor="text1" w:themeTint="F2"/>
              </w:rPr>
              <w:t xml:space="preserve"> от 237,40 м до 247,40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77">
              <w:r w:rsidR="00210B91" w:rsidRPr="00C66FE1">
                <w:rPr>
                  <w:color w:val="0D0D0D" w:themeColor="text1" w:themeTint="F2"/>
                </w:rPr>
                <w:t>сектор 27.1</w:t>
              </w:r>
            </w:hyperlink>
            <w:r w:rsidR="00210B91" w:rsidRPr="00C66FE1">
              <w:rPr>
                <w:color w:val="0D0D0D" w:themeColor="text1" w:themeTint="F2"/>
              </w:rPr>
              <w:t xml:space="preserve"> от 237,40 м до 247,40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11">
              <w:r w:rsidR="00210B91" w:rsidRPr="00C66FE1">
                <w:rPr>
                  <w:color w:val="0D0D0D" w:themeColor="text1" w:themeTint="F2"/>
                </w:rPr>
                <w:t>сектор 28.1</w:t>
              </w:r>
            </w:hyperlink>
            <w:r w:rsidR="00210B91" w:rsidRPr="00C66FE1">
              <w:rPr>
                <w:color w:val="0D0D0D" w:themeColor="text1" w:themeTint="F2"/>
              </w:rPr>
              <w:t xml:space="preserve"> от 247,40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694">
              <w:r w:rsidR="00210B91" w:rsidRPr="00C66FE1">
                <w:rPr>
                  <w:color w:val="0D0D0D" w:themeColor="text1" w:themeTint="F2"/>
                </w:rPr>
                <w:t>сектор 28</w:t>
              </w:r>
            </w:hyperlink>
            <w:r w:rsidR="00210B91" w:rsidRPr="00C66FE1">
              <w:rPr>
                <w:color w:val="0D0D0D" w:themeColor="text1" w:themeTint="F2"/>
              </w:rPr>
              <w:t xml:space="preserve"> от 247,40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25">
              <w:r w:rsidR="00210B91" w:rsidRPr="00C66FE1">
                <w:rPr>
                  <w:color w:val="0D0D0D" w:themeColor="text1" w:themeTint="F2"/>
                </w:rPr>
                <w:t>сектор 29</w:t>
              </w:r>
            </w:hyperlink>
            <w:r w:rsidR="00210B91" w:rsidRPr="00C66FE1">
              <w:rPr>
                <w:color w:val="0D0D0D" w:themeColor="text1" w:themeTint="F2"/>
              </w:rPr>
              <w:t xml:space="preserve"> от 233,96 м до 241,96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42">
              <w:r w:rsidR="00210B91" w:rsidRPr="00C66FE1">
                <w:rPr>
                  <w:color w:val="0D0D0D" w:themeColor="text1" w:themeTint="F2"/>
                </w:rPr>
                <w:t>сектор 30</w:t>
              </w:r>
            </w:hyperlink>
            <w:r w:rsidR="00210B91" w:rsidRPr="00C66FE1">
              <w:rPr>
                <w:color w:val="0D0D0D" w:themeColor="text1" w:themeTint="F2"/>
              </w:rPr>
              <w:t xml:space="preserve"> от 247,40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59">
              <w:r w:rsidR="00210B91" w:rsidRPr="00C66FE1">
                <w:rPr>
                  <w:color w:val="0D0D0D" w:themeColor="text1" w:themeTint="F2"/>
                </w:rPr>
                <w:t>сектор 30.1</w:t>
              </w:r>
            </w:hyperlink>
            <w:r w:rsidR="00210B91" w:rsidRPr="00C66FE1">
              <w:rPr>
                <w:color w:val="0D0D0D" w:themeColor="text1" w:themeTint="F2"/>
              </w:rPr>
              <w:t xml:space="preserve"> от 247,40 м до 252,90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73">
              <w:r w:rsidR="00210B91" w:rsidRPr="00C66FE1">
                <w:rPr>
                  <w:color w:val="0D0D0D" w:themeColor="text1" w:themeTint="F2"/>
                </w:rPr>
                <w:t>сектор 31</w:t>
              </w:r>
            </w:hyperlink>
            <w:r w:rsidR="00210B91" w:rsidRPr="00C66FE1">
              <w:rPr>
                <w:color w:val="0D0D0D" w:themeColor="text1" w:themeTint="F2"/>
              </w:rPr>
              <w:t xml:space="preserve"> от 252,90 м до 259,34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790">
              <w:r w:rsidR="00210B91" w:rsidRPr="00C66FE1">
                <w:rPr>
                  <w:color w:val="0D0D0D" w:themeColor="text1" w:themeTint="F2"/>
                </w:rPr>
                <w:t>сектор 32</w:t>
              </w:r>
            </w:hyperlink>
            <w:r w:rsidR="00210B91" w:rsidRPr="00C66FE1">
              <w:rPr>
                <w:color w:val="0D0D0D" w:themeColor="text1" w:themeTint="F2"/>
              </w:rPr>
              <w:t xml:space="preserve"> от 241,96 м до 249,96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07">
              <w:r w:rsidR="00210B91" w:rsidRPr="00C66FE1">
                <w:rPr>
                  <w:color w:val="0D0D0D" w:themeColor="text1" w:themeTint="F2"/>
                </w:rPr>
                <w:t>сектор 33</w:t>
              </w:r>
            </w:hyperlink>
            <w:r w:rsidR="00210B91" w:rsidRPr="00C66FE1">
              <w:rPr>
                <w:color w:val="0D0D0D" w:themeColor="text1" w:themeTint="F2"/>
              </w:rPr>
              <w:t xml:space="preserve"> от 252,90 м до 259,34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24">
              <w:r w:rsidR="00210B91" w:rsidRPr="00C66FE1">
                <w:rPr>
                  <w:color w:val="0D0D0D" w:themeColor="text1" w:themeTint="F2"/>
                </w:rPr>
                <w:t>сектор 34</w:t>
              </w:r>
            </w:hyperlink>
            <w:r w:rsidR="00210B91" w:rsidRPr="00C66FE1">
              <w:rPr>
                <w:color w:val="0D0D0D" w:themeColor="text1" w:themeTint="F2"/>
              </w:rPr>
              <w:t xml:space="preserve"> от 259,34 м до 284,60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42">
              <w:r w:rsidR="00210B91" w:rsidRPr="00C66FE1">
                <w:rPr>
                  <w:color w:val="0D0D0D" w:themeColor="text1" w:themeTint="F2"/>
                </w:rPr>
                <w:t>сектор 35</w:t>
              </w:r>
            </w:hyperlink>
            <w:r w:rsidR="00210B91" w:rsidRPr="00C66FE1">
              <w:rPr>
                <w:color w:val="0D0D0D" w:themeColor="text1" w:themeTint="F2"/>
              </w:rPr>
              <w:t xml:space="preserve"> от 249,96 м до 257,96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59">
              <w:r w:rsidR="00210B91" w:rsidRPr="00C66FE1">
                <w:rPr>
                  <w:color w:val="0D0D0D" w:themeColor="text1" w:themeTint="F2"/>
                </w:rPr>
                <w:t>сектор 36</w:t>
              </w:r>
            </w:hyperlink>
            <w:r w:rsidR="00210B91" w:rsidRPr="00C66FE1">
              <w:rPr>
                <w:color w:val="0D0D0D" w:themeColor="text1" w:themeTint="F2"/>
              </w:rPr>
              <w:t xml:space="preserve"> от 259,34 м до 284,60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76">
              <w:r w:rsidR="00210B91" w:rsidRPr="00C66FE1">
                <w:rPr>
                  <w:color w:val="0D0D0D" w:themeColor="text1" w:themeTint="F2"/>
                </w:rPr>
                <w:t>сектор 37</w:t>
              </w:r>
            </w:hyperlink>
            <w:r w:rsidR="00210B91" w:rsidRPr="00C66FE1">
              <w:rPr>
                <w:color w:val="0D0D0D" w:themeColor="text1" w:themeTint="F2"/>
              </w:rPr>
              <w:t xml:space="preserve"> от 284,60 м до 297,40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893">
              <w:r w:rsidR="00210B91" w:rsidRPr="00C66FE1">
                <w:rPr>
                  <w:color w:val="0D0D0D" w:themeColor="text1" w:themeTint="F2"/>
                </w:rPr>
                <w:t>сектор 38</w:t>
              </w:r>
            </w:hyperlink>
            <w:r w:rsidR="00210B91" w:rsidRPr="00C66FE1">
              <w:rPr>
                <w:color w:val="0D0D0D" w:themeColor="text1" w:themeTint="F2"/>
              </w:rPr>
              <w:t xml:space="preserve"> от 257,96 м до 265,96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10">
              <w:r w:rsidR="00210B91" w:rsidRPr="00C66FE1">
                <w:rPr>
                  <w:color w:val="0D0D0D" w:themeColor="text1" w:themeTint="F2"/>
                </w:rPr>
                <w:t>сектор 39</w:t>
              </w:r>
            </w:hyperlink>
            <w:r w:rsidR="00210B91" w:rsidRPr="00C66FE1">
              <w:rPr>
                <w:color w:val="0D0D0D" w:themeColor="text1" w:themeTint="F2"/>
              </w:rPr>
              <w:t xml:space="preserve"> от 284,60 м до 297,40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27">
              <w:r w:rsidR="00210B91" w:rsidRPr="00C66FE1">
                <w:rPr>
                  <w:color w:val="0D0D0D" w:themeColor="text1" w:themeTint="F2"/>
                </w:rPr>
                <w:t>сектор 40</w:t>
              </w:r>
            </w:hyperlink>
            <w:r w:rsidR="00210B91" w:rsidRPr="00C66FE1">
              <w:rPr>
                <w:color w:val="0D0D0D" w:themeColor="text1" w:themeTint="F2"/>
              </w:rPr>
              <w:t xml:space="preserve"> от 297,40 м до 309,90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44">
              <w:r w:rsidR="00210B91" w:rsidRPr="00C66FE1">
                <w:rPr>
                  <w:color w:val="0D0D0D" w:themeColor="text1" w:themeTint="F2"/>
                </w:rPr>
                <w:t>сектор 41</w:t>
              </w:r>
            </w:hyperlink>
            <w:r w:rsidR="00210B91" w:rsidRPr="00C66FE1">
              <w:rPr>
                <w:color w:val="0D0D0D" w:themeColor="text1" w:themeTint="F2"/>
              </w:rPr>
              <w:t xml:space="preserve"> от 265,96 м до 273,96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61">
              <w:r w:rsidR="00210B91" w:rsidRPr="00C66FE1">
                <w:rPr>
                  <w:color w:val="0D0D0D" w:themeColor="text1" w:themeTint="F2"/>
                </w:rPr>
                <w:t>сектор 42</w:t>
              </w:r>
            </w:hyperlink>
            <w:r w:rsidR="00210B91" w:rsidRPr="00C66FE1">
              <w:rPr>
                <w:color w:val="0D0D0D" w:themeColor="text1" w:themeTint="F2"/>
              </w:rPr>
              <w:t xml:space="preserve"> от 297,40 м до 309,90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78">
              <w:r w:rsidR="00210B91" w:rsidRPr="00C66FE1">
                <w:rPr>
                  <w:color w:val="0D0D0D" w:themeColor="text1" w:themeTint="F2"/>
                </w:rPr>
                <w:t>сектор 43</w:t>
              </w:r>
            </w:hyperlink>
            <w:r w:rsidR="00210B91" w:rsidRPr="00C66FE1">
              <w:rPr>
                <w:color w:val="0D0D0D" w:themeColor="text1" w:themeTint="F2"/>
              </w:rPr>
              <w:t xml:space="preserve"> от 309,90 м до 322,40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6995">
              <w:r w:rsidR="00210B91" w:rsidRPr="00C66FE1">
                <w:rPr>
                  <w:color w:val="0D0D0D" w:themeColor="text1" w:themeTint="F2"/>
                </w:rPr>
                <w:t>сектор 44</w:t>
              </w:r>
            </w:hyperlink>
            <w:r w:rsidR="00210B91" w:rsidRPr="00C66FE1">
              <w:rPr>
                <w:color w:val="0D0D0D" w:themeColor="text1" w:themeTint="F2"/>
              </w:rPr>
              <w:t xml:space="preserve"> от 273,96 м до 281,96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12">
              <w:r w:rsidR="00210B91" w:rsidRPr="00C66FE1">
                <w:rPr>
                  <w:color w:val="0D0D0D" w:themeColor="text1" w:themeTint="F2"/>
                </w:rPr>
                <w:t>сектор 45</w:t>
              </w:r>
            </w:hyperlink>
            <w:r w:rsidR="00210B91" w:rsidRPr="00C66FE1">
              <w:rPr>
                <w:color w:val="0D0D0D" w:themeColor="text1" w:themeTint="F2"/>
              </w:rPr>
              <w:t xml:space="preserve"> от 309,90 м до 322,40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29">
              <w:r w:rsidR="00210B91" w:rsidRPr="00C66FE1">
                <w:rPr>
                  <w:color w:val="0D0D0D" w:themeColor="text1" w:themeTint="F2"/>
                </w:rPr>
                <w:t>сектор 46</w:t>
              </w:r>
            </w:hyperlink>
            <w:r w:rsidR="00210B91" w:rsidRPr="00C66FE1">
              <w:rPr>
                <w:color w:val="0D0D0D" w:themeColor="text1" w:themeTint="F2"/>
              </w:rPr>
              <w:t xml:space="preserve"> от 322,40 м до 334,90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46">
              <w:r w:rsidR="00210B91" w:rsidRPr="00C66FE1">
                <w:rPr>
                  <w:color w:val="0D0D0D" w:themeColor="text1" w:themeTint="F2"/>
                </w:rPr>
                <w:t>сектор 47</w:t>
              </w:r>
            </w:hyperlink>
            <w:r w:rsidR="00210B91" w:rsidRPr="00C66FE1">
              <w:rPr>
                <w:color w:val="0D0D0D" w:themeColor="text1" w:themeTint="F2"/>
              </w:rPr>
              <w:t xml:space="preserve"> от 281,96 м до 289,96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63">
              <w:r w:rsidR="00210B91" w:rsidRPr="00C66FE1">
                <w:rPr>
                  <w:color w:val="0D0D0D" w:themeColor="text1" w:themeTint="F2"/>
                </w:rPr>
                <w:t>сектор 48</w:t>
              </w:r>
            </w:hyperlink>
            <w:r w:rsidR="00210B91" w:rsidRPr="00C66FE1">
              <w:rPr>
                <w:color w:val="0D0D0D" w:themeColor="text1" w:themeTint="F2"/>
              </w:rPr>
              <w:t xml:space="preserve"> от 322,40 м до 334,90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80">
              <w:r w:rsidR="00210B91" w:rsidRPr="00C66FE1">
                <w:rPr>
                  <w:color w:val="0D0D0D" w:themeColor="text1" w:themeTint="F2"/>
                </w:rPr>
                <w:t>сектор 49</w:t>
              </w:r>
            </w:hyperlink>
            <w:r w:rsidR="00210B91" w:rsidRPr="00C66FE1">
              <w:rPr>
                <w:color w:val="0D0D0D" w:themeColor="text1" w:themeTint="F2"/>
              </w:rPr>
              <w:t xml:space="preserve"> от 334,90 м до 347,40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097">
              <w:r w:rsidR="00210B91" w:rsidRPr="00C66FE1">
                <w:rPr>
                  <w:color w:val="0D0D0D" w:themeColor="text1" w:themeTint="F2"/>
                </w:rPr>
                <w:t>сектор 50</w:t>
              </w:r>
            </w:hyperlink>
            <w:r w:rsidR="00210B91" w:rsidRPr="00C66FE1">
              <w:rPr>
                <w:color w:val="0D0D0D" w:themeColor="text1" w:themeTint="F2"/>
              </w:rPr>
              <w:t xml:space="preserve"> от 289,96 м до 297,96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114">
              <w:r w:rsidR="00210B91" w:rsidRPr="00C66FE1">
                <w:rPr>
                  <w:color w:val="0D0D0D" w:themeColor="text1" w:themeTint="F2"/>
                </w:rPr>
                <w:t>сектор 51</w:t>
              </w:r>
            </w:hyperlink>
            <w:r w:rsidR="00210B91" w:rsidRPr="00C66FE1">
              <w:rPr>
                <w:color w:val="0D0D0D" w:themeColor="text1" w:themeTint="F2"/>
              </w:rPr>
              <w:t xml:space="preserve"> от 334,90 м до 347,40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131">
              <w:r w:rsidR="00210B91" w:rsidRPr="00C66FE1">
                <w:rPr>
                  <w:color w:val="0D0D0D" w:themeColor="text1" w:themeTint="F2"/>
                </w:rPr>
                <w:t>сектор 52.1</w:t>
              </w:r>
            </w:hyperlink>
            <w:r w:rsidR="00210B91" w:rsidRPr="00C66FE1">
              <w:rPr>
                <w:color w:val="0D0D0D" w:themeColor="text1" w:themeTint="F2"/>
              </w:rPr>
              <w:t xml:space="preserve"> от 347,40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168">
              <w:r w:rsidR="00210B91" w:rsidRPr="00C66FE1">
                <w:rPr>
                  <w:color w:val="0D0D0D" w:themeColor="text1" w:themeTint="F2"/>
                </w:rPr>
                <w:t>сектор 53.1</w:t>
              </w:r>
            </w:hyperlink>
            <w:r w:rsidR="00210B91" w:rsidRPr="00C66FE1">
              <w:rPr>
                <w:color w:val="0D0D0D" w:themeColor="text1" w:themeTint="F2"/>
              </w:rPr>
              <w:t xml:space="preserve"> от 297,96 м до 301,48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08">
              <w:r w:rsidR="00210B91" w:rsidRPr="00C66FE1">
                <w:rPr>
                  <w:color w:val="0D0D0D" w:themeColor="text1" w:themeTint="F2"/>
                </w:rPr>
                <w:t>сектор 54.1</w:t>
              </w:r>
            </w:hyperlink>
            <w:r w:rsidR="00210B91" w:rsidRPr="00C66FE1">
              <w:rPr>
                <w:color w:val="0D0D0D" w:themeColor="text1" w:themeTint="F2"/>
              </w:rPr>
              <w:t xml:space="preserve"> от 347,40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148">
              <w:r w:rsidR="00210B91" w:rsidRPr="00C66FE1">
                <w:rPr>
                  <w:color w:val="0D0D0D" w:themeColor="text1" w:themeTint="F2"/>
                </w:rPr>
                <w:t>сектор 52.2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185">
              <w:r w:rsidR="00210B91" w:rsidRPr="00C66FE1">
                <w:rPr>
                  <w:color w:val="0D0D0D" w:themeColor="text1" w:themeTint="F2"/>
                </w:rPr>
                <w:t>сектор 53.2</w:t>
              </w:r>
            </w:hyperlink>
            <w:r w:rsidR="00210B91" w:rsidRPr="00C66FE1">
              <w:rPr>
                <w:color w:val="0D0D0D" w:themeColor="text1" w:themeTint="F2"/>
              </w:rPr>
              <w:t xml:space="preserve"> от 301,48 м до 305,96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25">
              <w:r w:rsidR="00210B91" w:rsidRPr="00C66FE1">
                <w:rPr>
                  <w:color w:val="0D0D0D" w:themeColor="text1" w:themeTint="F2"/>
                </w:rPr>
                <w:t>сектор 54.2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45">
              <w:r w:rsidR="00210B91" w:rsidRPr="00C66FE1">
                <w:rPr>
                  <w:color w:val="0D0D0D" w:themeColor="text1" w:themeTint="F2"/>
                </w:rPr>
                <w:t>сектор 55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62">
              <w:r w:rsidR="00210B91" w:rsidRPr="00C66FE1">
                <w:rPr>
                  <w:color w:val="0D0D0D" w:themeColor="text1" w:themeTint="F2"/>
                </w:rPr>
                <w:t>сектор 56</w:t>
              </w:r>
            </w:hyperlink>
            <w:r w:rsidR="00210B91" w:rsidRPr="00C66FE1">
              <w:rPr>
                <w:color w:val="0D0D0D" w:themeColor="text1" w:themeTint="F2"/>
              </w:rPr>
              <w:t xml:space="preserve"> от 305,96 м до 313,96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79">
              <w:r w:rsidR="00210B91" w:rsidRPr="00C66FE1">
                <w:rPr>
                  <w:color w:val="0D0D0D" w:themeColor="text1" w:themeTint="F2"/>
                </w:rPr>
                <w:t>сектор 57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296">
              <w:r w:rsidR="00210B91" w:rsidRPr="00C66FE1">
                <w:rPr>
                  <w:color w:val="0D0D0D" w:themeColor="text1" w:themeTint="F2"/>
                </w:rPr>
                <w:t>сектор 58</w:t>
              </w:r>
            </w:hyperlink>
            <w:r w:rsidR="00210B91" w:rsidRPr="00C66FE1">
              <w:rPr>
                <w:color w:val="0D0D0D" w:themeColor="text1" w:themeTint="F2"/>
              </w:rPr>
              <w:t xml:space="preserve"> 352,90 м;</w:t>
            </w:r>
          </w:p>
        </w:tc>
        <w:tc>
          <w:tcPr>
            <w:tcW w:w="4437" w:type="dxa"/>
            <w:vMerge w:val="restart"/>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13">
              <w:r w:rsidR="00210B91" w:rsidRPr="00C66FE1">
                <w:rPr>
                  <w:color w:val="0D0D0D" w:themeColor="text1" w:themeTint="F2"/>
                </w:rPr>
                <w:t>сектор 59</w:t>
              </w:r>
            </w:hyperlink>
            <w:r w:rsidR="00210B91" w:rsidRPr="00C66FE1">
              <w:rPr>
                <w:color w:val="0D0D0D" w:themeColor="text1" w:themeTint="F2"/>
              </w:rPr>
              <w:t xml:space="preserve"> от 313,96 м до 321,96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30">
              <w:r w:rsidR="00210B91" w:rsidRPr="00C66FE1">
                <w:rPr>
                  <w:color w:val="0D0D0D" w:themeColor="text1" w:themeTint="F2"/>
                </w:rPr>
                <w:t>сектор 60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47">
              <w:r w:rsidR="00210B91" w:rsidRPr="00C66FE1">
                <w:rPr>
                  <w:color w:val="0D0D0D" w:themeColor="text1" w:themeTint="F2"/>
                </w:rPr>
                <w:t>сектор 61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64">
              <w:r w:rsidR="00210B91" w:rsidRPr="00C66FE1">
                <w:rPr>
                  <w:color w:val="0D0D0D" w:themeColor="text1" w:themeTint="F2"/>
                </w:rPr>
                <w:t>сектор 62</w:t>
              </w:r>
            </w:hyperlink>
            <w:r w:rsidR="00210B91" w:rsidRPr="00C66FE1">
              <w:rPr>
                <w:color w:val="0D0D0D" w:themeColor="text1" w:themeTint="F2"/>
              </w:rPr>
              <w:t xml:space="preserve"> от 321,96 м до 329,96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81">
              <w:r w:rsidR="00210B91" w:rsidRPr="00C66FE1">
                <w:rPr>
                  <w:color w:val="0D0D0D" w:themeColor="text1" w:themeTint="F2"/>
                </w:rPr>
                <w:t>сектор 63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398">
              <w:r w:rsidR="00210B91" w:rsidRPr="00C66FE1">
                <w:rPr>
                  <w:color w:val="0D0D0D" w:themeColor="text1" w:themeTint="F2"/>
                </w:rPr>
                <w:t>сектор 64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415">
              <w:r w:rsidR="00210B91" w:rsidRPr="00C66FE1">
                <w:rPr>
                  <w:color w:val="0D0D0D" w:themeColor="text1" w:themeTint="F2"/>
                </w:rPr>
                <w:t>сектор 65</w:t>
              </w:r>
            </w:hyperlink>
            <w:r w:rsidR="00210B91" w:rsidRPr="00C66FE1">
              <w:rPr>
                <w:color w:val="0D0D0D" w:themeColor="text1" w:themeTint="F2"/>
              </w:rPr>
              <w:t xml:space="preserve"> от 329,96 м до 337,96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432">
              <w:r w:rsidR="00210B91" w:rsidRPr="00C66FE1">
                <w:rPr>
                  <w:color w:val="0D0D0D" w:themeColor="text1" w:themeTint="F2"/>
                </w:rPr>
                <w:t>сектор 66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449">
              <w:r w:rsidR="00210B91" w:rsidRPr="00C66FE1">
                <w:rPr>
                  <w:color w:val="0D0D0D" w:themeColor="text1" w:themeTint="F2"/>
                </w:rPr>
                <w:t>сектор 67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466">
              <w:r w:rsidR="00210B91" w:rsidRPr="00C66FE1">
                <w:rPr>
                  <w:color w:val="0D0D0D" w:themeColor="text1" w:themeTint="F2"/>
                </w:rPr>
                <w:t>сектор 68</w:t>
              </w:r>
            </w:hyperlink>
            <w:r w:rsidR="00210B91" w:rsidRPr="00C66FE1">
              <w:rPr>
                <w:color w:val="0D0D0D" w:themeColor="text1" w:themeTint="F2"/>
              </w:rPr>
              <w:t xml:space="preserve"> от 337,96 м до 345,96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483">
              <w:r w:rsidR="00210B91" w:rsidRPr="00C66FE1">
                <w:rPr>
                  <w:color w:val="0D0D0D" w:themeColor="text1" w:themeTint="F2"/>
                </w:rPr>
                <w:t>сектор 69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00">
              <w:r w:rsidR="00210B91" w:rsidRPr="00C66FE1">
                <w:rPr>
                  <w:color w:val="0D0D0D" w:themeColor="text1" w:themeTint="F2"/>
                </w:rPr>
                <w:t>сектор 70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17">
              <w:r w:rsidR="00210B91" w:rsidRPr="00C66FE1">
                <w:rPr>
                  <w:color w:val="0D0D0D" w:themeColor="text1" w:themeTint="F2"/>
                </w:rPr>
                <w:t>сектор 71</w:t>
              </w:r>
            </w:hyperlink>
            <w:r w:rsidR="00210B91" w:rsidRPr="00C66FE1">
              <w:rPr>
                <w:color w:val="0D0D0D" w:themeColor="text1" w:themeTint="F2"/>
              </w:rPr>
              <w:t xml:space="preserve"> от 345,96 м до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34">
              <w:r w:rsidR="00210B91" w:rsidRPr="00C66FE1">
                <w:rPr>
                  <w:color w:val="0D0D0D" w:themeColor="text1" w:themeTint="F2"/>
                </w:rPr>
                <w:t>сектор 72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51">
              <w:r w:rsidR="00210B91" w:rsidRPr="00C66FE1">
                <w:rPr>
                  <w:color w:val="0D0D0D" w:themeColor="text1" w:themeTint="F2"/>
                </w:rPr>
                <w:t>сектор 73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68">
              <w:r w:rsidR="00210B91" w:rsidRPr="00C66FE1">
                <w:rPr>
                  <w:color w:val="0D0D0D" w:themeColor="text1" w:themeTint="F2"/>
                </w:rPr>
                <w:t>сектор 74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585">
              <w:r w:rsidR="00210B91" w:rsidRPr="00C66FE1">
                <w:rPr>
                  <w:color w:val="0D0D0D" w:themeColor="text1" w:themeTint="F2"/>
                </w:rPr>
                <w:t>сектор 75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02">
              <w:r w:rsidR="00210B91" w:rsidRPr="00C66FE1">
                <w:rPr>
                  <w:color w:val="0D0D0D" w:themeColor="text1" w:themeTint="F2"/>
                </w:rPr>
                <w:t>сектор 76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19">
              <w:r w:rsidR="00210B91" w:rsidRPr="00C66FE1">
                <w:rPr>
                  <w:color w:val="0D0D0D" w:themeColor="text1" w:themeTint="F2"/>
                </w:rPr>
                <w:t>сектор 77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36">
              <w:r w:rsidR="00210B91" w:rsidRPr="00C66FE1">
                <w:rPr>
                  <w:color w:val="0D0D0D" w:themeColor="text1" w:themeTint="F2"/>
                </w:rPr>
                <w:t>сектор 78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53">
              <w:r w:rsidR="00210B91" w:rsidRPr="00C66FE1">
                <w:rPr>
                  <w:color w:val="0D0D0D" w:themeColor="text1" w:themeTint="F2"/>
                </w:rPr>
                <w:t>сектор 79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70">
              <w:r w:rsidR="00210B91" w:rsidRPr="00C66FE1">
                <w:rPr>
                  <w:color w:val="0D0D0D" w:themeColor="text1" w:themeTint="F2"/>
                </w:rPr>
                <w:t>сектор 80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687">
              <w:r w:rsidR="00210B91" w:rsidRPr="00C66FE1">
                <w:rPr>
                  <w:color w:val="0D0D0D" w:themeColor="text1" w:themeTint="F2"/>
                </w:rPr>
                <w:t>сектор 81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04">
              <w:r w:rsidR="00210B91" w:rsidRPr="00C66FE1">
                <w:rPr>
                  <w:color w:val="0D0D0D" w:themeColor="text1" w:themeTint="F2"/>
                </w:rPr>
                <w:t>сектор 82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21">
              <w:r w:rsidR="00210B91" w:rsidRPr="00C66FE1">
                <w:rPr>
                  <w:color w:val="0D0D0D" w:themeColor="text1" w:themeTint="F2"/>
                </w:rPr>
                <w:t>сектор 83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38">
              <w:r w:rsidR="00210B91" w:rsidRPr="00C66FE1">
                <w:rPr>
                  <w:color w:val="0D0D0D" w:themeColor="text1" w:themeTint="F2"/>
                </w:rPr>
                <w:t>сектор 84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55">
              <w:r w:rsidR="00210B91" w:rsidRPr="00C66FE1">
                <w:rPr>
                  <w:color w:val="0D0D0D" w:themeColor="text1" w:themeTint="F2"/>
                </w:rPr>
                <w:t>сектор 85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72">
              <w:r w:rsidR="00210B91" w:rsidRPr="00C66FE1">
                <w:rPr>
                  <w:color w:val="0D0D0D" w:themeColor="text1" w:themeTint="F2"/>
                </w:rPr>
                <w:t>сектор 86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789">
              <w:r w:rsidR="00210B91" w:rsidRPr="00C66FE1">
                <w:rPr>
                  <w:color w:val="0D0D0D" w:themeColor="text1" w:themeTint="F2"/>
                </w:rPr>
                <w:t>сектор 87</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06">
              <w:r w:rsidR="00210B91" w:rsidRPr="00C66FE1">
                <w:rPr>
                  <w:color w:val="0D0D0D" w:themeColor="text1" w:themeTint="F2"/>
                </w:rPr>
                <w:t>сектор 88</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23">
              <w:r w:rsidR="00210B91" w:rsidRPr="00C66FE1">
                <w:rPr>
                  <w:color w:val="0D0D0D" w:themeColor="text1" w:themeTint="F2"/>
                </w:rPr>
                <w:t>сектор 89</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40">
              <w:r w:rsidR="00210B91" w:rsidRPr="00C66FE1">
                <w:rPr>
                  <w:color w:val="0D0D0D" w:themeColor="text1" w:themeTint="F2"/>
                </w:rPr>
                <w:t>сектор 90</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57">
              <w:r w:rsidR="00210B91" w:rsidRPr="00C66FE1">
                <w:rPr>
                  <w:color w:val="0D0D0D" w:themeColor="text1" w:themeTint="F2"/>
                </w:rPr>
                <w:t>сектор 91</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74">
              <w:r w:rsidR="00210B91" w:rsidRPr="00C66FE1">
                <w:rPr>
                  <w:color w:val="0D0D0D" w:themeColor="text1" w:themeTint="F2"/>
                </w:rPr>
                <w:t>сектор 92</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891">
              <w:r w:rsidR="00210B91" w:rsidRPr="00C66FE1">
                <w:rPr>
                  <w:color w:val="0D0D0D" w:themeColor="text1" w:themeTint="F2"/>
                </w:rPr>
                <w:t>сектор 93</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08">
              <w:r w:rsidR="00210B91" w:rsidRPr="00C66FE1">
                <w:rPr>
                  <w:color w:val="0D0D0D" w:themeColor="text1" w:themeTint="F2"/>
                </w:rPr>
                <w:t>сектор 94</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25">
              <w:r w:rsidR="00210B91" w:rsidRPr="00C66FE1">
                <w:rPr>
                  <w:color w:val="0D0D0D" w:themeColor="text1" w:themeTint="F2"/>
                </w:rPr>
                <w:t>сектор 95</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42">
              <w:r w:rsidR="00210B91" w:rsidRPr="00C66FE1">
                <w:rPr>
                  <w:color w:val="0D0D0D" w:themeColor="text1" w:themeTint="F2"/>
                </w:rPr>
                <w:t>сектор 96</w:t>
              </w:r>
            </w:hyperlink>
            <w:r w:rsidR="00210B91" w:rsidRPr="00C66FE1">
              <w:rPr>
                <w:color w:val="0D0D0D" w:themeColor="text1" w:themeTint="F2"/>
              </w:rPr>
              <w:t xml:space="preserve"> 352,90 м;</w:t>
            </w:r>
          </w:p>
        </w:tc>
        <w:tc>
          <w:tcPr>
            <w:tcW w:w="4437" w:type="dxa"/>
            <w:vMerge/>
            <w:tcBorders>
              <w:top w:val="nil"/>
              <w:bottom w:val="nil"/>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59">
              <w:r w:rsidR="00210B91" w:rsidRPr="00C66FE1">
                <w:rPr>
                  <w:color w:val="0D0D0D" w:themeColor="text1" w:themeTint="F2"/>
                </w:rPr>
                <w:t>сектор 97</w:t>
              </w:r>
            </w:hyperlink>
            <w:r w:rsidR="00210B91" w:rsidRPr="00C66FE1">
              <w:rPr>
                <w:color w:val="0D0D0D" w:themeColor="text1" w:themeTint="F2"/>
              </w:rPr>
              <w:t xml:space="preserve"> 352,90 м;</w:t>
            </w:r>
          </w:p>
        </w:tc>
        <w:tc>
          <w:tcPr>
            <w:tcW w:w="4437" w:type="dxa"/>
            <w:vMerge w:val="restart"/>
            <w:tcBorders>
              <w:top w:val="nil"/>
              <w:bottom w:val="single" w:sz="4" w:space="0" w:color="auto"/>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76">
              <w:r w:rsidR="00210B91" w:rsidRPr="00C66FE1">
                <w:rPr>
                  <w:color w:val="0D0D0D" w:themeColor="text1" w:themeTint="F2"/>
                </w:rPr>
                <w:t>сектор 98</w:t>
              </w:r>
            </w:hyperlink>
            <w:r w:rsidR="00210B91" w:rsidRPr="00C66FE1">
              <w:rPr>
                <w:color w:val="0D0D0D" w:themeColor="text1" w:themeTint="F2"/>
              </w:rPr>
              <w:t xml:space="preserve"> 352,90 м;</w:t>
            </w:r>
          </w:p>
        </w:tc>
        <w:tc>
          <w:tcPr>
            <w:tcW w:w="4437" w:type="dxa"/>
            <w:vMerge/>
            <w:tcBorders>
              <w:top w:val="nil"/>
              <w:bottom w:val="single" w:sz="4" w:space="0" w:color="auto"/>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nil"/>
            </w:tcBorders>
          </w:tcPr>
          <w:p w:rsidR="00210B91" w:rsidRPr="00C66FE1" w:rsidRDefault="007429FB" w:rsidP="00936958">
            <w:pPr>
              <w:rPr>
                <w:color w:val="0D0D0D" w:themeColor="text1" w:themeTint="F2"/>
              </w:rPr>
            </w:pPr>
            <w:hyperlink w:anchor="P27993">
              <w:r w:rsidR="00210B91" w:rsidRPr="00C66FE1">
                <w:rPr>
                  <w:color w:val="0D0D0D" w:themeColor="text1" w:themeTint="F2"/>
                </w:rPr>
                <w:t>сектор 99</w:t>
              </w:r>
            </w:hyperlink>
            <w:r w:rsidR="00210B91" w:rsidRPr="00C66FE1">
              <w:rPr>
                <w:color w:val="0D0D0D" w:themeColor="text1" w:themeTint="F2"/>
              </w:rPr>
              <w:t xml:space="preserve"> 352,90 м;</w:t>
            </w:r>
          </w:p>
        </w:tc>
        <w:tc>
          <w:tcPr>
            <w:tcW w:w="4437" w:type="dxa"/>
            <w:vMerge/>
            <w:tcBorders>
              <w:top w:val="nil"/>
              <w:bottom w:val="single" w:sz="4" w:space="0" w:color="auto"/>
            </w:tcBorders>
          </w:tcPr>
          <w:p w:rsidR="00210B91" w:rsidRPr="00C66FE1" w:rsidRDefault="00210B91" w:rsidP="00936958">
            <w:pPr>
              <w:rPr>
                <w:color w:val="0D0D0D" w:themeColor="text1" w:themeTint="F2"/>
              </w:rPr>
            </w:pPr>
          </w:p>
        </w:tc>
      </w:tr>
      <w:tr w:rsidR="00210B91" w:rsidRPr="00C66FE1" w:rsidTr="00936958">
        <w:tblPrEx>
          <w:tblBorders>
            <w:insideH w:val="none" w:sz="0" w:space="0" w:color="auto"/>
          </w:tblBorders>
        </w:tblPrEx>
        <w:trPr>
          <w:jc w:val="center"/>
        </w:trPr>
        <w:tc>
          <w:tcPr>
            <w:tcW w:w="5061" w:type="dxa"/>
            <w:tcBorders>
              <w:top w:val="nil"/>
              <w:bottom w:val="single" w:sz="4" w:space="0" w:color="auto"/>
            </w:tcBorders>
          </w:tcPr>
          <w:p w:rsidR="00210B91" w:rsidRPr="00C66FE1" w:rsidRDefault="007429FB" w:rsidP="00936958">
            <w:pPr>
              <w:rPr>
                <w:color w:val="0D0D0D" w:themeColor="text1" w:themeTint="F2"/>
              </w:rPr>
            </w:pPr>
            <w:hyperlink w:anchor="P28010">
              <w:r w:rsidR="00210B91" w:rsidRPr="00C66FE1">
                <w:rPr>
                  <w:color w:val="0D0D0D" w:themeColor="text1" w:themeTint="F2"/>
                </w:rPr>
                <w:t>сектор 100</w:t>
              </w:r>
            </w:hyperlink>
            <w:r w:rsidR="00210B91" w:rsidRPr="00C66FE1">
              <w:rPr>
                <w:color w:val="0D0D0D" w:themeColor="text1" w:themeTint="F2"/>
              </w:rPr>
              <w:t xml:space="preserve"> от 352,90 м до 427,40 м.</w:t>
            </w:r>
          </w:p>
        </w:tc>
        <w:tc>
          <w:tcPr>
            <w:tcW w:w="4437" w:type="dxa"/>
            <w:vMerge/>
            <w:tcBorders>
              <w:top w:val="nil"/>
              <w:bottom w:val="single" w:sz="4" w:space="0" w:color="auto"/>
            </w:tcBorders>
          </w:tcPr>
          <w:p w:rsidR="00210B91" w:rsidRPr="00C66FE1" w:rsidRDefault="00210B91" w:rsidP="00936958">
            <w:pPr>
              <w:rPr>
                <w:color w:val="0D0D0D" w:themeColor="text1" w:themeTint="F2"/>
              </w:rPr>
            </w:pPr>
          </w:p>
        </w:tc>
      </w:tr>
    </w:tbl>
    <w:p w:rsidR="00AE5285" w:rsidRPr="00C66FE1" w:rsidRDefault="00AE5285" w:rsidP="00210B91">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Охранные зоны геодезических пунктов</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AE5285" w:rsidRPr="00C66FE1" w:rsidRDefault="00AE5285" w:rsidP="00AE5285">
      <w:pPr>
        <w:spacing w:line="276" w:lineRule="auto"/>
        <w:ind w:firstLine="720"/>
        <w:jc w:val="both"/>
        <w:rPr>
          <w:color w:val="0D0D0D" w:themeColor="text1" w:themeTint="F2"/>
          <w:sz w:val="26"/>
          <w:szCs w:val="26"/>
        </w:rPr>
      </w:pPr>
      <w:r w:rsidRPr="00C66FE1">
        <w:rPr>
          <w:color w:val="0D0D0D" w:themeColor="text1" w:themeTint="F2"/>
          <w:sz w:val="26"/>
          <w:szCs w:val="26"/>
        </w:rPr>
        <w:t>На территории сельского поселения расположены пункты государственной геодезической сети, представленные в нижеследующей таблице.</w:t>
      </w:r>
    </w:p>
    <w:p w:rsidR="00AE5285" w:rsidRPr="00C66FE1" w:rsidRDefault="00AE5285" w:rsidP="00AE5285">
      <w:pPr>
        <w:spacing w:line="276" w:lineRule="auto"/>
        <w:jc w:val="right"/>
        <w:rPr>
          <w:i/>
          <w:color w:val="0D0D0D" w:themeColor="text1" w:themeTint="F2"/>
        </w:rPr>
      </w:pPr>
      <w:r w:rsidRPr="00C66FE1">
        <w:rPr>
          <w:i/>
          <w:color w:val="0D0D0D" w:themeColor="text1" w:themeTint="F2"/>
        </w:rPr>
        <w:t>Таблица 13</w:t>
      </w:r>
    </w:p>
    <w:tbl>
      <w:tblPr>
        <w:tblStyle w:val="affffd"/>
        <w:tblW w:w="0" w:type="auto"/>
        <w:tblInd w:w="108" w:type="dxa"/>
        <w:tblLook w:val="04A0" w:firstRow="1" w:lastRow="0" w:firstColumn="1" w:lastColumn="0" w:noHBand="0" w:noVBand="1"/>
      </w:tblPr>
      <w:tblGrid>
        <w:gridCol w:w="709"/>
        <w:gridCol w:w="5700"/>
        <w:gridCol w:w="3089"/>
      </w:tblGrid>
      <w:tr w:rsidR="00AE5285" w:rsidRPr="00C66FE1" w:rsidTr="00210B91">
        <w:tc>
          <w:tcPr>
            <w:tcW w:w="709" w:type="dxa"/>
            <w:shd w:val="clear" w:color="auto" w:fill="auto"/>
            <w:vAlign w:val="center"/>
          </w:tcPr>
          <w:p w:rsidR="00AE5285" w:rsidRPr="00C66FE1" w:rsidRDefault="00AE5285" w:rsidP="00936958">
            <w:pPr>
              <w:spacing w:line="276" w:lineRule="auto"/>
              <w:jc w:val="center"/>
              <w:rPr>
                <w:b/>
                <w:color w:val="0D0D0D" w:themeColor="text1" w:themeTint="F2"/>
              </w:rPr>
            </w:pPr>
            <w:r w:rsidRPr="00C66FE1">
              <w:rPr>
                <w:b/>
                <w:color w:val="0D0D0D" w:themeColor="text1" w:themeTint="F2"/>
              </w:rPr>
              <w:t>№</w:t>
            </w:r>
          </w:p>
          <w:p w:rsidR="00AE5285" w:rsidRPr="00C66FE1" w:rsidRDefault="00AE5285" w:rsidP="00936958">
            <w:pPr>
              <w:spacing w:line="276" w:lineRule="auto"/>
              <w:jc w:val="center"/>
              <w:rPr>
                <w:b/>
                <w:color w:val="0D0D0D" w:themeColor="text1" w:themeTint="F2"/>
              </w:rPr>
            </w:pPr>
            <w:r w:rsidRPr="00C66FE1">
              <w:rPr>
                <w:b/>
                <w:color w:val="0D0D0D" w:themeColor="text1" w:themeTint="F2"/>
              </w:rPr>
              <w:t>п/п</w:t>
            </w:r>
          </w:p>
        </w:tc>
        <w:tc>
          <w:tcPr>
            <w:tcW w:w="5700" w:type="dxa"/>
            <w:shd w:val="clear" w:color="auto" w:fill="auto"/>
            <w:vAlign w:val="center"/>
          </w:tcPr>
          <w:p w:rsidR="00AE5285" w:rsidRPr="00C66FE1" w:rsidRDefault="00AE5285" w:rsidP="00936958">
            <w:pPr>
              <w:spacing w:line="276" w:lineRule="auto"/>
              <w:jc w:val="center"/>
              <w:rPr>
                <w:b/>
                <w:color w:val="0D0D0D" w:themeColor="text1" w:themeTint="F2"/>
              </w:rPr>
            </w:pPr>
            <w:r w:rsidRPr="00C66FE1">
              <w:rPr>
                <w:b/>
                <w:color w:val="0D0D0D" w:themeColor="text1" w:themeTint="F2"/>
              </w:rPr>
              <w:t>Наименование</w:t>
            </w:r>
          </w:p>
        </w:tc>
        <w:tc>
          <w:tcPr>
            <w:tcW w:w="3089" w:type="dxa"/>
            <w:shd w:val="clear" w:color="auto" w:fill="auto"/>
            <w:vAlign w:val="center"/>
          </w:tcPr>
          <w:p w:rsidR="00AE5285" w:rsidRPr="00C66FE1" w:rsidRDefault="00AE5285" w:rsidP="00936958">
            <w:pPr>
              <w:spacing w:line="276" w:lineRule="auto"/>
              <w:jc w:val="center"/>
              <w:rPr>
                <w:b/>
                <w:color w:val="0D0D0D" w:themeColor="text1" w:themeTint="F2"/>
              </w:rPr>
            </w:pPr>
            <w:r w:rsidRPr="00C66FE1">
              <w:rPr>
                <w:b/>
                <w:color w:val="0D0D0D" w:themeColor="text1" w:themeTint="F2"/>
              </w:rPr>
              <w:t>Реестровый номер ЕГРН</w:t>
            </w:r>
          </w:p>
        </w:tc>
      </w:tr>
      <w:tr w:rsidR="00AE5285" w:rsidRPr="00C66FE1" w:rsidTr="00936958">
        <w:tc>
          <w:tcPr>
            <w:tcW w:w="709" w:type="dxa"/>
            <w:vAlign w:val="center"/>
          </w:tcPr>
          <w:p w:rsidR="00AE5285" w:rsidRPr="00C66FE1" w:rsidRDefault="00AE5285" w:rsidP="00936958">
            <w:pPr>
              <w:spacing w:line="276" w:lineRule="auto"/>
              <w:jc w:val="center"/>
              <w:rPr>
                <w:color w:val="0D0D0D" w:themeColor="text1" w:themeTint="F2"/>
              </w:rPr>
            </w:pPr>
            <w:r w:rsidRPr="00C66FE1">
              <w:rPr>
                <w:color w:val="0D0D0D" w:themeColor="text1" w:themeTint="F2"/>
              </w:rPr>
              <w:t>1</w:t>
            </w:r>
            <w:r w:rsidR="00936958" w:rsidRPr="00C66FE1">
              <w:rPr>
                <w:color w:val="0D0D0D" w:themeColor="text1" w:themeTint="F2"/>
              </w:rPr>
              <w:t>.</w:t>
            </w:r>
          </w:p>
        </w:tc>
        <w:tc>
          <w:tcPr>
            <w:tcW w:w="5700" w:type="dxa"/>
            <w:vAlign w:val="center"/>
          </w:tcPr>
          <w:p w:rsidR="00AE5285" w:rsidRPr="00C66FE1" w:rsidRDefault="00936958" w:rsidP="00936958">
            <w:pPr>
              <w:rPr>
                <w:color w:val="0D0D0D" w:themeColor="text1" w:themeTint="F2"/>
              </w:rPr>
            </w:pPr>
            <w:r w:rsidRPr="00C66FE1">
              <w:rPr>
                <w:color w:val="0D0D0D" w:themeColor="text1" w:themeTint="F2"/>
              </w:rPr>
              <w:t>Охранная зона пункта государственной нивелирной сети, N370729013</w:t>
            </w:r>
          </w:p>
        </w:tc>
        <w:tc>
          <w:tcPr>
            <w:tcW w:w="3089" w:type="dxa"/>
            <w:vAlign w:val="center"/>
          </w:tcPr>
          <w:p w:rsidR="00AE5285" w:rsidRPr="00C66FE1" w:rsidRDefault="00AE5285" w:rsidP="00936958">
            <w:pPr>
              <w:jc w:val="center"/>
              <w:rPr>
                <w:color w:val="0D0D0D" w:themeColor="text1" w:themeTint="F2"/>
              </w:rPr>
            </w:pPr>
            <w:r w:rsidRPr="00C66FE1">
              <w:rPr>
                <w:color w:val="0D0D0D" w:themeColor="text1" w:themeTint="F2"/>
              </w:rPr>
              <w:t>Реестровый номер –</w:t>
            </w:r>
          </w:p>
          <w:p w:rsidR="00AE5285" w:rsidRPr="00C66FE1" w:rsidRDefault="00936958" w:rsidP="00936958">
            <w:pPr>
              <w:spacing w:line="276" w:lineRule="auto"/>
              <w:jc w:val="center"/>
              <w:rPr>
                <w:color w:val="0D0D0D" w:themeColor="text1" w:themeTint="F2"/>
              </w:rPr>
            </w:pPr>
            <w:r w:rsidRPr="00C66FE1">
              <w:rPr>
                <w:color w:val="0D0D0D" w:themeColor="text1" w:themeTint="F2"/>
              </w:rPr>
              <w:t>40:13-6.1141</w:t>
            </w:r>
          </w:p>
        </w:tc>
      </w:tr>
      <w:tr w:rsidR="00AE5285" w:rsidRPr="00C66FE1" w:rsidTr="00936958">
        <w:tc>
          <w:tcPr>
            <w:tcW w:w="709" w:type="dxa"/>
            <w:vAlign w:val="center"/>
          </w:tcPr>
          <w:p w:rsidR="00AE5285" w:rsidRPr="00C66FE1" w:rsidRDefault="00AE5285" w:rsidP="00936958">
            <w:pPr>
              <w:spacing w:line="276" w:lineRule="auto"/>
              <w:jc w:val="center"/>
              <w:rPr>
                <w:color w:val="0D0D0D" w:themeColor="text1" w:themeTint="F2"/>
              </w:rPr>
            </w:pPr>
            <w:r w:rsidRPr="00C66FE1">
              <w:rPr>
                <w:color w:val="0D0D0D" w:themeColor="text1" w:themeTint="F2"/>
              </w:rPr>
              <w:t>2</w:t>
            </w:r>
            <w:r w:rsidR="00936958" w:rsidRPr="00C66FE1">
              <w:rPr>
                <w:color w:val="0D0D0D" w:themeColor="text1" w:themeTint="F2"/>
              </w:rPr>
              <w:t>.</w:t>
            </w:r>
          </w:p>
        </w:tc>
        <w:tc>
          <w:tcPr>
            <w:tcW w:w="5700" w:type="dxa"/>
            <w:vAlign w:val="center"/>
          </w:tcPr>
          <w:p w:rsidR="00AE5285" w:rsidRPr="00C66FE1" w:rsidRDefault="00936958" w:rsidP="00936958">
            <w:pPr>
              <w:rPr>
                <w:color w:val="0D0D0D" w:themeColor="text1" w:themeTint="F2"/>
              </w:rPr>
            </w:pPr>
            <w:r w:rsidRPr="00C66FE1">
              <w:rPr>
                <w:color w:val="0D0D0D" w:themeColor="text1" w:themeTint="F2"/>
              </w:rPr>
              <w:t>Охранная зона пункта государственной нивелирной сети, N370729012</w:t>
            </w:r>
          </w:p>
        </w:tc>
        <w:tc>
          <w:tcPr>
            <w:tcW w:w="3089" w:type="dxa"/>
            <w:vAlign w:val="center"/>
          </w:tcPr>
          <w:p w:rsidR="00AE5285" w:rsidRPr="00C66FE1" w:rsidRDefault="00AE5285" w:rsidP="00936958">
            <w:pPr>
              <w:jc w:val="center"/>
              <w:rPr>
                <w:color w:val="0D0D0D" w:themeColor="text1" w:themeTint="F2"/>
              </w:rPr>
            </w:pPr>
            <w:r w:rsidRPr="00C66FE1">
              <w:rPr>
                <w:color w:val="0D0D0D" w:themeColor="text1" w:themeTint="F2"/>
              </w:rPr>
              <w:t>Реестровый номер –</w:t>
            </w:r>
          </w:p>
          <w:p w:rsidR="00AE5285" w:rsidRPr="00C66FE1" w:rsidRDefault="00936958" w:rsidP="00936958">
            <w:pPr>
              <w:spacing w:line="276" w:lineRule="auto"/>
              <w:jc w:val="center"/>
              <w:rPr>
                <w:color w:val="0D0D0D" w:themeColor="text1" w:themeTint="F2"/>
              </w:rPr>
            </w:pPr>
            <w:r w:rsidRPr="00C66FE1">
              <w:rPr>
                <w:color w:val="0D0D0D" w:themeColor="text1" w:themeTint="F2"/>
              </w:rPr>
              <w:t>40:13-6.1162</w:t>
            </w:r>
          </w:p>
        </w:tc>
      </w:tr>
      <w:tr w:rsidR="00AE5285" w:rsidRPr="00C66FE1" w:rsidTr="00936958">
        <w:tc>
          <w:tcPr>
            <w:tcW w:w="709" w:type="dxa"/>
            <w:vAlign w:val="center"/>
          </w:tcPr>
          <w:p w:rsidR="00AE5285" w:rsidRPr="00C66FE1" w:rsidRDefault="00AE5285" w:rsidP="00936958">
            <w:pPr>
              <w:spacing w:line="276" w:lineRule="auto"/>
              <w:jc w:val="center"/>
              <w:rPr>
                <w:color w:val="0D0D0D" w:themeColor="text1" w:themeTint="F2"/>
              </w:rPr>
            </w:pPr>
            <w:r w:rsidRPr="00C66FE1">
              <w:rPr>
                <w:color w:val="0D0D0D" w:themeColor="text1" w:themeTint="F2"/>
              </w:rPr>
              <w:t>3</w:t>
            </w:r>
            <w:r w:rsidR="00936958" w:rsidRPr="00C66FE1">
              <w:rPr>
                <w:color w:val="0D0D0D" w:themeColor="text1" w:themeTint="F2"/>
              </w:rPr>
              <w:t>.</w:t>
            </w:r>
          </w:p>
        </w:tc>
        <w:tc>
          <w:tcPr>
            <w:tcW w:w="5700" w:type="dxa"/>
            <w:vAlign w:val="center"/>
          </w:tcPr>
          <w:p w:rsidR="00AE5285" w:rsidRPr="00C66FE1" w:rsidRDefault="00936958" w:rsidP="00936958">
            <w:pPr>
              <w:rPr>
                <w:color w:val="0D0D0D" w:themeColor="text1" w:themeTint="F2"/>
              </w:rPr>
            </w:pPr>
            <w:r w:rsidRPr="00C66FE1">
              <w:rPr>
                <w:color w:val="0D0D0D" w:themeColor="text1" w:themeTint="F2"/>
              </w:rPr>
              <w:t>Охранная зона пункта государственной нивелирной сети, N370729014</w:t>
            </w:r>
          </w:p>
        </w:tc>
        <w:tc>
          <w:tcPr>
            <w:tcW w:w="3089" w:type="dxa"/>
            <w:vAlign w:val="center"/>
          </w:tcPr>
          <w:p w:rsidR="00AE5285" w:rsidRPr="00C66FE1" w:rsidRDefault="00AE5285" w:rsidP="00936958">
            <w:pPr>
              <w:jc w:val="center"/>
              <w:rPr>
                <w:color w:val="0D0D0D" w:themeColor="text1" w:themeTint="F2"/>
              </w:rPr>
            </w:pPr>
            <w:r w:rsidRPr="00C66FE1">
              <w:rPr>
                <w:color w:val="0D0D0D" w:themeColor="text1" w:themeTint="F2"/>
              </w:rPr>
              <w:t>Реестровый номер –</w:t>
            </w:r>
          </w:p>
          <w:p w:rsidR="00AE5285" w:rsidRPr="00C66FE1" w:rsidRDefault="00936958" w:rsidP="00936958">
            <w:pPr>
              <w:jc w:val="center"/>
              <w:rPr>
                <w:color w:val="0D0D0D" w:themeColor="text1" w:themeTint="F2"/>
              </w:rPr>
            </w:pPr>
            <w:r w:rsidRPr="00C66FE1">
              <w:rPr>
                <w:color w:val="0D0D0D" w:themeColor="text1" w:themeTint="F2"/>
              </w:rPr>
              <w:t>40:13-6.1142</w:t>
            </w:r>
          </w:p>
        </w:tc>
      </w:tr>
      <w:tr w:rsidR="00936958" w:rsidRPr="00C66FE1" w:rsidTr="00936958">
        <w:tc>
          <w:tcPr>
            <w:tcW w:w="709" w:type="dxa"/>
            <w:vAlign w:val="center"/>
          </w:tcPr>
          <w:p w:rsidR="00936958" w:rsidRPr="00C66FE1" w:rsidRDefault="00936958" w:rsidP="00936958">
            <w:pPr>
              <w:spacing w:line="276" w:lineRule="auto"/>
              <w:jc w:val="center"/>
              <w:rPr>
                <w:color w:val="0D0D0D" w:themeColor="text1" w:themeTint="F2"/>
              </w:rPr>
            </w:pPr>
            <w:r w:rsidRPr="00C66FE1">
              <w:rPr>
                <w:color w:val="0D0D0D" w:themeColor="text1" w:themeTint="F2"/>
              </w:rPr>
              <w:lastRenderedPageBreak/>
              <w:t>4.</w:t>
            </w:r>
          </w:p>
        </w:tc>
        <w:tc>
          <w:tcPr>
            <w:tcW w:w="5700" w:type="dxa"/>
            <w:vAlign w:val="center"/>
          </w:tcPr>
          <w:p w:rsidR="00936958" w:rsidRPr="00C66FE1" w:rsidRDefault="00936958" w:rsidP="00936958">
            <w:pPr>
              <w:rPr>
                <w:color w:val="0D0D0D" w:themeColor="text1" w:themeTint="F2"/>
              </w:rPr>
            </w:pPr>
            <w:r w:rsidRPr="00C66FE1">
              <w:rPr>
                <w:color w:val="0D0D0D" w:themeColor="text1" w:themeTint="F2"/>
              </w:rPr>
              <w:t>Охранная зона пункта государственной геодезической сети "Осоргино"</w:t>
            </w:r>
          </w:p>
        </w:tc>
        <w:tc>
          <w:tcPr>
            <w:tcW w:w="3089" w:type="dxa"/>
            <w:vAlign w:val="center"/>
          </w:tcPr>
          <w:p w:rsidR="00936958" w:rsidRPr="00C66FE1" w:rsidRDefault="00936958" w:rsidP="00936958">
            <w:pPr>
              <w:jc w:val="center"/>
              <w:rPr>
                <w:color w:val="0D0D0D" w:themeColor="text1" w:themeTint="F2"/>
              </w:rPr>
            </w:pPr>
            <w:r w:rsidRPr="00C66FE1">
              <w:rPr>
                <w:color w:val="0D0D0D" w:themeColor="text1" w:themeTint="F2"/>
              </w:rPr>
              <w:t>Реестровый номер –</w:t>
            </w:r>
          </w:p>
          <w:p w:rsidR="00936958" w:rsidRPr="00C66FE1" w:rsidRDefault="00936958" w:rsidP="00936958">
            <w:pPr>
              <w:jc w:val="center"/>
              <w:rPr>
                <w:color w:val="0D0D0D" w:themeColor="text1" w:themeTint="F2"/>
              </w:rPr>
            </w:pPr>
            <w:r w:rsidRPr="00C66FE1">
              <w:rPr>
                <w:color w:val="0D0D0D" w:themeColor="text1" w:themeTint="F2"/>
              </w:rPr>
              <w:t>40:13-6.296</w:t>
            </w:r>
          </w:p>
        </w:tc>
      </w:tr>
      <w:tr w:rsidR="00936958" w:rsidRPr="00C66FE1" w:rsidTr="00936958">
        <w:tc>
          <w:tcPr>
            <w:tcW w:w="709" w:type="dxa"/>
            <w:vAlign w:val="center"/>
          </w:tcPr>
          <w:p w:rsidR="00936958" w:rsidRPr="00C66FE1" w:rsidRDefault="00936958" w:rsidP="00936958">
            <w:pPr>
              <w:spacing w:line="276" w:lineRule="auto"/>
              <w:jc w:val="center"/>
              <w:rPr>
                <w:color w:val="0D0D0D" w:themeColor="text1" w:themeTint="F2"/>
              </w:rPr>
            </w:pPr>
            <w:r w:rsidRPr="00C66FE1">
              <w:rPr>
                <w:color w:val="0D0D0D" w:themeColor="text1" w:themeTint="F2"/>
              </w:rPr>
              <w:t>5.</w:t>
            </w:r>
          </w:p>
        </w:tc>
        <w:tc>
          <w:tcPr>
            <w:tcW w:w="5700" w:type="dxa"/>
            <w:vAlign w:val="center"/>
          </w:tcPr>
          <w:p w:rsidR="00936958" w:rsidRPr="00C66FE1" w:rsidRDefault="00936958" w:rsidP="00936958">
            <w:pPr>
              <w:rPr>
                <w:color w:val="0D0D0D" w:themeColor="text1" w:themeTint="F2"/>
              </w:rPr>
            </w:pPr>
            <w:r w:rsidRPr="00C66FE1">
              <w:rPr>
                <w:color w:val="0D0D0D" w:themeColor="text1" w:themeTint="F2"/>
              </w:rPr>
              <w:t>Охранная зона пункта государственной геодезической сети "Павловка"</w:t>
            </w:r>
          </w:p>
        </w:tc>
        <w:tc>
          <w:tcPr>
            <w:tcW w:w="3089" w:type="dxa"/>
            <w:vAlign w:val="center"/>
          </w:tcPr>
          <w:p w:rsidR="00936958" w:rsidRPr="00C66FE1" w:rsidRDefault="00936958" w:rsidP="00936958">
            <w:pPr>
              <w:jc w:val="center"/>
              <w:rPr>
                <w:color w:val="0D0D0D" w:themeColor="text1" w:themeTint="F2"/>
              </w:rPr>
            </w:pPr>
            <w:r w:rsidRPr="00C66FE1">
              <w:rPr>
                <w:color w:val="0D0D0D" w:themeColor="text1" w:themeTint="F2"/>
              </w:rPr>
              <w:t>Реестровый номер –</w:t>
            </w:r>
          </w:p>
          <w:p w:rsidR="00936958" w:rsidRPr="00C66FE1" w:rsidRDefault="00936958" w:rsidP="00936958">
            <w:pPr>
              <w:jc w:val="center"/>
              <w:rPr>
                <w:color w:val="0D0D0D" w:themeColor="text1" w:themeTint="F2"/>
              </w:rPr>
            </w:pPr>
            <w:r w:rsidRPr="00C66FE1">
              <w:rPr>
                <w:color w:val="0D0D0D" w:themeColor="text1" w:themeTint="F2"/>
              </w:rPr>
              <w:t>40:13-6.295</w:t>
            </w:r>
          </w:p>
        </w:tc>
      </w:tr>
      <w:tr w:rsidR="00936958" w:rsidRPr="00C66FE1" w:rsidTr="00936958">
        <w:tc>
          <w:tcPr>
            <w:tcW w:w="709" w:type="dxa"/>
            <w:vAlign w:val="center"/>
          </w:tcPr>
          <w:p w:rsidR="00936958" w:rsidRPr="00C66FE1" w:rsidRDefault="00C35E6B" w:rsidP="00936958">
            <w:pPr>
              <w:spacing w:line="276" w:lineRule="auto"/>
              <w:jc w:val="center"/>
              <w:rPr>
                <w:color w:val="0D0D0D" w:themeColor="text1" w:themeTint="F2"/>
              </w:rPr>
            </w:pPr>
            <w:r w:rsidRPr="00C66FE1">
              <w:rPr>
                <w:color w:val="0D0D0D" w:themeColor="text1" w:themeTint="F2"/>
              </w:rPr>
              <w:t>6.</w:t>
            </w:r>
          </w:p>
        </w:tc>
        <w:tc>
          <w:tcPr>
            <w:tcW w:w="5700" w:type="dxa"/>
            <w:vAlign w:val="center"/>
          </w:tcPr>
          <w:p w:rsidR="00936958" w:rsidRPr="00C66FE1" w:rsidRDefault="00936958" w:rsidP="00936958">
            <w:pPr>
              <w:rPr>
                <w:color w:val="0D0D0D" w:themeColor="text1" w:themeTint="F2"/>
              </w:rPr>
            </w:pPr>
            <w:r w:rsidRPr="00C66FE1">
              <w:rPr>
                <w:color w:val="0D0D0D" w:themeColor="text1" w:themeTint="F2"/>
              </w:rPr>
              <w:t xml:space="preserve">Охранная зона пункта государственной геодезической сети </w:t>
            </w:r>
            <w:r w:rsidR="00741670" w:rsidRPr="00C66FE1">
              <w:rPr>
                <w:color w:val="0D0D0D" w:themeColor="text1" w:themeTint="F2"/>
              </w:rPr>
              <w:t>"</w:t>
            </w:r>
            <w:r w:rsidRPr="00C66FE1">
              <w:rPr>
                <w:color w:val="0D0D0D" w:themeColor="text1" w:themeTint="F2"/>
              </w:rPr>
              <w:t>Дубровка</w:t>
            </w:r>
            <w:r w:rsidR="00741670" w:rsidRPr="00C66FE1">
              <w:rPr>
                <w:color w:val="0D0D0D" w:themeColor="text1" w:themeTint="F2"/>
              </w:rPr>
              <w:t>"</w:t>
            </w:r>
          </w:p>
        </w:tc>
        <w:tc>
          <w:tcPr>
            <w:tcW w:w="3089" w:type="dxa"/>
            <w:vAlign w:val="center"/>
          </w:tcPr>
          <w:p w:rsidR="00936958" w:rsidRPr="00C66FE1" w:rsidRDefault="00936958" w:rsidP="00936958">
            <w:pPr>
              <w:jc w:val="center"/>
              <w:rPr>
                <w:color w:val="0D0D0D" w:themeColor="text1" w:themeTint="F2"/>
              </w:rPr>
            </w:pPr>
            <w:r w:rsidRPr="00C66FE1">
              <w:rPr>
                <w:color w:val="0D0D0D" w:themeColor="text1" w:themeTint="F2"/>
              </w:rPr>
              <w:t>Реестровый номер –</w:t>
            </w:r>
          </w:p>
          <w:p w:rsidR="00936958" w:rsidRPr="00C66FE1" w:rsidRDefault="00741670" w:rsidP="00936958">
            <w:pPr>
              <w:jc w:val="center"/>
              <w:rPr>
                <w:color w:val="0D0D0D" w:themeColor="text1" w:themeTint="F2"/>
              </w:rPr>
            </w:pPr>
            <w:r w:rsidRPr="00C66FE1">
              <w:rPr>
                <w:color w:val="0D0D0D" w:themeColor="text1" w:themeTint="F2"/>
              </w:rPr>
              <w:t>40:13-6.106</w:t>
            </w:r>
          </w:p>
        </w:tc>
      </w:tr>
      <w:tr w:rsidR="00936958" w:rsidRPr="00C66FE1" w:rsidTr="00936958">
        <w:tc>
          <w:tcPr>
            <w:tcW w:w="709" w:type="dxa"/>
            <w:vAlign w:val="center"/>
          </w:tcPr>
          <w:p w:rsidR="00936958" w:rsidRPr="00C66FE1" w:rsidRDefault="00C35E6B" w:rsidP="00936958">
            <w:pPr>
              <w:spacing w:line="276" w:lineRule="auto"/>
              <w:jc w:val="center"/>
              <w:rPr>
                <w:color w:val="0D0D0D" w:themeColor="text1" w:themeTint="F2"/>
              </w:rPr>
            </w:pPr>
            <w:r w:rsidRPr="00C66FE1">
              <w:rPr>
                <w:color w:val="0D0D0D" w:themeColor="text1" w:themeTint="F2"/>
              </w:rPr>
              <w:t>7.</w:t>
            </w:r>
          </w:p>
        </w:tc>
        <w:tc>
          <w:tcPr>
            <w:tcW w:w="5700" w:type="dxa"/>
            <w:vAlign w:val="center"/>
          </w:tcPr>
          <w:p w:rsidR="00936958" w:rsidRPr="00C66FE1" w:rsidRDefault="00C35E6B" w:rsidP="00936958">
            <w:pPr>
              <w:rPr>
                <w:color w:val="0D0D0D" w:themeColor="text1" w:themeTint="F2"/>
              </w:rPr>
            </w:pPr>
            <w:r w:rsidRPr="00C66FE1">
              <w:rPr>
                <w:color w:val="0D0D0D" w:themeColor="text1" w:themeTint="F2"/>
              </w:rPr>
              <w:t>Охранная зона пункта государственной геодезической сети "Бортники"</w:t>
            </w:r>
          </w:p>
        </w:tc>
        <w:tc>
          <w:tcPr>
            <w:tcW w:w="3089" w:type="dxa"/>
            <w:vAlign w:val="center"/>
          </w:tcPr>
          <w:p w:rsidR="00936958" w:rsidRPr="00C66FE1" w:rsidRDefault="00936958" w:rsidP="00936958">
            <w:pPr>
              <w:jc w:val="center"/>
              <w:rPr>
                <w:color w:val="0D0D0D" w:themeColor="text1" w:themeTint="F2"/>
              </w:rPr>
            </w:pPr>
            <w:r w:rsidRPr="00C66FE1">
              <w:rPr>
                <w:color w:val="0D0D0D" w:themeColor="text1" w:themeTint="F2"/>
              </w:rPr>
              <w:t>Реестровый номер –</w:t>
            </w:r>
          </w:p>
          <w:p w:rsidR="00936958" w:rsidRPr="00C66FE1" w:rsidRDefault="00C35E6B" w:rsidP="00936958">
            <w:pPr>
              <w:jc w:val="center"/>
              <w:rPr>
                <w:color w:val="0D0D0D" w:themeColor="text1" w:themeTint="F2"/>
              </w:rPr>
            </w:pPr>
            <w:r w:rsidRPr="00C66FE1">
              <w:rPr>
                <w:color w:val="0D0D0D" w:themeColor="text1" w:themeTint="F2"/>
              </w:rPr>
              <w:t>40:13-6.300</w:t>
            </w:r>
          </w:p>
        </w:tc>
      </w:tr>
      <w:tr w:rsidR="00C35E6B" w:rsidRPr="00C66FE1" w:rsidTr="00936958">
        <w:tc>
          <w:tcPr>
            <w:tcW w:w="709" w:type="dxa"/>
            <w:vAlign w:val="center"/>
          </w:tcPr>
          <w:p w:rsidR="00C35E6B" w:rsidRPr="00C66FE1" w:rsidRDefault="00C35E6B" w:rsidP="00936958">
            <w:pPr>
              <w:spacing w:line="276" w:lineRule="auto"/>
              <w:jc w:val="center"/>
              <w:rPr>
                <w:color w:val="0D0D0D" w:themeColor="text1" w:themeTint="F2"/>
              </w:rPr>
            </w:pPr>
            <w:r w:rsidRPr="00C66FE1">
              <w:rPr>
                <w:color w:val="0D0D0D" w:themeColor="text1" w:themeTint="F2"/>
              </w:rPr>
              <w:t>8.</w:t>
            </w:r>
          </w:p>
        </w:tc>
        <w:tc>
          <w:tcPr>
            <w:tcW w:w="5700" w:type="dxa"/>
            <w:vAlign w:val="center"/>
          </w:tcPr>
          <w:p w:rsidR="00C35E6B" w:rsidRPr="00C66FE1" w:rsidRDefault="00C35E6B" w:rsidP="00936958">
            <w:pPr>
              <w:rPr>
                <w:color w:val="0D0D0D" w:themeColor="text1" w:themeTint="F2"/>
              </w:rPr>
            </w:pPr>
            <w:r w:rsidRPr="00C66FE1">
              <w:rPr>
                <w:color w:val="0D0D0D" w:themeColor="text1" w:themeTint="F2"/>
              </w:rPr>
              <w:t>Охранная зона пункта государственной геодезической сети "Верховье"</w:t>
            </w:r>
          </w:p>
        </w:tc>
        <w:tc>
          <w:tcPr>
            <w:tcW w:w="3089" w:type="dxa"/>
            <w:vAlign w:val="center"/>
          </w:tcPr>
          <w:p w:rsidR="00C35E6B" w:rsidRPr="00C66FE1" w:rsidRDefault="00C35E6B" w:rsidP="00C35E6B">
            <w:pPr>
              <w:jc w:val="center"/>
              <w:rPr>
                <w:color w:val="0D0D0D" w:themeColor="text1" w:themeTint="F2"/>
              </w:rPr>
            </w:pPr>
            <w:r w:rsidRPr="00C66FE1">
              <w:rPr>
                <w:color w:val="0D0D0D" w:themeColor="text1" w:themeTint="F2"/>
              </w:rPr>
              <w:t>Реестровый номер –</w:t>
            </w:r>
          </w:p>
          <w:p w:rsidR="00C35E6B" w:rsidRPr="00C66FE1" w:rsidRDefault="00C35E6B" w:rsidP="00936958">
            <w:pPr>
              <w:jc w:val="center"/>
              <w:rPr>
                <w:color w:val="0D0D0D" w:themeColor="text1" w:themeTint="F2"/>
              </w:rPr>
            </w:pPr>
            <w:r w:rsidRPr="00C66FE1">
              <w:rPr>
                <w:color w:val="0D0D0D" w:themeColor="text1" w:themeTint="F2"/>
              </w:rPr>
              <w:t>40:13-6.77</w:t>
            </w:r>
          </w:p>
        </w:tc>
      </w:tr>
    </w:tbl>
    <w:p w:rsidR="00D61D1D" w:rsidRPr="00C66FE1" w:rsidRDefault="00D61D1D" w:rsidP="00C64BFF">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Инженерная подготовка территории</w:t>
      </w:r>
    </w:p>
    <w:p w:rsidR="00D61D1D" w:rsidRPr="00C66FE1" w:rsidRDefault="00D61D1D" w:rsidP="00D61D1D">
      <w:pPr>
        <w:spacing w:line="276" w:lineRule="auto"/>
        <w:ind w:firstLine="720"/>
        <w:jc w:val="both"/>
        <w:rPr>
          <w:color w:val="0D0D0D" w:themeColor="text1" w:themeTint="F2"/>
          <w:sz w:val="26"/>
          <w:szCs w:val="26"/>
        </w:rPr>
      </w:pPr>
      <w:r w:rsidRPr="00C66FE1">
        <w:rPr>
          <w:color w:val="0D0D0D" w:themeColor="text1" w:themeTint="F2"/>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C66FE1" w:rsidRDefault="00D61D1D" w:rsidP="00C64BFF">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Состояние и формирование природно-экологического каркаса</w:t>
      </w:r>
    </w:p>
    <w:p w:rsidR="00D61D1D" w:rsidRPr="00C66FE1" w:rsidRDefault="00D61D1D" w:rsidP="00AE00EB">
      <w:pPr>
        <w:spacing w:line="276" w:lineRule="auto"/>
        <w:ind w:firstLine="720"/>
        <w:jc w:val="both"/>
        <w:rPr>
          <w:color w:val="0D0D0D" w:themeColor="text1" w:themeTint="F2"/>
          <w:sz w:val="26"/>
          <w:szCs w:val="26"/>
        </w:rPr>
      </w:pPr>
      <w:r w:rsidRPr="00C66FE1">
        <w:rPr>
          <w:color w:val="0D0D0D" w:themeColor="text1" w:themeTint="F2"/>
          <w:sz w:val="26"/>
          <w:szCs w:val="26"/>
        </w:rPr>
        <w:t xml:space="preserve">Природно-экологический каркас территории сельского поселения </w:t>
      </w:r>
      <w:r w:rsidR="00AE00EB" w:rsidRPr="00C66FE1">
        <w:rPr>
          <w:color w:val="0D0D0D" w:themeColor="text1" w:themeTint="F2"/>
          <w:sz w:val="26"/>
          <w:szCs w:val="26"/>
        </w:rPr>
        <w:t>формируется из</w:t>
      </w:r>
      <w:r w:rsidRPr="00C66FE1">
        <w:rPr>
          <w:color w:val="0D0D0D" w:themeColor="text1" w:themeTint="F2"/>
          <w:sz w:val="26"/>
          <w:szCs w:val="26"/>
        </w:rPr>
        <w:t xml:space="preserve"> существующих и планируемых природоохранных объектов разного уровня, из специфических комплексов –</w:t>
      </w:r>
      <w:r w:rsidR="001A71B8" w:rsidRPr="00C66FE1">
        <w:rPr>
          <w:color w:val="0D0D0D" w:themeColor="text1" w:themeTint="F2"/>
          <w:sz w:val="26"/>
          <w:szCs w:val="26"/>
        </w:rPr>
        <w:t xml:space="preserve"> </w:t>
      </w:r>
      <w:r w:rsidRPr="00C66FE1">
        <w:rPr>
          <w:color w:val="0D0D0D" w:themeColor="text1" w:themeTint="F2"/>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C66FE1">
        <w:rPr>
          <w:color w:val="0D0D0D" w:themeColor="text1" w:themeTint="F2"/>
          <w:sz w:val="26"/>
          <w:szCs w:val="26"/>
        </w:rPr>
        <w:t>объектов, существующих</w:t>
      </w:r>
      <w:r w:rsidRPr="00C66FE1">
        <w:rPr>
          <w:color w:val="0D0D0D" w:themeColor="text1" w:themeTint="F2"/>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C66FE1" w:rsidRDefault="00D61D1D" w:rsidP="00C64BFF">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Предварительный прогноз возможных неблагоприятных изменений природной и техногенной среды при строительстве</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Размещение новых объектов строительства на территории муниципального округа является комплексным антропогенным фактором, который неминуемо приведет к повышению техногенной нагрузки, что повлечет за собой определенные изменения как окружающей среды, так и социальной обстановки в районе строительства.</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изменение состава поверхностных и грунтовых вод;</w:t>
      </w:r>
      <w:r w:rsidRPr="00C66FE1">
        <w:rPr>
          <w:color w:val="0D0D0D" w:themeColor="text1" w:themeTint="F2"/>
          <w:sz w:val="26"/>
          <w:szCs w:val="26"/>
        </w:rPr>
        <w:tab/>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нарушение геологической среды и предполагаемый уровень загрязнения почв;</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характер изменений состава приземных слоев воздуха за счет увеличения выбросов в атмосферу.</w:t>
      </w:r>
    </w:p>
    <w:p w:rsidR="00D40138"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Экологическая ситуация на территории муниципального округа в целом устойчивая. Имеющиеся загрязнения среды обитания носят локальный и несистемный характер и, как правило, не достигают опасных значений.</w:t>
      </w:r>
    </w:p>
    <w:p w:rsidR="00FA307F" w:rsidRPr="00C66FE1" w:rsidRDefault="00FA307F" w:rsidP="00243BE6">
      <w:pPr>
        <w:spacing w:line="276" w:lineRule="auto"/>
        <w:ind w:firstLine="720"/>
        <w:jc w:val="both"/>
        <w:rPr>
          <w:color w:val="0D0D0D" w:themeColor="text1" w:themeTint="F2"/>
          <w:sz w:val="26"/>
          <w:szCs w:val="26"/>
        </w:rPr>
      </w:pPr>
    </w:p>
    <w:p w:rsidR="00FA307F" w:rsidRPr="00C66FE1" w:rsidRDefault="00FA307F" w:rsidP="00243BE6">
      <w:pPr>
        <w:spacing w:line="276" w:lineRule="auto"/>
        <w:ind w:firstLine="720"/>
        <w:jc w:val="both"/>
        <w:rPr>
          <w:color w:val="0D0D0D" w:themeColor="text1" w:themeTint="F2"/>
          <w:sz w:val="26"/>
          <w:szCs w:val="26"/>
        </w:rPr>
        <w:sectPr w:rsidR="00FA307F" w:rsidRPr="00C66FE1" w:rsidSect="002F0D9A">
          <w:pgSz w:w="11906" w:h="16838"/>
          <w:pgMar w:top="851" w:right="707" w:bottom="851" w:left="1644" w:header="709" w:footer="367" w:gutter="0"/>
          <w:cols w:space="720"/>
          <w:docGrid w:linePitch="360"/>
        </w:sectPr>
      </w:pPr>
    </w:p>
    <w:p w:rsidR="00312AB2" w:rsidRPr="00C66FE1" w:rsidRDefault="00312AB2" w:rsidP="002C23B0">
      <w:pPr>
        <w:pStyle w:val="3"/>
        <w:jc w:val="center"/>
        <w:rPr>
          <w:color w:val="0D0D0D" w:themeColor="text1" w:themeTint="F2"/>
          <w:sz w:val="26"/>
          <w:szCs w:val="26"/>
        </w:rPr>
      </w:pPr>
      <w:bookmarkStart w:id="87" w:name="_Toc196135841"/>
      <w:r w:rsidRPr="00C66FE1">
        <w:rPr>
          <w:color w:val="0D0D0D" w:themeColor="text1" w:themeTint="F2"/>
          <w:sz w:val="26"/>
          <w:szCs w:val="26"/>
        </w:rPr>
        <w:lastRenderedPageBreak/>
        <w:t>II</w:t>
      </w:r>
      <w:r w:rsidR="00ED4382" w:rsidRPr="00C66FE1">
        <w:rPr>
          <w:color w:val="0D0D0D" w:themeColor="text1" w:themeTint="F2"/>
          <w:sz w:val="26"/>
          <w:szCs w:val="26"/>
        </w:rPr>
        <w:t>.</w:t>
      </w:r>
      <w:r w:rsidR="002C23B0" w:rsidRPr="00C66FE1">
        <w:rPr>
          <w:color w:val="0D0D0D" w:themeColor="text1" w:themeTint="F2"/>
          <w:sz w:val="26"/>
          <w:szCs w:val="26"/>
        </w:rPr>
        <w:t>3.</w:t>
      </w:r>
      <w:r w:rsidR="00ED4382" w:rsidRPr="00C66FE1">
        <w:rPr>
          <w:color w:val="0D0D0D" w:themeColor="text1" w:themeTint="F2"/>
          <w:sz w:val="26"/>
          <w:szCs w:val="26"/>
        </w:rPr>
        <w:t>5</w:t>
      </w:r>
      <w:r w:rsidRPr="00C66FE1">
        <w:rPr>
          <w:color w:val="0D0D0D" w:themeColor="text1" w:themeTint="F2"/>
          <w:sz w:val="26"/>
          <w:szCs w:val="26"/>
        </w:rPr>
        <w:t xml:space="preserve"> Охранные коридоры коммуникаций</w:t>
      </w:r>
      <w:bookmarkEnd w:id="87"/>
    </w:p>
    <w:p w:rsidR="00C64BFF" w:rsidRPr="00C66FE1" w:rsidRDefault="00C64BFF" w:rsidP="00C64BFF">
      <w:pPr>
        <w:spacing w:line="276" w:lineRule="auto"/>
        <w:ind w:firstLine="720"/>
        <w:jc w:val="both"/>
        <w:rPr>
          <w:color w:val="0D0D0D" w:themeColor="text1" w:themeTint="F2"/>
          <w:sz w:val="26"/>
          <w:szCs w:val="26"/>
        </w:rPr>
      </w:pPr>
      <w:bookmarkStart w:id="88" w:name="__RefHeading__400_1612356966"/>
      <w:bookmarkStart w:id="89" w:name="__RefHeading__136_1539069001"/>
      <w:bookmarkStart w:id="90" w:name="__RefHeading__334_276625223"/>
      <w:bookmarkStart w:id="91" w:name="__RefHeading__498_670117999"/>
      <w:bookmarkStart w:id="92" w:name="__RefHeading__105_1212657833"/>
      <w:bookmarkStart w:id="93" w:name="__RefHeading__168_1585558239"/>
      <w:bookmarkStart w:id="94" w:name="__RefHeading__862_1612356966"/>
      <w:bookmarkEnd w:id="88"/>
      <w:bookmarkEnd w:id="89"/>
      <w:bookmarkEnd w:id="90"/>
      <w:bookmarkEnd w:id="91"/>
      <w:bookmarkEnd w:id="92"/>
      <w:bookmarkEnd w:id="93"/>
      <w:bookmarkEnd w:id="94"/>
      <w:r w:rsidRPr="00C66FE1">
        <w:rPr>
          <w:color w:val="0D0D0D" w:themeColor="text1" w:themeTint="F2"/>
          <w:sz w:val="26"/>
          <w:szCs w:val="26"/>
        </w:rPr>
        <w:t>Охранная зона инженерных коммуникаций и сооружений – это часть территории вдоль или вокруг подземных инженерных коммуникаций, на которой действуют ограничения на осуществление деятельности без согласования с владельцем сооружений и контролирующими органами.</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Цели создания охранных зон:</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обеспечение безопасности собственников смежных землепользований и создание условий для эксплуатации сооружений;</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защита объектов капитального строительства, природных комплексов и особо охраняемых природных территорий от загрязнения и разрушения в результате хозяйственной и иной деятельности.</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Земельные участки, входящие в состав охранных зон, не изымаются у собственников, но в границах этих зон вводится особый режим использования, ограничивающий или запрещающий виды деятельности, несовместимые с целями установления охранных зон.</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 В - 2 метра, до 20 кВ - 10 метров, 35 кВ - 15 метров, 110 кВ - 20 метров, 220 кВ - 25 метров.</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2. Вдоль подземных кабельных линий электропередачи в виде земельного участка, по обе стороны от кабелей на расстоянии 1 метра.</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производить строительство, капитальный ремонт, реконструкцию или снос любых зданий и сооружений;</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lastRenderedPageBreak/>
        <w:t>- производить земляные работы на глубине более 0,3 метра, а также планировку грунта (в охранных зонах подземных кабельных линий электропередач).</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Во избежание несчастных случаев и повреждения оборудования запрещается:</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размещать автозаправочные станции и хранилища горюче-смазочных материалов в охранных зонах электрических сетей;</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загромождать подъезды и подходы к объектам электрических сетей;</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набрасывать на провода, опоры и приближать к ним посторонние предметы, а также подниматься на опоры;</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устраивать всякого рода свалки (в охранных зонах электрических сетей и вблизи них);</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 устраивать спортивные площадки, стадионы, рынки, стоянки всех видов машин и механизмов.</w:t>
      </w:r>
    </w:p>
    <w:p w:rsidR="00C64BFF" w:rsidRPr="00C66FE1" w:rsidRDefault="00C64BFF" w:rsidP="00C64BFF">
      <w:pPr>
        <w:spacing w:line="276" w:lineRule="auto"/>
        <w:ind w:firstLine="720"/>
        <w:jc w:val="both"/>
        <w:rPr>
          <w:color w:val="0D0D0D" w:themeColor="text1" w:themeTint="F2"/>
          <w:sz w:val="26"/>
          <w:szCs w:val="26"/>
        </w:rPr>
      </w:pPr>
      <w:r w:rsidRPr="00C66FE1">
        <w:rPr>
          <w:color w:val="0D0D0D" w:themeColor="text1" w:themeTint="F2"/>
          <w:sz w:val="26"/>
          <w:szCs w:val="26"/>
        </w:rPr>
        <w:t>Охранные зоны инженерных сетей приведены в таблице санитарных разрывов до жилых и общественных зданий.</w:t>
      </w:r>
    </w:p>
    <w:p w:rsidR="0018548B" w:rsidRPr="00C66FE1" w:rsidRDefault="0018548B" w:rsidP="0018548B">
      <w:pPr>
        <w:pStyle w:val="af3"/>
        <w:spacing w:line="240" w:lineRule="auto"/>
        <w:jc w:val="center"/>
        <w:rPr>
          <w:b/>
          <w:color w:val="0D0D0D" w:themeColor="text1" w:themeTint="F2"/>
          <w:sz w:val="26"/>
          <w:szCs w:val="26"/>
        </w:rPr>
      </w:pPr>
      <w:r w:rsidRPr="00C66FE1">
        <w:rPr>
          <w:b/>
          <w:color w:val="0D0D0D" w:themeColor="text1" w:themeTint="F2"/>
          <w:sz w:val="26"/>
          <w:szCs w:val="26"/>
        </w:rPr>
        <w:t>Санитарный разрыв до жилых и общественных зданий от подземных сетей инженерии</w:t>
      </w:r>
    </w:p>
    <w:p w:rsidR="00243BE6" w:rsidRPr="00C66FE1" w:rsidRDefault="00243BE6" w:rsidP="00243BE6">
      <w:pPr>
        <w:spacing w:line="276" w:lineRule="auto"/>
        <w:jc w:val="right"/>
        <w:rPr>
          <w:i/>
          <w:color w:val="0D0D0D" w:themeColor="text1" w:themeTint="F2"/>
        </w:rPr>
      </w:pPr>
      <w:r w:rsidRPr="00C66FE1">
        <w:rPr>
          <w:i/>
          <w:color w:val="0D0D0D" w:themeColor="text1" w:themeTint="F2"/>
        </w:rPr>
        <w:t xml:space="preserve">Таблица </w:t>
      </w:r>
      <w:r w:rsidR="00F93049" w:rsidRPr="00C66FE1">
        <w:rPr>
          <w:i/>
          <w:color w:val="0D0D0D" w:themeColor="text1" w:themeTint="F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55164E" w:rsidRPr="00C66FE1" w:rsidTr="00243BE6">
        <w:trPr>
          <w:cantSplit/>
          <w:tblHeader/>
          <w:jc w:val="center"/>
        </w:trPr>
        <w:tc>
          <w:tcPr>
            <w:tcW w:w="2212" w:type="pct"/>
            <w:vMerge w:val="restart"/>
            <w:vAlign w:val="center"/>
          </w:tcPr>
          <w:p w:rsidR="0018548B" w:rsidRPr="00C66FE1" w:rsidRDefault="0018548B" w:rsidP="0018548B">
            <w:pPr>
              <w:overflowPunct w:val="0"/>
              <w:autoSpaceDE w:val="0"/>
              <w:autoSpaceDN w:val="0"/>
              <w:adjustRightInd w:val="0"/>
              <w:jc w:val="center"/>
              <w:rPr>
                <w:b/>
                <w:color w:val="0D0D0D" w:themeColor="text1" w:themeTint="F2"/>
              </w:rPr>
            </w:pPr>
            <w:r w:rsidRPr="00C66FE1">
              <w:rPr>
                <w:b/>
                <w:color w:val="0D0D0D" w:themeColor="text1" w:themeTint="F2"/>
              </w:rPr>
              <w:t>Инженерные сети</w:t>
            </w:r>
          </w:p>
        </w:tc>
        <w:tc>
          <w:tcPr>
            <w:tcW w:w="2788" w:type="pct"/>
            <w:gridSpan w:val="3"/>
            <w:vAlign w:val="center"/>
          </w:tcPr>
          <w:p w:rsidR="0018548B" w:rsidRPr="00C66FE1" w:rsidRDefault="0018548B" w:rsidP="0018548B">
            <w:pPr>
              <w:overflowPunct w:val="0"/>
              <w:autoSpaceDE w:val="0"/>
              <w:autoSpaceDN w:val="0"/>
              <w:adjustRightInd w:val="0"/>
              <w:jc w:val="center"/>
              <w:rPr>
                <w:b/>
                <w:color w:val="0D0D0D" w:themeColor="text1" w:themeTint="F2"/>
              </w:rPr>
            </w:pPr>
            <w:r w:rsidRPr="00C66FE1">
              <w:rPr>
                <w:b/>
                <w:color w:val="0D0D0D" w:themeColor="text1" w:themeTint="F2"/>
              </w:rPr>
              <w:t>Расстояние, м, по горизонтали (в свету) от подземных сетей до</w:t>
            </w:r>
          </w:p>
        </w:tc>
      </w:tr>
      <w:tr w:rsidR="0055164E" w:rsidRPr="00C66FE1" w:rsidTr="00243BE6">
        <w:trPr>
          <w:cantSplit/>
          <w:trHeight w:val="528"/>
          <w:tblHeader/>
          <w:jc w:val="center"/>
        </w:trPr>
        <w:tc>
          <w:tcPr>
            <w:tcW w:w="2212" w:type="pct"/>
            <w:vMerge/>
            <w:vAlign w:val="center"/>
          </w:tcPr>
          <w:p w:rsidR="0018548B" w:rsidRPr="00C66FE1" w:rsidRDefault="0018548B" w:rsidP="0018548B">
            <w:pPr>
              <w:rPr>
                <w:b/>
                <w:color w:val="0D0D0D" w:themeColor="text1" w:themeTint="F2"/>
              </w:rPr>
            </w:pPr>
          </w:p>
        </w:tc>
        <w:tc>
          <w:tcPr>
            <w:tcW w:w="779" w:type="pct"/>
            <w:vMerge w:val="restart"/>
            <w:vAlign w:val="center"/>
          </w:tcPr>
          <w:p w:rsidR="0018548B" w:rsidRPr="00C66FE1" w:rsidRDefault="0018548B" w:rsidP="0018548B">
            <w:pPr>
              <w:overflowPunct w:val="0"/>
              <w:autoSpaceDE w:val="0"/>
              <w:autoSpaceDN w:val="0"/>
              <w:adjustRightInd w:val="0"/>
              <w:jc w:val="center"/>
              <w:rPr>
                <w:b/>
                <w:color w:val="0D0D0D" w:themeColor="text1" w:themeTint="F2"/>
              </w:rPr>
            </w:pPr>
            <w:r w:rsidRPr="00C66FE1">
              <w:rPr>
                <w:b/>
                <w:color w:val="0D0D0D" w:themeColor="text1" w:themeTint="F2"/>
              </w:rPr>
              <w:t>фундаментов зданий и сооружений</w:t>
            </w:r>
          </w:p>
        </w:tc>
        <w:tc>
          <w:tcPr>
            <w:tcW w:w="1094" w:type="pct"/>
            <w:vMerge w:val="restart"/>
            <w:vAlign w:val="center"/>
          </w:tcPr>
          <w:p w:rsidR="0018548B" w:rsidRPr="00C66FE1" w:rsidRDefault="0018548B" w:rsidP="0018548B">
            <w:pPr>
              <w:overflowPunct w:val="0"/>
              <w:autoSpaceDE w:val="0"/>
              <w:autoSpaceDN w:val="0"/>
              <w:adjustRightInd w:val="0"/>
              <w:jc w:val="center"/>
              <w:rPr>
                <w:b/>
                <w:color w:val="0D0D0D" w:themeColor="text1" w:themeTint="F2"/>
              </w:rPr>
            </w:pPr>
            <w:r w:rsidRPr="00C66FE1">
              <w:rPr>
                <w:b/>
                <w:color w:val="0D0D0D" w:themeColor="text1" w:themeTint="F2"/>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C66FE1" w:rsidRDefault="0018548B" w:rsidP="0018548B">
            <w:pPr>
              <w:overflowPunct w:val="0"/>
              <w:autoSpaceDE w:val="0"/>
              <w:autoSpaceDN w:val="0"/>
              <w:adjustRightInd w:val="0"/>
              <w:jc w:val="center"/>
              <w:rPr>
                <w:b/>
                <w:color w:val="0D0D0D" w:themeColor="text1" w:themeTint="F2"/>
              </w:rPr>
            </w:pPr>
            <w:r w:rsidRPr="00C66FE1">
              <w:rPr>
                <w:b/>
                <w:color w:val="0D0D0D" w:themeColor="text1" w:themeTint="F2"/>
              </w:rPr>
              <w:t>наружной бровки кювета или подошвы насыпи дороги</w:t>
            </w:r>
          </w:p>
        </w:tc>
      </w:tr>
      <w:tr w:rsidR="0055164E" w:rsidRPr="00C66FE1" w:rsidTr="00243BE6">
        <w:trPr>
          <w:cantSplit/>
          <w:trHeight w:val="528"/>
          <w:tblHeader/>
          <w:jc w:val="center"/>
        </w:trPr>
        <w:tc>
          <w:tcPr>
            <w:tcW w:w="2212" w:type="pct"/>
            <w:vMerge/>
            <w:vAlign w:val="center"/>
          </w:tcPr>
          <w:p w:rsidR="0018548B" w:rsidRPr="00C66FE1" w:rsidRDefault="0018548B" w:rsidP="0018548B">
            <w:pPr>
              <w:rPr>
                <w:color w:val="0D0D0D" w:themeColor="text1" w:themeTint="F2"/>
              </w:rPr>
            </w:pPr>
          </w:p>
        </w:tc>
        <w:tc>
          <w:tcPr>
            <w:tcW w:w="779" w:type="pct"/>
            <w:vMerge/>
            <w:vAlign w:val="center"/>
          </w:tcPr>
          <w:p w:rsidR="0018548B" w:rsidRPr="00C66FE1" w:rsidRDefault="0018548B" w:rsidP="0018548B">
            <w:pPr>
              <w:rPr>
                <w:color w:val="0D0D0D" w:themeColor="text1" w:themeTint="F2"/>
              </w:rPr>
            </w:pPr>
          </w:p>
        </w:tc>
        <w:tc>
          <w:tcPr>
            <w:tcW w:w="1094" w:type="pct"/>
            <w:vMerge/>
            <w:vAlign w:val="center"/>
          </w:tcPr>
          <w:p w:rsidR="0018548B" w:rsidRPr="00C66FE1" w:rsidRDefault="0018548B" w:rsidP="0018548B">
            <w:pPr>
              <w:rPr>
                <w:color w:val="0D0D0D" w:themeColor="text1" w:themeTint="F2"/>
              </w:rPr>
            </w:pPr>
          </w:p>
        </w:tc>
        <w:tc>
          <w:tcPr>
            <w:tcW w:w="916" w:type="pct"/>
            <w:vMerge/>
            <w:vAlign w:val="center"/>
          </w:tcPr>
          <w:p w:rsidR="0018548B" w:rsidRPr="00C66FE1" w:rsidRDefault="0018548B" w:rsidP="0018548B">
            <w:pPr>
              <w:rPr>
                <w:color w:val="0D0D0D" w:themeColor="text1" w:themeTint="F2"/>
              </w:rPr>
            </w:pP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rPr>
                <w:b/>
                <w:color w:val="0D0D0D" w:themeColor="text1" w:themeTint="F2"/>
              </w:rPr>
            </w:pPr>
            <w:r w:rsidRPr="00C66FE1">
              <w:rPr>
                <w:b/>
                <w:color w:val="0D0D0D" w:themeColor="text1" w:themeTint="F2"/>
              </w:rPr>
              <w:t xml:space="preserve">Водопровод и напорная канализация </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5</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3</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rPr>
                <w:b/>
                <w:color w:val="0D0D0D" w:themeColor="text1" w:themeTint="F2"/>
              </w:rPr>
            </w:pPr>
            <w:r w:rsidRPr="00C66FE1">
              <w:rPr>
                <w:b/>
                <w:color w:val="0D0D0D" w:themeColor="text1" w:themeTint="F2"/>
              </w:rPr>
              <w:t>Самотечная канализация (бытовая и дождевая)</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3</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1,5</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rPr>
                <w:b/>
                <w:color w:val="0D0D0D" w:themeColor="text1" w:themeTint="F2"/>
              </w:rPr>
            </w:pPr>
            <w:r w:rsidRPr="00C66FE1">
              <w:rPr>
                <w:b/>
                <w:color w:val="0D0D0D" w:themeColor="text1" w:themeTint="F2"/>
              </w:rPr>
              <w:t>Газопроводы горючих газов давления, МПа (кгс/см</w:t>
            </w:r>
            <w:r w:rsidRPr="00C66FE1">
              <w:rPr>
                <w:b/>
                <w:color w:val="0D0D0D" w:themeColor="text1" w:themeTint="F2"/>
                <w:vertAlign w:val="superscript"/>
              </w:rPr>
              <w:t>2</w:t>
            </w:r>
            <w:r w:rsidRPr="00C66FE1">
              <w:rPr>
                <w:b/>
                <w:color w:val="0D0D0D" w:themeColor="text1" w:themeTint="F2"/>
              </w:rPr>
              <w:t>):</w:t>
            </w:r>
          </w:p>
        </w:tc>
        <w:tc>
          <w:tcPr>
            <w:tcW w:w="2788" w:type="pct"/>
            <w:gridSpan w:val="3"/>
          </w:tcPr>
          <w:p w:rsidR="0018548B" w:rsidRPr="00C66FE1" w:rsidRDefault="0018548B" w:rsidP="0018548B">
            <w:pPr>
              <w:overflowPunct w:val="0"/>
              <w:autoSpaceDE w:val="0"/>
              <w:autoSpaceDN w:val="0"/>
              <w:adjustRightInd w:val="0"/>
              <w:jc w:val="center"/>
              <w:rPr>
                <w:color w:val="0D0D0D" w:themeColor="text1" w:themeTint="F2"/>
              </w:rPr>
            </w:pP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ind w:firstLine="426"/>
              <w:rPr>
                <w:b/>
                <w:color w:val="0D0D0D" w:themeColor="text1" w:themeTint="F2"/>
              </w:rPr>
            </w:pPr>
            <w:r w:rsidRPr="00C66FE1">
              <w:rPr>
                <w:b/>
                <w:color w:val="0D0D0D" w:themeColor="text1" w:themeTint="F2"/>
                <w:lang w:val="en-US"/>
              </w:rPr>
              <w:t>- </w:t>
            </w:r>
            <w:r w:rsidRPr="00C66FE1">
              <w:rPr>
                <w:b/>
                <w:color w:val="0D0D0D" w:themeColor="text1" w:themeTint="F2"/>
              </w:rPr>
              <w:t>низкого до 0,005 (0,05)</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2</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r w:rsidR="0055164E" w:rsidRPr="00C66FE1" w:rsidTr="00243BE6">
        <w:trPr>
          <w:jc w:val="center"/>
        </w:trPr>
        <w:tc>
          <w:tcPr>
            <w:tcW w:w="2212" w:type="pct"/>
          </w:tcPr>
          <w:p w:rsidR="0018548B" w:rsidRPr="00C66FE1" w:rsidRDefault="0018548B" w:rsidP="00AA0371">
            <w:pPr>
              <w:overflowPunct w:val="0"/>
              <w:autoSpaceDE w:val="0"/>
              <w:autoSpaceDN w:val="0"/>
              <w:adjustRightInd w:val="0"/>
              <w:ind w:firstLine="426"/>
              <w:rPr>
                <w:b/>
                <w:color w:val="0D0D0D" w:themeColor="text1" w:themeTint="F2"/>
              </w:rPr>
            </w:pPr>
            <w:r w:rsidRPr="00C66FE1">
              <w:rPr>
                <w:b/>
                <w:color w:val="0D0D0D" w:themeColor="text1" w:themeTint="F2"/>
                <w:lang w:val="en-US"/>
              </w:rPr>
              <w:t>- </w:t>
            </w:r>
            <w:r w:rsidR="00AA0371" w:rsidRPr="00C66FE1">
              <w:rPr>
                <w:b/>
                <w:color w:val="0D0D0D" w:themeColor="text1" w:themeTint="F2"/>
              </w:rPr>
              <w:t>высокого</w:t>
            </w:r>
            <w:r w:rsidRPr="00C66FE1">
              <w:rPr>
                <w:b/>
                <w:color w:val="0D0D0D" w:themeColor="text1" w:themeTint="F2"/>
              </w:rPr>
              <w:t xml:space="preserve"> св. 0,3 (3) до 0,6 (6)</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7</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r w:rsidR="0055164E" w:rsidRPr="00C66FE1" w:rsidTr="00243BE6">
        <w:trPr>
          <w:jc w:val="center"/>
        </w:trPr>
        <w:tc>
          <w:tcPr>
            <w:tcW w:w="2212" w:type="pct"/>
          </w:tcPr>
          <w:p w:rsidR="0018548B" w:rsidRPr="00C66FE1" w:rsidRDefault="0018548B" w:rsidP="00AA0371">
            <w:pPr>
              <w:overflowPunct w:val="0"/>
              <w:autoSpaceDE w:val="0"/>
              <w:autoSpaceDN w:val="0"/>
              <w:adjustRightInd w:val="0"/>
              <w:ind w:firstLine="426"/>
              <w:rPr>
                <w:b/>
                <w:color w:val="0D0D0D" w:themeColor="text1" w:themeTint="F2"/>
              </w:rPr>
            </w:pPr>
            <w:r w:rsidRPr="00C66FE1">
              <w:rPr>
                <w:b/>
                <w:color w:val="0D0D0D" w:themeColor="text1" w:themeTint="F2"/>
                <w:lang w:val="en-US"/>
              </w:rPr>
              <w:t>- </w:t>
            </w:r>
            <w:r w:rsidRPr="00C66FE1">
              <w:rPr>
                <w:b/>
                <w:color w:val="0D0D0D" w:themeColor="text1" w:themeTint="F2"/>
              </w:rPr>
              <w:t>высоко</w:t>
            </w:r>
            <w:r w:rsidR="00AA0371" w:rsidRPr="00C66FE1">
              <w:rPr>
                <w:b/>
                <w:color w:val="0D0D0D" w:themeColor="text1" w:themeTint="F2"/>
              </w:rPr>
              <w:t>го</w:t>
            </w:r>
            <w:r w:rsidRPr="00C66FE1">
              <w:rPr>
                <w:b/>
                <w:color w:val="0D0D0D" w:themeColor="text1" w:themeTint="F2"/>
              </w:rPr>
              <w:t xml:space="preserve"> св. 0,6 (6) до 1,2 (12)</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10</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2</w:t>
            </w: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rPr>
                <w:b/>
                <w:color w:val="0D0D0D" w:themeColor="text1" w:themeTint="F2"/>
              </w:rPr>
            </w:pPr>
            <w:r w:rsidRPr="00C66FE1">
              <w:rPr>
                <w:b/>
                <w:color w:val="0D0D0D" w:themeColor="text1" w:themeTint="F2"/>
              </w:rPr>
              <w:t>Тепловые сети (от наружной стенки канала, тоннеля)</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2 (см. прим. 3)</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1,5</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r w:rsidR="0055164E" w:rsidRPr="00C66FE1" w:rsidTr="00243BE6">
        <w:trPr>
          <w:jc w:val="center"/>
        </w:trPr>
        <w:tc>
          <w:tcPr>
            <w:tcW w:w="2212" w:type="pct"/>
          </w:tcPr>
          <w:p w:rsidR="0018548B" w:rsidRPr="00C66FE1" w:rsidRDefault="0018548B" w:rsidP="0018548B">
            <w:pPr>
              <w:overflowPunct w:val="0"/>
              <w:autoSpaceDE w:val="0"/>
              <w:autoSpaceDN w:val="0"/>
              <w:adjustRightInd w:val="0"/>
              <w:rPr>
                <w:b/>
                <w:color w:val="0D0D0D" w:themeColor="text1" w:themeTint="F2"/>
              </w:rPr>
            </w:pPr>
            <w:r w:rsidRPr="00C66FE1">
              <w:rPr>
                <w:b/>
                <w:color w:val="0D0D0D" w:themeColor="text1" w:themeTint="F2"/>
              </w:rPr>
              <w:t>Кабели силовые всех напряжений и кабели связи</w:t>
            </w:r>
          </w:p>
        </w:tc>
        <w:tc>
          <w:tcPr>
            <w:tcW w:w="779"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0,6</w:t>
            </w:r>
          </w:p>
        </w:tc>
        <w:tc>
          <w:tcPr>
            <w:tcW w:w="1094"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0,5</w:t>
            </w:r>
          </w:p>
        </w:tc>
        <w:tc>
          <w:tcPr>
            <w:tcW w:w="916" w:type="pct"/>
          </w:tcPr>
          <w:p w:rsidR="0018548B" w:rsidRPr="00C66FE1" w:rsidRDefault="0018548B" w:rsidP="0018548B">
            <w:pPr>
              <w:overflowPunct w:val="0"/>
              <w:autoSpaceDE w:val="0"/>
              <w:autoSpaceDN w:val="0"/>
              <w:adjustRightInd w:val="0"/>
              <w:jc w:val="center"/>
              <w:rPr>
                <w:color w:val="0D0D0D" w:themeColor="text1" w:themeTint="F2"/>
              </w:rPr>
            </w:pPr>
            <w:r w:rsidRPr="00C66FE1">
              <w:rPr>
                <w:color w:val="0D0D0D" w:themeColor="text1" w:themeTint="F2"/>
              </w:rPr>
              <w:t>1</w:t>
            </w:r>
          </w:p>
        </w:tc>
      </w:tr>
    </w:tbl>
    <w:p w:rsidR="00EB3754" w:rsidRPr="00C66FE1" w:rsidRDefault="0018548B" w:rsidP="0018548B">
      <w:pPr>
        <w:ind w:firstLine="708"/>
        <w:jc w:val="both"/>
        <w:rPr>
          <w:color w:val="0D0D0D" w:themeColor="text1" w:themeTint="F2"/>
        </w:rPr>
      </w:pPr>
      <w:r w:rsidRPr="00C66FE1">
        <w:rPr>
          <w:color w:val="0D0D0D" w:themeColor="text1" w:themeTint="F2"/>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C66FE1" w:rsidRDefault="001316B4" w:rsidP="0018548B">
      <w:pPr>
        <w:ind w:firstLine="708"/>
        <w:jc w:val="both"/>
        <w:rPr>
          <w:color w:val="0D0D0D" w:themeColor="text1" w:themeTint="F2"/>
        </w:rPr>
      </w:pPr>
    </w:p>
    <w:p w:rsidR="001316B4" w:rsidRPr="00C66FE1" w:rsidRDefault="001316B4" w:rsidP="0018548B">
      <w:pPr>
        <w:ind w:firstLine="708"/>
        <w:jc w:val="both"/>
        <w:rPr>
          <w:color w:val="0D0D0D" w:themeColor="text1" w:themeTint="F2"/>
        </w:rPr>
        <w:sectPr w:rsidR="001316B4" w:rsidRPr="00C66FE1" w:rsidSect="002F0D9A">
          <w:pgSz w:w="11906" w:h="16838"/>
          <w:pgMar w:top="851" w:right="707" w:bottom="851" w:left="1644" w:header="709" w:footer="367" w:gutter="0"/>
          <w:cols w:space="720"/>
          <w:docGrid w:linePitch="360"/>
        </w:sectPr>
      </w:pPr>
    </w:p>
    <w:p w:rsidR="00312AB2" w:rsidRPr="00C66FE1" w:rsidRDefault="009C072B" w:rsidP="00C631C7">
      <w:pPr>
        <w:pStyle w:val="2"/>
        <w:rPr>
          <w:color w:val="0D0D0D" w:themeColor="text1" w:themeTint="F2"/>
          <w:sz w:val="28"/>
          <w:szCs w:val="28"/>
        </w:rPr>
      </w:pPr>
      <w:bookmarkStart w:id="95" w:name="_Toc196135842"/>
      <w:r w:rsidRPr="00C66FE1">
        <w:rPr>
          <w:color w:val="0D0D0D" w:themeColor="text1" w:themeTint="F2"/>
          <w:sz w:val="28"/>
          <w:szCs w:val="28"/>
          <w:lang w:val="en-US"/>
        </w:rPr>
        <w:lastRenderedPageBreak/>
        <w:t>I</w:t>
      </w:r>
      <w:r w:rsidR="00312AB2" w:rsidRPr="00C66FE1">
        <w:rPr>
          <w:color w:val="0D0D0D" w:themeColor="text1" w:themeTint="F2"/>
          <w:sz w:val="28"/>
          <w:szCs w:val="28"/>
        </w:rPr>
        <w:t>I</w:t>
      </w:r>
      <w:r w:rsidRPr="00C66FE1">
        <w:rPr>
          <w:color w:val="0D0D0D" w:themeColor="text1" w:themeTint="F2"/>
          <w:sz w:val="28"/>
          <w:szCs w:val="28"/>
        </w:rPr>
        <w:t>.4</w:t>
      </w:r>
      <w:r w:rsidR="00312AB2" w:rsidRPr="00C66FE1">
        <w:rPr>
          <w:color w:val="0D0D0D" w:themeColor="text1" w:themeTint="F2"/>
          <w:sz w:val="28"/>
          <w:szCs w:val="28"/>
        </w:rPr>
        <w:t xml:space="preserve"> Современное использование территории сельского поселения</w:t>
      </w:r>
      <w:bookmarkEnd w:id="95"/>
    </w:p>
    <w:p w:rsidR="00312AB2" w:rsidRPr="00C66FE1" w:rsidRDefault="00AA6B36" w:rsidP="00226654">
      <w:pPr>
        <w:pStyle w:val="3"/>
        <w:numPr>
          <w:ilvl w:val="0"/>
          <w:numId w:val="0"/>
        </w:numPr>
        <w:spacing w:before="120" w:after="120"/>
        <w:jc w:val="center"/>
        <w:rPr>
          <w:color w:val="0D0D0D" w:themeColor="text1" w:themeTint="F2"/>
          <w:sz w:val="26"/>
          <w:szCs w:val="26"/>
          <w:lang w:val="ru-RU"/>
        </w:rPr>
      </w:pPr>
      <w:bookmarkStart w:id="96" w:name="__RefHeading__402_1612356966"/>
      <w:bookmarkStart w:id="97" w:name="__RefHeading__138_1539069001"/>
      <w:bookmarkStart w:id="98" w:name="__RefHeading__336_276625223"/>
      <w:bookmarkStart w:id="99" w:name="__RefHeading__500_670117999"/>
      <w:bookmarkStart w:id="100" w:name="__RefHeading__107_1212657833"/>
      <w:bookmarkStart w:id="101" w:name="__RefHeading__170_1585558239"/>
      <w:bookmarkStart w:id="102" w:name="__RefHeading__864_1612356966"/>
      <w:bookmarkStart w:id="103" w:name="_Toc196135843"/>
      <w:bookmarkEnd w:id="96"/>
      <w:bookmarkEnd w:id="97"/>
      <w:bookmarkEnd w:id="98"/>
      <w:bookmarkEnd w:id="99"/>
      <w:bookmarkEnd w:id="100"/>
      <w:bookmarkEnd w:id="101"/>
      <w:bookmarkEnd w:id="102"/>
      <w:r w:rsidRPr="00C66FE1">
        <w:rPr>
          <w:color w:val="0D0D0D" w:themeColor="text1" w:themeTint="F2"/>
          <w:sz w:val="26"/>
          <w:szCs w:val="26"/>
        </w:rPr>
        <w:t>II</w:t>
      </w:r>
      <w:r w:rsidRPr="00C66FE1">
        <w:rPr>
          <w:color w:val="0D0D0D" w:themeColor="text1" w:themeTint="F2"/>
          <w:sz w:val="26"/>
          <w:szCs w:val="26"/>
          <w:lang w:val="ru-RU"/>
        </w:rPr>
        <w:t>.4.1 Целевое</w:t>
      </w:r>
      <w:r w:rsidR="00312AB2" w:rsidRPr="00C66FE1">
        <w:rPr>
          <w:color w:val="0D0D0D" w:themeColor="text1" w:themeTint="F2"/>
          <w:sz w:val="26"/>
          <w:szCs w:val="26"/>
          <w:lang w:val="ru-RU"/>
        </w:rPr>
        <w:t xml:space="preserve"> назначение земель сельского поселения</w:t>
      </w:r>
      <w:bookmarkEnd w:id="103"/>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В соответствии с Земельным кодексом 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населенных пунктов;</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сельскохозяйственного назначения;</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особо охраняемых территорий и объектов;</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лесного фонда;</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водного фонда;</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 земли запаса.</w:t>
      </w:r>
    </w:p>
    <w:p w:rsidR="00306CF1" w:rsidRPr="00C66FE1" w:rsidRDefault="00306CF1" w:rsidP="00306CF1">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территории сельского поселения и материалов лесоустройства ГКУ КО «Малоярославецкое лесничество».</w:t>
      </w:r>
    </w:p>
    <w:p w:rsidR="006346FF" w:rsidRPr="00C66FE1" w:rsidRDefault="006346FF" w:rsidP="006346FF">
      <w:pPr>
        <w:spacing w:after="120"/>
        <w:ind w:firstLine="709"/>
        <w:jc w:val="center"/>
        <w:rPr>
          <w:b/>
          <w:bCs/>
          <w:color w:val="0D0D0D" w:themeColor="text1" w:themeTint="F2"/>
          <w:sz w:val="26"/>
          <w:szCs w:val="26"/>
          <w:lang w:eastAsia="ru-RU"/>
        </w:rPr>
      </w:pPr>
      <w:r w:rsidRPr="00C66FE1">
        <w:rPr>
          <w:b/>
          <w:bCs/>
          <w:color w:val="0D0D0D" w:themeColor="text1" w:themeTint="F2"/>
          <w:sz w:val="26"/>
          <w:szCs w:val="26"/>
          <w:lang w:eastAsia="ru-RU"/>
        </w:rPr>
        <w:t>Современное распределение земель по категориям</w:t>
      </w:r>
      <w:r w:rsidR="00552F14" w:rsidRPr="00C66FE1">
        <w:rPr>
          <w:b/>
          <w:bCs/>
          <w:color w:val="0D0D0D" w:themeColor="text1" w:themeTint="F2"/>
          <w:sz w:val="26"/>
          <w:szCs w:val="26"/>
          <w:lang w:eastAsia="ru-RU"/>
        </w:rPr>
        <w:t xml:space="preserve"> </w:t>
      </w:r>
    </w:p>
    <w:p w:rsidR="00552F14" w:rsidRPr="00C66FE1" w:rsidRDefault="00552F14" w:rsidP="00552F14">
      <w:pPr>
        <w:spacing w:line="276" w:lineRule="auto"/>
        <w:jc w:val="right"/>
        <w:rPr>
          <w:i/>
          <w:color w:val="0D0D0D" w:themeColor="text1" w:themeTint="F2"/>
        </w:rPr>
      </w:pPr>
      <w:bookmarkStart w:id="104" w:name="__RefHeading__404_1612356966"/>
      <w:bookmarkStart w:id="105" w:name="__RefHeading__140_1539069001"/>
      <w:bookmarkStart w:id="106" w:name="__RefHeading__338_276625223"/>
      <w:bookmarkStart w:id="107" w:name="__RefHeading__502_670117999"/>
      <w:bookmarkStart w:id="108" w:name="__RefHeading__109_1212657833"/>
      <w:bookmarkStart w:id="109" w:name="__RefHeading__172_1585558239"/>
      <w:bookmarkStart w:id="110" w:name="__RefHeading__866_1612356966"/>
      <w:bookmarkEnd w:id="104"/>
      <w:bookmarkEnd w:id="105"/>
      <w:bookmarkEnd w:id="106"/>
      <w:bookmarkEnd w:id="107"/>
      <w:bookmarkEnd w:id="108"/>
      <w:bookmarkEnd w:id="109"/>
      <w:bookmarkEnd w:id="110"/>
      <w:r w:rsidRPr="00C66FE1">
        <w:rPr>
          <w:i/>
          <w:color w:val="0D0D0D" w:themeColor="text1" w:themeTint="F2"/>
        </w:rPr>
        <w:t xml:space="preserve">Таблица </w:t>
      </w:r>
      <w:r w:rsidR="00F93049" w:rsidRPr="00C66FE1">
        <w:rPr>
          <w:i/>
          <w:color w:val="0D0D0D" w:themeColor="text1" w:themeTint="F2"/>
        </w:rPr>
        <w:t>13</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662"/>
        <w:gridCol w:w="2127"/>
      </w:tblGrid>
      <w:tr w:rsidR="00F14354" w:rsidRPr="00C66FE1" w:rsidTr="00306CF1">
        <w:trPr>
          <w:trHeight w:val="820"/>
          <w:jc w:val="center"/>
        </w:trPr>
        <w:tc>
          <w:tcPr>
            <w:tcW w:w="709" w:type="dxa"/>
            <w:shd w:val="clear" w:color="auto" w:fill="auto"/>
            <w:vAlign w:val="center"/>
          </w:tcPr>
          <w:p w:rsidR="00552F14" w:rsidRPr="00C66FE1" w:rsidRDefault="00552F14" w:rsidP="0039504C">
            <w:pPr>
              <w:jc w:val="center"/>
              <w:rPr>
                <w:b/>
                <w:color w:val="0D0D0D" w:themeColor="text1" w:themeTint="F2"/>
                <w:sz w:val="26"/>
                <w:szCs w:val="26"/>
              </w:rPr>
            </w:pPr>
            <w:r w:rsidRPr="00C66FE1">
              <w:rPr>
                <w:b/>
                <w:color w:val="0D0D0D" w:themeColor="text1" w:themeTint="F2"/>
                <w:sz w:val="26"/>
                <w:szCs w:val="26"/>
              </w:rPr>
              <w:t>№</w:t>
            </w:r>
          </w:p>
          <w:p w:rsidR="00552F14" w:rsidRPr="00C66FE1" w:rsidRDefault="00552F14" w:rsidP="0039504C">
            <w:pPr>
              <w:jc w:val="center"/>
              <w:rPr>
                <w:b/>
                <w:color w:val="0D0D0D" w:themeColor="text1" w:themeTint="F2"/>
                <w:sz w:val="26"/>
                <w:szCs w:val="26"/>
              </w:rPr>
            </w:pPr>
            <w:r w:rsidRPr="00C66FE1">
              <w:rPr>
                <w:b/>
                <w:color w:val="0D0D0D" w:themeColor="text1" w:themeTint="F2"/>
                <w:sz w:val="26"/>
                <w:szCs w:val="26"/>
              </w:rPr>
              <w:t>п/п</w:t>
            </w:r>
          </w:p>
        </w:tc>
        <w:tc>
          <w:tcPr>
            <w:tcW w:w="6662" w:type="dxa"/>
            <w:shd w:val="clear" w:color="auto" w:fill="auto"/>
            <w:vAlign w:val="center"/>
          </w:tcPr>
          <w:p w:rsidR="00552F14" w:rsidRPr="00C66FE1" w:rsidRDefault="00552F14" w:rsidP="0039504C">
            <w:pPr>
              <w:jc w:val="center"/>
              <w:rPr>
                <w:b/>
                <w:color w:val="0D0D0D" w:themeColor="text1" w:themeTint="F2"/>
                <w:sz w:val="26"/>
                <w:szCs w:val="26"/>
              </w:rPr>
            </w:pPr>
            <w:r w:rsidRPr="00C66FE1">
              <w:rPr>
                <w:b/>
                <w:color w:val="0D0D0D" w:themeColor="text1" w:themeTint="F2"/>
                <w:sz w:val="26"/>
                <w:szCs w:val="26"/>
              </w:rPr>
              <w:t>Наименование показателей</w:t>
            </w:r>
          </w:p>
        </w:tc>
        <w:tc>
          <w:tcPr>
            <w:tcW w:w="2127" w:type="dxa"/>
            <w:shd w:val="clear" w:color="auto" w:fill="auto"/>
            <w:vAlign w:val="center"/>
          </w:tcPr>
          <w:p w:rsidR="00552F14" w:rsidRPr="00C66FE1" w:rsidRDefault="00552F14" w:rsidP="000D1F8F">
            <w:pPr>
              <w:jc w:val="center"/>
              <w:rPr>
                <w:b/>
                <w:color w:val="0D0D0D" w:themeColor="text1" w:themeTint="F2"/>
                <w:sz w:val="26"/>
                <w:szCs w:val="26"/>
              </w:rPr>
            </w:pPr>
            <w:r w:rsidRPr="00C66FE1">
              <w:rPr>
                <w:b/>
                <w:color w:val="0D0D0D" w:themeColor="text1" w:themeTint="F2"/>
                <w:sz w:val="26"/>
                <w:szCs w:val="26"/>
              </w:rPr>
              <w:t>Современное состояние, га</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bCs/>
                <w:iCs/>
                <w:color w:val="0D0D0D" w:themeColor="text1" w:themeTint="F2"/>
              </w:rPr>
            </w:pPr>
            <w:r w:rsidRPr="00C66FE1">
              <w:rPr>
                <w:bCs/>
                <w:iCs/>
                <w:color w:val="0D0D0D" w:themeColor="text1" w:themeTint="F2"/>
              </w:rPr>
              <w:t>1.</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населенных пунктов</w:t>
            </w:r>
          </w:p>
        </w:tc>
        <w:tc>
          <w:tcPr>
            <w:tcW w:w="2127" w:type="dxa"/>
            <w:shd w:val="clear" w:color="auto" w:fill="auto"/>
            <w:vAlign w:val="center"/>
          </w:tcPr>
          <w:p w:rsidR="000B0B35" w:rsidRPr="00646658" w:rsidRDefault="000B0B35" w:rsidP="000B0B35">
            <w:pPr>
              <w:jc w:val="center"/>
              <w:rPr>
                <w:color w:val="000000" w:themeColor="text1"/>
                <w:sz w:val="26"/>
                <w:szCs w:val="26"/>
              </w:rPr>
            </w:pPr>
            <w:r>
              <w:rPr>
                <w:color w:val="000000" w:themeColor="text1"/>
                <w:sz w:val="26"/>
                <w:szCs w:val="26"/>
              </w:rPr>
              <w:t>719,</w:t>
            </w:r>
            <w:r w:rsidRPr="00ED1378">
              <w:rPr>
                <w:color w:val="000000" w:themeColor="text1"/>
                <w:sz w:val="26"/>
                <w:szCs w:val="26"/>
              </w:rPr>
              <w:t>3</w:t>
            </w:r>
            <w:r>
              <w:rPr>
                <w:color w:val="000000" w:themeColor="text1"/>
                <w:sz w:val="26"/>
                <w:szCs w:val="26"/>
              </w:rPr>
              <w:t>3</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bCs/>
                <w:iCs/>
                <w:color w:val="0D0D0D" w:themeColor="text1" w:themeTint="F2"/>
              </w:rPr>
            </w:pPr>
            <w:r w:rsidRPr="00C66FE1">
              <w:rPr>
                <w:bCs/>
                <w:iCs/>
                <w:color w:val="0D0D0D" w:themeColor="text1" w:themeTint="F2"/>
              </w:rPr>
              <w:t>2.</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сельскохозяйственного назначения</w:t>
            </w:r>
          </w:p>
        </w:tc>
        <w:tc>
          <w:tcPr>
            <w:tcW w:w="2127" w:type="dxa"/>
            <w:shd w:val="clear" w:color="auto" w:fill="auto"/>
            <w:vAlign w:val="center"/>
          </w:tcPr>
          <w:p w:rsidR="000B0B35" w:rsidRPr="00646658" w:rsidRDefault="000B0B35" w:rsidP="000B0B35">
            <w:pPr>
              <w:jc w:val="center"/>
              <w:rPr>
                <w:color w:val="000000" w:themeColor="text1"/>
                <w:sz w:val="26"/>
                <w:szCs w:val="26"/>
              </w:rPr>
            </w:pPr>
            <w:r>
              <w:rPr>
                <w:color w:val="000000" w:themeColor="text1"/>
                <w:sz w:val="26"/>
                <w:szCs w:val="26"/>
              </w:rPr>
              <w:t>4506,95</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color w:val="0D0D0D" w:themeColor="text1" w:themeTint="F2"/>
              </w:rPr>
            </w:pPr>
            <w:r w:rsidRPr="00C66FE1">
              <w:rPr>
                <w:color w:val="0D0D0D" w:themeColor="text1" w:themeTint="F2"/>
              </w:rPr>
              <w:t>3.</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127" w:type="dxa"/>
            <w:shd w:val="clear" w:color="auto" w:fill="auto"/>
            <w:vAlign w:val="center"/>
          </w:tcPr>
          <w:p w:rsidR="000B0B35" w:rsidRPr="00646658" w:rsidRDefault="000B0B35" w:rsidP="000B0B35">
            <w:pPr>
              <w:jc w:val="center"/>
              <w:rPr>
                <w:color w:val="000000" w:themeColor="text1"/>
                <w:sz w:val="26"/>
                <w:szCs w:val="26"/>
              </w:rPr>
            </w:pPr>
            <w:r w:rsidRPr="00646658">
              <w:rPr>
                <w:color w:val="000000" w:themeColor="text1"/>
                <w:sz w:val="26"/>
                <w:szCs w:val="26"/>
              </w:rPr>
              <w:t>412,58</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color w:val="0D0D0D" w:themeColor="text1" w:themeTint="F2"/>
              </w:rPr>
            </w:pPr>
            <w:r w:rsidRPr="00C66FE1">
              <w:rPr>
                <w:color w:val="0D0D0D" w:themeColor="text1" w:themeTint="F2"/>
              </w:rPr>
              <w:t>4.</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особо охраняемых территорий и объектов</w:t>
            </w:r>
          </w:p>
        </w:tc>
        <w:tc>
          <w:tcPr>
            <w:tcW w:w="2127" w:type="dxa"/>
            <w:shd w:val="clear" w:color="auto" w:fill="auto"/>
            <w:vAlign w:val="center"/>
          </w:tcPr>
          <w:p w:rsidR="000B0B35" w:rsidRPr="00646658" w:rsidRDefault="000B0B35" w:rsidP="000B0B35">
            <w:pPr>
              <w:jc w:val="center"/>
              <w:rPr>
                <w:color w:val="000000" w:themeColor="text1"/>
                <w:sz w:val="26"/>
                <w:szCs w:val="26"/>
              </w:rPr>
            </w:pPr>
            <w:r>
              <w:rPr>
                <w:color w:val="000000" w:themeColor="text1"/>
                <w:sz w:val="26"/>
                <w:szCs w:val="26"/>
              </w:rPr>
              <w:t>12,37</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color w:val="0D0D0D" w:themeColor="text1" w:themeTint="F2"/>
              </w:rPr>
            </w:pPr>
            <w:r w:rsidRPr="00C66FE1">
              <w:rPr>
                <w:color w:val="0D0D0D" w:themeColor="text1" w:themeTint="F2"/>
              </w:rPr>
              <w:t>5.</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лесного фонда</w:t>
            </w:r>
          </w:p>
        </w:tc>
        <w:tc>
          <w:tcPr>
            <w:tcW w:w="2127" w:type="dxa"/>
            <w:shd w:val="clear" w:color="auto" w:fill="auto"/>
            <w:vAlign w:val="center"/>
          </w:tcPr>
          <w:p w:rsidR="000B0B35" w:rsidRPr="00646658" w:rsidRDefault="000B0B35" w:rsidP="000B0B35">
            <w:pPr>
              <w:jc w:val="center"/>
              <w:rPr>
                <w:color w:val="000000" w:themeColor="text1"/>
                <w:sz w:val="26"/>
                <w:szCs w:val="26"/>
              </w:rPr>
            </w:pPr>
            <w:r w:rsidRPr="00646658">
              <w:rPr>
                <w:color w:val="000000" w:themeColor="text1"/>
                <w:sz w:val="26"/>
                <w:szCs w:val="26"/>
              </w:rPr>
              <w:t>5965,66</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bCs/>
                <w:iCs/>
                <w:color w:val="0D0D0D" w:themeColor="text1" w:themeTint="F2"/>
              </w:rPr>
            </w:pPr>
            <w:r w:rsidRPr="00C66FE1">
              <w:rPr>
                <w:bCs/>
                <w:iCs/>
                <w:color w:val="0D0D0D" w:themeColor="text1" w:themeTint="F2"/>
              </w:rPr>
              <w:t>6.</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водного фонда</w:t>
            </w:r>
          </w:p>
        </w:tc>
        <w:tc>
          <w:tcPr>
            <w:tcW w:w="2127" w:type="dxa"/>
            <w:shd w:val="clear" w:color="auto" w:fill="auto"/>
            <w:vAlign w:val="center"/>
          </w:tcPr>
          <w:p w:rsidR="000B0B35" w:rsidRPr="00646658" w:rsidRDefault="000B0B35" w:rsidP="000B0B35">
            <w:pPr>
              <w:jc w:val="center"/>
              <w:rPr>
                <w:color w:val="000000" w:themeColor="text1"/>
                <w:sz w:val="26"/>
                <w:szCs w:val="26"/>
              </w:rPr>
            </w:pPr>
            <w:r w:rsidRPr="00646658">
              <w:rPr>
                <w:color w:val="000000" w:themeColor="text1"/>
                <w:sz w:val="26"/>
                <w:szCs w:val="26"/>
              </w:rPr>
              <w:t>5,40</w:t>
            </w:r>
          </w:p>
        </w:tc>
      </w:tr>
      <w:tr w:rsidR="000B0B35" w:rsidRPr="00C66FE1" w:rsidTr="00AE7307">
        <w:trPr>
          <w:trHeight w:val="680"/>
          <w:jc w:val="center"/>
        </w:trPr>
        <w:tc>
          <w:tcPr>
            <w:tcW w:w="709" w:type="dxa"/>
            <w:shd w:val="clear" w:color="auto" w:fill="auto"/>
            <w:vAlign w:val="center"/>
          </w:tcPr>
          <w:p w:rsidR="000B0B35" w:rsidRPr="00C66FE1" w:rsidRDefault="000B0B35" w:rsidP="000B0B35">
            <w:pPr>
              <w:jc w:val="center"/>
              <w:rPr>
                <w:color w:val="0D0D0D" w:themeColor="text1" w:themeTint="F2"/>
              </w:rPr>
            </w:pPr>
            <w:r w:rsidRPr="00C66FE1">
              <w:rPr>
                <w:color w:val="0D0D0D" w:themeColor="text1" w:themeTint="F2"/>
              </w:rPr>
              <w:t>7.</w:t>
            </w:r>
          </w:p>
        </w:tc>
        <w:tc>
          <w:tcPr>
            <w:tcW w:w="6662" w:type="dxa"/>
            <w:shd w:val="clear" w:color="auto" w:fill="auto"/>
            <w:vAlign w:val="center"/>
          </w:tcPr>
          <w:p w:rsidR="000B0B35" w:rsidRPr="00C66FE1" w:rsidRDefault="000B0B35" w:rsidP="000B0B35">
            <w:pPr>
              <w:pStyle w:val="280"/>
              <w:suppressAutoHyphens/>
              <w:ind w:firstLine="0"/>
              <w:jc w:val="left"/>
              <w:rPr>
                <w:color w:val="0D0D0D" w:themeColor="text1" w:themeTint="F2"/>
                <w:sz w:val="26"/>
                <w:szCs w:val="26"/>
              </w:rPr>
            </w:pPr>
            <w:r w:rsidRPr="00C66FE1">
              <w:rPr>
                <w:color w:val="0D0D0D" w:themeColor="text1" w:themeTint="F2"/>
                <w:sz w:val="26"/>
                <w:szCs w:val="26"/>
              </w:rPr>
              <w:t>Земли запаса</w:t>
            </w:r>
          </w:p>
        </w:tc>
        <w:tc>
          <w:tcPr>
            <w:tcW w:w="2127" w:type="dxa"/>
            <w:shd w:val="clear" w:color="auto" w:fill="auto"/>
            <w:vAlign w:val="center"/>
          </w:tcPr>
          <w:p w:rsidR="000B0B35" w:rsidRPr="00646658" w:rsidRDefault="000B0B35" w:rsidP="000B0B35">
            <w:pPr>
              <w:jc w:val="center"/>
              <w:rPr>
                <w:color w:val="000000" w:themeColor="text1"/>
                <w:sz w:val="26"/>
                <w:szCs w:val="26"/>
              </w:rPr>
            </w:pPr>
            <w:r w:rsidRPr="00646658">
              <w:rPr>
                <w:color w:val="000000" w:themeColor="text1"/>
                <w:sz w:val="26"/>
                <w:szCs w:val="26"/>
              </w:rPr>
              <w:t>0</w:t>
            </w:r>
          </w:p>
        </w:tc>
      </w:tr>
      <w:tr w:rsidR="00CB56C9" w:rsidRPr="00C66FE1" w:rsidTr="002E12A5">
        <w:trPr>
          <w:trHeight w:val="569"/>
          <w:jc w:val="center"/>
        </w:trPr>
        <w:tc>
          <w:tcPr>
            <w:tcW w:w="7371" w:type="dxa"/>
            <w:gridSpan w:val="2"/>
            <w:shd w:val="clear" w:color="auto" w:fill="auto"/>
            <w:vAlign w:val="center"/>
          </w:tcPr>
          <w:p w:rsidR="00E8112D" w:rsidRPr="00C66FE1" w:rsidRDefault="00FF08AF" w:rsidP="00FF08AF">
            <w:pPr>
              <w:pStyle w:val="280"/>
              <w:suppressAutoHyphens/>
              <w:ind w:firstLine="0"/>
              <w:jc w:val="right"/>
              <w:rPr>
                <w:b/>
                <w:color w:val="0D0D0D" w:themeColor="text1" w:themeTint="F2"/>
                <w:sz w:val="26"/>
                <w:szCs w:val="26"/>
              </w:rPr>
            </w:pPr>
            <w:r>
              <w:rPr>
                <w:b/>
                <w:color w:val="0D0D0D" w:themeColor="text1" w:themeTint="F2"/>
                <w:sz w:val="26"/>
                <w:szCs w:val="26"/>
              </w:rPr>
              <w:t>Общая площадь</w:t>
            </w:r>
          </w:p>
        </w:tc>
        <w:tc>
          <w:tcPr>
            <w:tcW w:w="2127" w:type="dxa"/>
            <w:shd w:val="clear" w:color="auto" w:fill="auto"/>
            <w:vAlign w:val="center"/>
          </w:tcPr>
          <w:p w:rsidR="00E8112D" w:rsidRPr="00C66FE1" w:rsidRDefault="00E8112D" w:rsidP="00E8112D">
            <w:pPr>
              <w:pStyle w:val="afff7"/>
              <w:suppressAutoHyphens/>
              <w:rPr>
                <w:color w:val="0D0D0D" w:themeColor="text1" w:themeTint="F2"/>
                <w:sz w:val="26"/>
                <w:szCs w:val="26"/>
              </w:rPr>
            </w:pPr>
            <w:r w:rsidRPr="00C66FE1">
              <w:rPr>
                <w:color w:val="0D0D0D" w:themeColor="text1" w:themeTint="F2"/>
                <w:sz w:val="26"/>
                <w:szCs w:val="26"/>
              </w:rPr>
              <w:t>11622</w:t>
            </w:r>
            <w:r w:rsidRPr="00C66FE1">
              <w:rPr>
                <w:bCs w:val="0"/>
                <w:color w:val="0D0D0D" w:themeColor="text1" w:themeTint="F2"/>
                <w:sz w:val="26"/>
                <w:szCs w:val="26"/>
              </w:rPr>
              <w:t>,29</w:t>
            </w:r>
          </w:p>
        </w:tc>
      </w:tr>
    </w:tbl>
    <w:p w:rsidR="00552F14" w:rsidRPr="00C66FE1" w:rsidRDefault="00552F14" w:rsidP="00D15CBB">
      <w:pPr>
        <w:suppressAutoHyphens w:val="0"/>
        <w:rPr>
          <w:color w:val="0D0D0D" w:themeColor="text1" w:themeTint="F2"/>
          <w:sz w:val="26"/>
          <w:szCs w:val="26"/>
        </w:rPr>
        <w:sectPr w:rsidR="00552F14" w:rsidRPr="00C66FE1" w:rsidSect="002F0D9A">
          <w:pgSz w:w="11906" w:h="16838"/>
          <w:pgMar w:top="851" w:right="707" w:bottom="851" w:left="1644" w:header="709" w:footer="367" w:gutter="0"/>
          <w:cols w:space="720"/>
          <w:docGrid w:linePitch="360"/>
        </w:sectPr>
      </w:pPr>
    </w:p>
    <w:p w:rsidR="00D15CBB" w:rsidRPr="00C66FE1" w:rsidRDefault="00D15CBB" w:rsidP="00D15CBB">
      <w:pPr>
        <w:suppressAutoHyphens w:val="0"/>
        <w:rPr>
          <w:color w:val="0D0D0D" w:themeColor="text1" w:themeTint="F2"/>
          <w:sz w:val="26"/>
          <w:szCs w:val="26"/>
        </w:rPr>
      </w:pPr>
    </w:p>
    <w:p w:rsidR="00312AB2" w:rsidRPr="00C66FE1" w:rsidRDefault="0091643A" w:rsidP="00D15CBB">
      <w:pPr>
        <w:pStyle w:val="3"/>
        <w:spacing w:line="240" w:lineRule="auto"/>
        <w:jc w:val="center"/>
        <w:rPr>
          <w:color w:val="0D0D0D" w:themeColor="text1" w:themeTint="F2"/>
          <w:sz w:val="26"/>
          <w:szCs w:val="26"/>
          <w:highlight w:val="yellow"/>
          <w:lang w:val="ru-RU"/>
        </w:rPr>
      </w:pPr>
      <w:bookmarkStart w:id="111" w:name="_Toc196135844"/>
      <w:r w:rsidRPr="00C66FE1">
        <w:rPr>
          <w:color w:val="0D0D0D" w:themeColor="text1" w:themeTint="F2"/>
          <w:sz w:val="26"/>
          <w:szCs w:val="26"/>
        </w:rPr>
        <w:t>II</w:t>
      </w:r>
      <w:r w:rsidR="001F1A0E" w:rsidRPr="00C66FE1">
        <w:rPr>
          <w:color w:val="0D0D0D" w:themeColor="text1" w:themeTint="F2"/>
          <w:sz w:val="26"/>
          <w:szCs w:val="26"/>
          <w:lang w:val="ru-RU"/>
        </w:rPr>
        <w:t xml:space="preserve">.4.2 </w:t>
      </w:r>
      <w:r w:rsidR="00312AB2" w:rsidRPr="00C66FE1">
        <w:rPr>
          <w:color w:val="0D0D0D" w:themeColor="text1" w:themeTint="F2"/>
          <w:sz w:val="26"/>
          <w:szCs w:val="26"/>
          <w:lang w:val="ru-RU"/>
        </w:rPr>
        <w:t>Современная функциональная и планировочная организация сельского</w:t>
      </w:r>
      <w:bookmarkStart w:id="112" w:name="__RefHeading__406_1612356966"/>
      <w:bookmarkStart w:id="113" w:name="__RefHeading__142_1539069001"/>
      <w:bookmarkStart w:id="114" w:name="__RefHeading__174_1585558239"/>
      <w:bookmarkStart w:id="115" w:name="__RefHeading__868_1612356966"/>
      <w:bookmarkEnd w:id="112"/>
      <w:bookmarkEnd w:id="113"/>
      <w:bookmarkEnd w:id="114"/>
      <w:bookmarkEnd w:id="115"/>
      <w:r w:rsidR="00312AB2" w:rsidRPr="00C66FE1">
        <w:rPr>
          <w:color w:val="0D0D0D" w:themeColor="text1" w:themeTint="F2"/>
          <w:sz w:val="26"/>
          <w:szCs w:val="26"/>
          <w:lang w:val="ru-RU"/>
        </w:rPr>
        <w:t xml:space="preserve"> поселения</w:t>
      </w:r>
      <w:bookmarkEnd w:id="111"/>
    </w:p>
    <w:p w:rsidR="00F14354" w:rsidRPr="00C66FE1" w:rsidRDefault="00F14354" w:rsidP="00F14354">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Градостроительный кодекс Российской Федерации относит генеральные планы поселений к разряду документов территориального планирования, в которых устанавливаются границы населенных пунктов, функциональные зоны,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w:t>
      </w:r>
    </w:p>
    <w:p w:rsidR="00F14354" w:rsidRPr="00C66FE1" w:rsidRDefault="00F14354" w:rsidP="00F14354">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В соответствии с Приказом Минэкономразвития РФ от 06.05.2024 N 273 «Об утверждении Методических рекомендаций по разработке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согласно части, XIX п. 19.7 рекомендуется определять следующие типы функциональных зон: жилые зоны, общественно-деловые зоны, зоны смешанной застройки, производственные зоны, зоны инженерной и транспортной инфраструктуры, зоны рекреационного назначения, зоны сельскохозяйственного использования, зоны специального назначения.</w:t>
      </w:r>
    </w:p>
    <w:p w:rsidR="00F14354" w:rsidRPr="00C66FE1" w:rsidRDefault="00F14354" w:rsidP="00F14354">
      <w:pPr>
        <w:pStyle w:val="13"/>
        <w:spacing w:line="276" w:lineRule="auto"/>
        <w:ind w:firstLine="708"/>
        <w:jc w:val="both"/>
        <w:rPr>
          <w:b w:val="0"/>
          <w:color w:val="0D0D0D" w:themeColor="text1" w:themeTint="F2"/>
          <w:sz w:val="26"/>
          <w:szCs w:val="26"/>
        </w:rPr>
      </w:pPr>
      <w:r w:rsidRPr="00C66FE1">
        <w:rPr>
          <w:b w:val="0"/>
          <w:color w:val="0D0D0D" w:themeColor="text1" w:themeTint="F2"/>
          <w:sz w:val="26"/>
          <w:szCs w:val="26"/>
        </w:rPr>
        <w:t>В нижеследующей таблице представлены численные значения функциональных зон в пределах сельского поселения.</w:t>
      </w:r>
    </w:p>
    <w:p w:rsidR="00536E7B" w:rsidRPr="00C66FE1" w:rsidRDefault="00536E7B" w:rsidP="00536E7B">
      <w:pPr>
        <w:jc w:val="center"/>
        <w:rPr>
          <w:b/>
          <w:color w:val="0D0D0D" w:themeColor="text1" w:themeTint="F2"/>
          <w:sz w:val="26"/>
          <w:szCs w:val="26"/>
        </w:rPr>
      </w:pPr>
      <w:r w:rsidRPr="00C66FE1">
        <w:rPr>
          <w:b/>
          <w:color w:val="0D0D0D" w:themeColor="text1" w:themeTint="F2"/>
          <w:sz w:val="26"/>
          <w:szCs w:val="26"/>
        </w:rPr>
        <w:t>Параметры функциональных зон сельского поселения</w:t>
      </w:r>
    </w:p>
    <w:p w:rsidR="00E06E2F" w:rsidRPr="00C66FE1" w:rsidRDefault="00E06E2F" w:rsidP="00E06E2F">
      <w:pPr>
        <w:spacing w:line="276" w:lineRule="auto"/>
        <w:jc w:val="right"/>
        <w:rPr>
          <w:i/>
          <w:color w:val="0D0D0D" w:themeColor="text1" w:themeTint="F2"/>
        </w:rPr>
      </w:pPr>
      <w:r w:rsidRPr="00C66FE1">
        <w:rPr>
          <w:i/>
          <w:color w:val="0D0D0D" w:themeColor="text1" w:themeTint="F2"/>
        </w:rPr>
        <w:t xml:space="preserve">Таблица </w:t>
      </w:r>
      <w:r w:rsidR="00F93049" w:rsidRPr="00C66FE1">
        <w:rPr>
          <w:i/>
          <w:color w:val="0D0D0D" w:themeColor="text1" w:themeTint="F2"/>
        </w:rPr>
        <w:t>14</w:t>
      </w:r>
    </w:p>
    <w:tbl>
      <w:tblPr>
        <w:tblW w:w="9663" w:type="dxa"/>
        <w:tblInd w:w="108" w:type="dxa"/>
        <w:tblLook w:val="04A0" w:firstRow="1" w:lastRow="0" w:firstColumn="1" w:lastColumn="0" w:noHBand="0" w:noVBand="1"/>
      </w:tblPr>
      <w:tblGrid>
        <w:gridCol w:w="709"/>
        <w:gridCol w:w="6787"/>
        <w:gridCol w:w="2167"/>
      </w:tblGrid>
      <w:tr w:rsidR="0055164E" w:rsidRPr="00C66FE1" w:rsidTr="0073309C">
        <w:trPr>
          <w:trHeight w:val="330"/>
        </w:trPr>
        <w:tc>
          <w:tcPr>
            <w:tcW w:w="709" w:type="dxa"/>
            <w:tcBorders>
              <w:top w:val="single" w:sz="4" w:space="0" w:color="auto"/>
              <w:left w:val="single" w:sz="4" w:space="0" w:color="auto"/>
              <w:bottom w:val="single" w:sz="4" w:space="0" w:color="auto"/>
              <w:right w:val="single" w:sz="4" w:space="0" w:color="auto"/>
            </w:tcBorders>
          </w:tcPr>
          <w:p w:rsidR="005352B9" w:rsidRPr="00C66FE1" w:rsidRDefault="005352B9" w:rsidP="005352B9">
            <w:pPr>
              <w:jc w:val="center"/>
              <w:rPr>
                <w:b/>
                <w:color w:val="0D0D0D" w:themeColor="text1" w:themeTint="F2"/>
                <w:sz w:val="26"/>
                <w:szCs w:val="26"/>
              </w:rPr>
            </w:pPr>
            <w:r w:rsidRPr="00C66FE1">
              <w:rPr>
                <w:b/>
                <w:color w:val="0D0D0D" w:themeColor="text1" w:themeTint="F2"/>
                <w:sz w:val="26"/>
                <w:szCs w:val="26"/>
              </w:rPr>
              <w:t>№</w:t>
            </w:r>
          </w:p>
          <w:p w:rsidR="005352B9" w:rsidRPr="00C66FE1" w:rsidRDefault="005352B9" w:rsidP="005352B9">
            <w:pPr>
              <w:suppressAutoHyphens w:val="0"/>
              <w:jc w:val="center"/>
              <w:rPr>
                <w:b/>
                <w:bCs/>
                <w:color w:val="0D0D0D" w:themeColor="text1" w:themeTint="F2"/>
                <w:sz w:val="26"/>
                <w:szCs w:val="26"/>
                <w:lang w:eastAsia="ru-RU"/>
              </w:rPr>
            </w:pPr>
            <w:r w:rsidRPr="00C66FE1">
              <w:rPr>
                <w:b/>
                <w:color w:val="0D0D0D" w:themeColor="text1" w:themeTint="F2"/>
                <w:sz w:val="26"/>
                <w:szCs w:val="26"/>
              </w:rPr>
              <w:t>п/п</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E06E2F">
            <w:pPr>
              <w:suppressAutoHyphens w:val="0"/>
              <w:jc w:val="center"/>
              <w:rPr>
                <w:b/>
                <w:bCs/>
                <w:color w:val="0D0D0D" w:themeColor="text1" w:themeTint="F2"/>
                <w:sz w:val="26"/>
                <w:szCs w:val="26"/>
                <w:lang w:eastAsia="ru-RU"/>
              </w:rPr>
            </w:pPr>
            <w:r w:rsidRPr="00C66FE1">
              <w:rPr>
                <w:b/>
                <w:bCs/>
                <w:color w:val="0D0D0D" w:themeColor="text1" w:themeTint="F2"/>
                <w:sz w:val="26"/>
                <w:szCs w:val="26"/>
                <w:lang w:eastAsia="ru-RU"/>
              </w:rPr>
              <w:t>Название зоны</w:t>
            </w:r>
          </w:p>
        </w:tc>
        <w:tc>
          <w:tcPr>
            <w:tcW w:w="2167" w:type="dxa"/>
            <w:tcBorders>
              <w:top w:val="single" w:sz="8" w:space="0" w:color="000000"/>
              <w:left w:val="single" w:sz="4" w:space="0" w:color="auto"/>
              <w:bottom w:val="single" w:sz="8" w:space="0" w:color="000000"/>
              <w:right w:val="single" w:sz="8" w:space="0" w:color="000000"/>
            </w:tcBorders>
            <w:shd w:val="clear" w:color="auto" w:fill="auto"/>
            <w:vAlign w:val="center"/>
            <w:hideMark/>
          </w:tcPr>
          <w:p w:rsidR="005352B9" w:rsidRPr="00C66FE1" w:rsidRDefault="005352B9" w:rsidP="00E06E2F">
            <w:pPr>
              <w:suppressAutoHyphens w:val="0"/>
              <w:jc w:val="center"/>
              <w:rPr>
                <w:b/>
                <w:bCs/>
                <w:color w:val="0D0D0D" w:themeColor="text1" w:themeTint="F2"/>
                <w:sz w:val="26"/>
                <w:szCs w:val="26"/>
                <w:lang w:eastAsia="ru-RU"/>
              </w:rPr>
            </w:pPr>
            <w:r w:rsidRPr="00C66FE1">
              <w:rPr>
                <w:b/>
                <w:bCs/>
                <w:color w:val="0D0D0D" w:themeColor="text1" w:themeTint="F2"/>
                <w:sz w:val="26"/>
                <w:szCs w:val="26"/>
                <w:lang w:eastAsia="ru-RU"/>
              </w:rPr>
              <w:t>Зонирование территории, га</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5352B9" w:rsidP="005352B9">
            <w:pPr>
              <w:jc w:val="center"/>
              <w:rPr>
                <w:bCs/>
                <w:iCs/>
                <w:color w:val="0D0D0D" w:themeColor="text1" w:themeTint="F2"/>
              </w:rPr>
            </w:pPr>
            <w:r w:rsidRPr="00C66FE1">
              <w:rPr>
                <w:bCs/>
                <w:iCs/>
                <w:color w:val="0D0D0D" w:themeColor="text1" w:themeTint="F2"/>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Жилые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C66FE1" w:rsidRDefault="00DD4297" w:rsidP="00334AB6">
            <w:pPr>
              <w:suppressAutoHyphens w:val="0"/>
              <w:jc w:val="center"/>
              <w:rPr>
                <w:color w:val="0D0D0D" w:themeColor="text1" w:themeTint="F2"/>
                <w:sz w:val="26"/>
                <w:szCs w:val="26"/>
                <w:lang w:eastAsia="ru-RU"/>
              </w:rPr>
            </w:pPr>
            <w:r w:rsidRPr="00C66FE1">
              <w:rPr>
                <w:color w:val="0D0D0D" w:themeColor="text1" w:themeTint="F2"/>
                <w:sz w:val="26"/>
                <w:szCs w:val="26"/>
                <w:lang w:eastAsia="ru-RU"/>
              </w:rPr>
              <w:t>62</w:t>
            </w:r>
            <w:r w:rsidR="00334AB6">
              <w:rPr>
                <w:color w:val="0D0D0D" w:themeColor="text1" w:themeTint="F2"/>
                <w:sz w:val="26"/>
                <w:szCs w:val="26"/>
                <w:lang w:eastAsia="ru-RU"/>
              </w:rPr>
              <w:t>0,31</w:t>
            </w:r>
          </w:p>
        </w:tc>
      </w:tr>
      <w:tr w:rsidR="00C66FE1"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850847" w:rsidRPr="00C66FE1" w:rsidRDefault="00850847" w:rsidP="005352B9">
            <w:pPr>
              <w:jc w:val="center"/>
              <w:rPr>
                <w:bCs/>
                <w:iCs/>
                <w:color w:val="0D0D0D" w:themeColor="text1" w:themeTint="F2"/>
              </w:rPr>
            </w:pPr>
            <w:r w:rsidRPr="00C66FE1">
              <w:rPr>
                <w:bCs/>
                <w:iCs/>
                <w:color w:val="0D0D0D" w:themeColor="text1" w:themeTint="F2"/>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850847" w:rsidRPr="00C66FE1" w:rsidRDefault="00850847"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Общественно-деловые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850847" w:rsidRPr="00C66FE1" w:rsidRDefault="00DD4297" w:rsidP="00DD4297">
            <w:pPr>
              <w:suppressAutoHyphens w:val="0"/>
              <w:jc w:val="center"/>
              <w:rPr>
                <w:color w:val="0D0D0D" w:themeColor="text1" w:themeTint="F2"/>
                <w:sz w:val="26"/>
                <w:szCs w:val="26"/>
                <w:lang w:eastAsia="ru-RU"/>
              </w:rPr>
            </w:pPr>
            <w:r w:rsidRPr="00C66FE1">
              <w:rPr>
                <w:color w:val="0D0D0D" w:themeColor="text1" w:themeTint="F2"/>
                <w:sz w:val="26"/>
                <w:szCs w:val="26"/>
                <w:lang w:eastAsia="ru-RU"/>
              </w:rPr>
              <w:t>4,80</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bCs/>
                <w:iCs/>
                <w:color w:val="0D0D0D" w:themeColor="text1" w:themeTint="F2"/>
              </w:rPr>
            </w:pPr>
            <w:r w:rsidRPr="00C66FE1">
              <w:rPr>
                <w:bCs/>
                <w:iCs/>
                <w:color w:val="0D0D0D" w:themeColor="text1" w:themeTint="F2"/>
              </w:rPr>
              <w:t>3</w:t>
            </w:r>
            <w:r w:rsidR="005352B9" w:rsidRPr="00C66FE1">
              <w:rPr>
                <w:bCs/>
                <w:iCs/>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Производственная зона, зона инженерной и транспортной инфраструктур</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C66FE1" w:rsidRDefault="00DD4297" w:rsidP="00C63D58">
            <w:pPr>
              <w:suppressAutoHyphens w:val="0"/>
              <w:jc w:val="center"/>
              <w:rPr>
                <w:color w:val="0D0D0D" w:themeColor="text1" w:themeTint="F2"/>
                <w:sz w:val="26"/>
                <w:szCs w:val="26"/>
                <w:lang w:eastAsia="ru-RU"/>
              </w:rPr>
            </w:pPr>
            <w:r w:rsidRPr="00C66FE1">
              <w:rPr>
                <w:color w:val="0D0D0D" w:themeColor="text1" w:themeTint="F2"/>
                <w:sz w:val="26"/>
                <w:szCs w:val="26"/>
                <w:lang w:eastAsia="ru-RU"/>
              </w:rPr>
              <w:t>426,30</w:t>
            </w:r>
          </w:p>
        </w:tc>
      </w:tr>
      <w:tr w:rsidR="00C66FE1"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color w:val="0D0D0D" w:themeColor="text1" w:themeTint="F2"/>
              </w:rPr>
            </w:pPr>
            <w:r w:rsidRPr="00C66FE1">
              <w:rPr>
                <w:color w:val="0D0D0D" w:themeColor="text1" w:themeTint="F2"/>
              </w:rPr>
              <w:t>4</w:t>
            </w:r>
            <w:r w:rsidR="005352B9"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сельскохозяйственного использования</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C66FE1" w:rsidRDefault="00DD4297" w:rsidP="00DD4297">
            <w:pPr>
              <w:suppressAutoHyphens w:val="0"/>
              <w:jc w:val="center"/>
              <w:rPr>
                <w:color w:val="0D0D0D" w:themeColor="text1" w:themeTint="F2"/>
                <w:sz w:val="26"/>
                <w:szCs w:val="26"/>
                <w:lang w:eastAsia="ru-RU"/>
              </w:rPr>
            </w:pPr>
            <w:r w:rsidRPr="00C66FE1">
              <w:rPr>
                <w:color w:val="0D0D0D" w:themeColor="text1" w:themeTint="F2"/>
                <w:sz w:val="26"/>
                <w:szCs w:val="26"/>
                <w:lang w:eastAsia="ru-RU"/>
              </w:rPr>
              <w:t>4214,11</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color w:val="0D0D0D" w:themeColor="text1" w:themeTint="F2"/>
              </w:rPr>
            </w:pPr>
            <w:r w:rsidRPr="00C66FE1">
              <w:rPr>
                <w:color w:val="0D0D0D" w:themeColor="text1" w:themeTint="F2"/>
              </w:rPr>
              <w:t>5</w:t>
            </w:r>
            <w:r w:rsidR="005352B9"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971E7F"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сельскохозяйственных угодий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DD4297" w:rsidP="00C63D58">
            <w:pPr>
              <w:suppressAutoHyphens w:val="0"/>
              <w:jc w:val="center"/>
              <w:rPr>
                <w:color w:val="0D0D0D" w:themeColor="text1" w:themeTint="F2"/>
                <w:sz w:val="26"/>
                <w:szCs w:val="26"/>
                <w:lang w:eastAsia="ru-RU"/>
              </w:rPr>
            </w:pPr>
            <w:r w:rsidRPr="00C66FE1">
              <w:rPr>
                <w:color w:val="0D0D0D" w:themeColor="text1" w:themeTint="F2"/>
                <w:sz w:val="26"/>
                <w:szCs w:val="26"/>
                <w:lang w:eastAsia="ru-RU"/>
              </w:rPr>
              <w:t>47,87</w:t>
            </w:r>
          </w:p>
        </w:tc>
      </w:tr>
      <w:tr w:rsidR="00C66FE1"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color w:val="0D0D0D" w:themeColor="text1" w:themeTint="F2"/>
              </w:rPr>
            </w:pPr>
            <w:r w:rsidRPr="00C66FE1">
              <w:rPr>
                <w:color w:val="0D0D0D" w:themeColor="text1" w:themeTint="F2"/>
              </w:rPr>
              <w:t>6</w:t>
            </w:r>
            <w:r w:rsidR="005352B9"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75BD8"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садоводческих или огороднических некоммерческих товариществ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DD4297" w:rsidP="00DD4297">
            <w:pPr>
              <w:suppressAutoHyphens w:val="0"/>
              <w:jc w:val="center"/>
              <w:rPr>
                <w:color w:val="0D0D0D" w:themeColor="text1" w:themeTint="F2"/>
                <w:sz w:val="26"/>
                <w:szCs w:val="26"/>
                <w:lang w:eastAsia="ru-RU"/>
              </w:rPr>
            </w:pPr>
            <w:r w:rsidRPr="00C66FE1">
              <w:rPr>
                <w:color w:val="0D0D0D" w:themeColor="text1" w:themeTint="F2"/>
                <w:sz w:val="26"/>
                <w:szCs w:val="26"/>
                <w:lang w:eastAsia="ru-RU"/>
              </w:rPr>
              <w:t>158,87</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75BD8" w:rsidRPr="00C66FE1" w:rsidRDefault="00850847" w:rsidP="005352B9">
            <w:pPr>
              <w:jc w:val="center"/>
              <w:rPr>
                <w:color w:val="0D0D0D" w:themeColor="text1" w:themeTint="F2"/>
              </w:rPr>
            </w:pPr>
            <w:r w:rsidRPr="00C66FE1">
              <w:rPr>
                <w:color w:val="0D0D0D" w:themeColor="text1" w:themeTint="F2"/>
              </w:rPr>
              <w:t>7</w:t>
            </w:r>
            <w:r w:rsidR="00575BD8"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C66FE1" w:rsidRDefault="00575BD8"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Производственная зона сельскохозяйственных предприятий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C66FE1" w:rsidRDefault="00DD4297" w:rsidP="00C63D58">
            <w:pPr>
              <w:suppressAutoHyphens w:val="0"/>
              <w:jc w:val="center"/>
              <w:rPr>
                <w:color w:val="0D0D0D" w:themeColor="text1" w:themeTint="F2"/>
                <w:sz w:val="26"/>
                <w:szCs w:val="26"/>
                <w:lang w:eastAsia="ru-RU"/>
              </w:rPr>
            </w:pPr>
            <w:r w:rsidRPr="00C66FE1">
              <w:rPr>
                <w:color w:val="0D0D0D" w:themeColor="text1" w:themeTint="F2"/>
                <w:sz w:val="26"/>
                <w:szCs w:val="26"/>
                <w:lang w:eastAsia="ru-RU"/>
              </w:rPr>
              <w:t>130,01</w:t>
            </w:r>
          </w:p>
        </w:tc>
      </w:tr>
      <w:tr w:rsidR="00C66FE1"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bCs/>
                <w:iCs/>
                <w:color w:val="0D0D0D" w:themeColor="text1" w:themeTint="F2"/>
              </w:rPr>
            </w:pPr>
            <w:r w:rsidRPr="00C66FE1">
              <w:rPr>
                <w:bCs/>
                <w:iCs/>
                <w:color w:val="0D0D0D" w:themeColor="text1" w:themeTint="F2"/>
              </w:rPr>
              <w:t>8</w:t>
            </w:r>
            <w:r w:rsidR="005352B9" w:rsidRPr="00C66FE1">
              <w:rPr>
                <w:bCs/>
                <w:iCs/>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рекреационного назначения</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334AB6" w:rsidP="00DD4297">
            <w:pPr>
              <w:suppressAutoHyphens w:val="0"/>
              <w:jc w:val="center"/>
              <w:rPr>
                <w:color w:val="0D0D0D" w:themeColor="text1" w:themeTint="F2"/>
                <w:sz w:val="26"/>
                <w:szCs w:val="26"/>
                <w:lang w:eastAsia="ru-RU"/>
              </w:rPr>
            </w:pPr>
            <w:r>
              <w:rPr>
                <w:color w:val="0D0D0D" w:themeColor="text1" w:themeTint="F2"/>
                <w:sz w:val="26"/>
                <w:szCs w:val="26"/>
                <w:lang w:eastAsia="ru-RU"/>
              </w:rPr>
              <w:t>39,13</w:t>
            </w:r>
          </w:p>
        </w:tc>
      </w:tr>
      <w:tr w:rsidR="00C66FE1"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color w:val="0D0D0D" w:themeColor="text1" w:themeTint="F2"/>
              </w:rPr>
            </w:pPr>
            <w:r w:rsidRPr="00C66FE1">
              <w:rPr>
                <w:color w:val="0D0D0D" w:themeColor="text1" w:themeTint="F2"/>
              </w:rPr>
              <w:t>9</w:t>
            </w:r>
            <w:r w:rsidR="005352B9"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лесов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DD4297" w:rsidP="00B244A2">
            <w:pPr>
              <w:suppressAutoHyphens w:val="0"/>
              <w:jc w:val="center"/>
              <w:rPr>
                <w:color w:val="0D0D0D" w:themeColor="text1" w:themeTint="F2"/>
                <w:sz w:val="26"/>
                <w:szCs w:val="26"/>
                <w:lang w:eastAsia="ru-RU"/>
              </w:rPr>
            </w:pPr>
            <w:r w:rsidRPr="00C66FE1">
              <w:rPr>
                <w:color w:val="0D0D0D" w:themeColor="text1" w:themeTint="F2"/>
                <w:sz w:val="26"/>
                <w:szCs w:val="26"/>
              </w:rPr>
              <w:t>5965,</w:t>
            </w:r>
            <w:r w:rsidR="00B244A2" w:rsidRPr="00C66FE1">
              <w:rPr>
                <w:color w:val="0D0D0D" w:themeColor="text1" w:themeTint="F2"/>
                <w:sz w:val="26"/>
                <w:szCs w:val="26"/>
              </w:rPr>
              <w:t>53</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5352B9" w:rsidRPr="00C66FE1" w:rsidRDefault="00850847" w:rsidP="005352B9">
            <w:pPr>
              <w:jc w:val="center"/>
              <w:rPr>
                <w:bCs/>
                <w:iCs/>
                <w:color w:val="0D0D0D" w:themeColor="text1" w:themeTint="F2"/>
              </w:rPr>
            </w:pPr>
            <w:r w:rsidRPr="00C66FE1">
              <w:rPr>
                <w:bCs/>
                <w:iCs/>
                <w:color w:val="0D0D0D" w:themeColor="text1" w:themeTint="F2"/>
              </w:rPr>
              <w:t>10</w:t>
            </w:r>
            <w:r w:rsidR="005352B9" w:rsidRPr="00C66FE1">
              <w:rPr>
                <w:bCs/>
                <w:iCs/>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C66FE1" w:rsidRDefault="005352B9" w:rsidP="005352B9">
            <w:pPr>
              <w:suppressAutoHyphens w:val="0"/>
              <w:rPr>
                <w:color w:val="0D0D0D" w:themeColor="text1" w:themeTint="F2"/>
                <w:sz w:val="26"/>
                <w:szCs w:val="26"/>
                <w:lang w:eastAsia="ru-RU"/>
              </w:rPr>
            </w:pPr>
            <w:r w:rsidRPr="00C66FE1">
              <w:rPr>
                <w:color w:val="0D0D0D" w:themeColor="text1" w:themeTint="F2"/>
                <w:sz w:val="26"/>
                <w:szCs w:val="26"/>
                <w:lang w:eastAsia="ru-RU"/>
              </w:rPr>
              <w:t>Зона акваторий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C66FE1" w:rsidRDefault="00B244A2" w:rsidP="00C63D58">
            <w:pPr>
              <w:suppressAutoHyphens w:val="0"/>
              <w:jc w:val="center"/>
              <w:rPr>
                <w:color w:val="0D0D0D" w:themeColor="text1" w:themeTint="F2"/>
                <w:sz w:val="26"/>
                <w:szCs w:val="26"/>
                <w:lang w:eastAsia="ru-RU"/>
              </w:rPr>
            </w:pPr>
            <w:r w:rsidRPr="00C66FE1">
              <w:rPr>
                <w:color w:val="0D0D0D" w:themeColor="text1" w:themeTint="F2"/>
                <w:sz w:val="26"/>
                <w:szCs w:val="26"/>
                <w:lang w:eastAsia="ru-RU"/>
              </w:rPr>
              <w:t>5,39</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A4D3A" w:rsidRPr="00C66FE1" w:rsidRDefault="000A4D3A" w:rsidP="000A4D3A">
            <w:pPr>
              <w:jc w:val="center"/>
              <w:rPr>
                <w:bCs/>
                <w:iCs/>
                <w:color w:val="0D0D0D" w:themeColor="text1" w:themeTint="F2"/>
              </w:rPr>
            </w:pPr>
            <w:r w:rsidRPr="00C66FE1">
              <w:rPr>
                <w:bCs/>
                <w:iCs/>
                <w:color w:val="0D0D0D" w:themeColor="text1" w:themeTint="F2"/>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C66FE1" w:rsidRDefault="000A4D3A" w:rsidP="000A4D3A">
            <w:pPr>
              <w:suppressAutoHyphens w:val="0"/>
              <w:rPr>
                <w:color w:val="0D0D0D" w:themeColor="text1" w:themeTint="F2"/>
                <w:sz w:val="26"/>
                <w:szCs w:val="26"/>
                <w:lang w:eastAsia="ru-RU"/>
              </w:rPr>
            </w:pPr>
            <w:r w:rsidRPr="00C66FE1">
              <w:rPr>
                <w:color w:val="0D0D0D" w:themeColor="text1" w:themeTint="F2"/>
                <w:sz w:val="26"/>
                <w:szCs w:val="26"/>
                <w:lang w:eastAsia="ru-RU"/>
              </w:rPr>
              <w:t>Зона кладбищ</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C66FE1" w:rsidRDefault="00B244A2" w:rsidP="00A2208C">
            <w:pPr>
              <w:suppressAutoHyphens w:val="0"/>
              <w:jc w:val="center"/>
              <w:rPr>
                <w:color w:val="0D0D0D" w:themeColor="text1" w:themeTint="F2"/>
                <w:sz w:val="26"/>
                <w:szCs w:val="26"/>
                <w:lang w:eastAsia="ru-RU"/>
              </w:rPr>
            </w:pPr>
            <w:r w:rsidRPr="00C66FE1">
              <w:rPr>
                <w:color w:val="0D0D0D" w:themeColor="text1" w:themeTint="F2"/>
                <w:sz w:val="26"/>
                <w:szCs w:val="26"/>
                <w:lang w:eastAsia="ru-RU"/>
              </w:rPr>
              <w:t>6,40</w:t>
            </w:r>
          </w:p>
        </w:tc>
      </w:tr>
      <w:tr w:rsidR="00F14354" w:rsidRPr="00C66FE1" w:rsidTr="00F14354">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A4D3A" w:rsidRPr="00C66FE1" w:rsidRDefault="00850847" w:rsidP="000A4D3A">
            <w:pPr>
              <w:jc w:val="center"/>
              <w:rPr>
                <w:color w:val="0D0D0D" w:themeColor="text1" w:themeTint="F2"/>
              </w:rPr>
            </w:pPr>
            <w:r w:rsidRPr="00C66FE1">
              <w:rPr>
                <w:color w:val="0D0D0D" w:themeColor="text1" w:themeTint="F2"/>
              </w:rPr>
              <w:t>12</w:t>
            </w:r>
            <w:r w:rsidR="000A4D3A" w:rsidRPr="00C66FE1">
              <w:rPr>
                <w:color w:val="0D0D0D" w:themeColor="text1" w:themeTint="F2"/>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C66FE1" w:rsidRDefault="000A4D3A" w:rsidP="000A4D3A">
            <w:pPr>
              <w:suppressAutoHyphens w:val="0"/>
              <w:rPr>
                <w:color w:val="0D0D0D" w:themeColor="text1" w:themeTint="F2"/>
                <w:sz w:val="26"/>
                <w:szCs w:val="26"/>
                <w:lang w:eastAsia="ru-RU"/>
              </w:rPr>
            </w:pPr>
            <w:r w:rsidRPr="00C66FE1">
              <w:rPr>
                <w:color w:val="0D0D0D" w:themeColor="text1" w:themeTint="F2"/>
                <w:sz w:val="26"/>
                <w:szCs w:val="26"/>
                <w:lang w:eastAsia="ru-RU"/>
              </w:rPr>
              <w:t xml:space="preserve">Иные зоны </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C66FE1" w:rsidRDefault="00B244A2" w:rsidP="00C63D58">
            <w:pPr>
              <w:suppressAutoHyphens w:val="0"/>
              <w:jc w:val="center"/>
              <w:rPr>
                <w:color w:val="0D0D0D" w:themeColor="text1" w:themeTint="F2"/>
                <w:sz w:val="26"/>
                <w:szCs w:val="26"/>
                <w:lang w:eastAsia="ru-RU"/>
              </w:rPr>
            </w:pPr>
            <w:r w:rsidRPr="00C66FE1">
              <w:rPr>
                <w:color w:val="0D0D0D" w:themeColor="text1" w:themeTint="F2"/>
                <w:sz w:val="26"/>
                <w:szCs w:val="26"/>
                <w:lang w:eastAsia="ru-RU"/>
              </w:rPr>
              <w:t>3,57</w:t>
            </w:r>
          </w:p>
        </w:tc>
      </w:tr>
      <w:tr w:rsidR="000A4D3A" w:rsidRPr="00C66FE1" w:rsidTr="00E5669C">
        <w:trPr>
          <w:trHeight w:val="552"/>
        </w:trPr>
        <w:tc>
          <w:tcPr>
            <w:tcW w:w="7496" w:type="dxa"/>
            <w:gridSpan w:val="2"/>
            <w:tcBorders>
              <w:top w:val="single" w:sz="4" w:space="0" w:color="auto"/>
              <w:left w:val="single" w:sz="4" w:space="0" w:color="auto"/>
              <w:bottom w:val="single" w:sz="4" w:space="0" w:color="auto"/>
              <w:right w:val="single" w:sz="4" w:space="0" w:color="auto"/>
            </w:tcBorders>
            <w:vAlign w:val="center"/>
          </w:tcPr>
          <w:p w:rsidR="000A4D3A" w:rsidRPr="00C66FE1" w:rsidRDefault="000A4D3A" w:rsidP="00FF08AF">
            <w:pPr>
              <w:suppressAutoHyphens w:val="0"/>
              <w:jc w:val="right"/>
              <w:rPr>
                <w:b/>
                <w:bCs/>
                <w:color w:val="0D0D0D" w:themeColor="text1" w:themeTint="F2"/>
                <w:sz w:val="26"/>
                <w:szCs w:val="26"/>
                <w:lang w:eastAsia="ru-RU"/>
              </w:rPr>
            </w:pPr>
            <w:r w:rsidRPr="00C66FE1">
              <w:rPr>
                <w:b/>
                <w:bCs/>
                <w:color w:val="0D0D0D" w:themeColor="text1" w:themeTint="F2"/>
                <w:sz w:val="26"/>
                <w:szCs w:val="26"/>
                <w:lang w:eastAsia="ru-RU"/>
              </w:rPr>
              <w:t>Общая площадь</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C66FE1" w:rsidRDefault="00850847" w:rsidP="000A4D3A">
            <w:pPr>
              <w:pStyle w:val="afff7"/>
              <w:suppressAutoHyphens/>
              <w:rPr>
                <w:b w:val="0"/>
                <w:bCs w:val="0"/>
                <w:color w:val="0D0D0D" w:themeColor="text1" w:themeTint="F2"/>
                <w:sz w:val="26"/>
                <w:szCs w:val="26"/>
              </w:rPr>
            </w:pPr>
            <w:r w:rsidRPr="00C66FE1">
              <w:rPr>
                <w:color w:val="0D0D0D" w:themeColor="text1" w:themeTint="F2"/>
                <w:sz w:val="26"/>
                <w:szCs w:val="26"/>
              </w:rPr>
              <w:t>11622</w:t>
            </w:r>
            <w:r w:rsidRPr="00C66FE1">
              <w:rPr>
                <w:bCs w:val="0"/>
                <w:color w:val="0D0D0D" w:themeColor="text1" w:themeTint="F2"/>
                <w:sz w:val="26"/>
                <w:szCs w:val="26"/>
              </w:rPr>
              <w:t>,29</w:t>
            </w:r>
          </w:p>
        </w:tc>
      </w:tr>
    </w:tbl>
    <w:p w:rsidR="00E06E2F" w:rsidRPr="00C66FE1" w:rsidRDefault="00E06E2F" w:rsidP="00E06E2F">
      <w:pPr>
        <w:rPr>
          <w:b/>
          <w:i/>
          <w:color w:val="0D0D0D" w:themeColor="text1" w:themeTint="F2"/>
        </w:rPr>
      </w:pPr>
    </w:p>
    <w:p w:rsidR="00E06E2F" w:rsidRPr="00C66FE1" w:rsidRDefault="00E06E2F" w:rsidP="00CC4EF5">
      <w:pPr>
        <w:jc w:val="right"/>
        <w:rPr>
          <w:b/>
          <w:i/>
          <w:color w:val="0D0D0D" w:themeColor="text1" w:themeTint="F2"/>
          <w:lang w:eastAsia="ru-RU"/>
        </w:rPr>
        <w:sectPr w:rsidR="00E06E2F" w:rsidRPr="00C66FE1" w:rsidSect="002F0D9A">
          <w:pgSz w:w="11906" w:h="16838"/>
          <w:pgMar w:top="851" w:right="707" w:bottom="851" w:left="1644" w:header="709" w:footer="367" w:gutter="0"/>
          <w:cols w:space="720"/>
          <w:docGrid w:linePitch="360"/>
        </w:sectPr>
      </w:pPr>
    </w:p>
    <w:p w:rsidR="00B30D71" w:rsidRPr="00C66FE1" w:rsidRDefault="00B30D71" w:rsidP="00B23158">
      <w:pPr>
        <w:spacing w:line="276" w:lineRule="auto"/>
        <w:ind w:firstLine="709"/>
        <w:jc w:val="both"/>
        <w:rPr>
          <w:color w:val="0D0D0D" w:themeColor="text1" w:themeTint="F2"/>
          <w:sz w:val="26"/>
          <w:szCs w:val="26"/>
        </w:rPr>
      </w:pPr>
      <w:bookmarkStart w:id="116" w:name="OLE_LINK4"/>
      <w:bookmarkStart w:id="117" w:name="OLE_LINK3"/>
      <w:bookmarkStart w:id="118" w:name="OLE_LINK2"/>
      <w:bookmarkStart w:id="119" w:name="OLE_LINK1"/>
      <w:bookmarkStart w:id="120" w:name="__RefHeading__408_1612356966"/>
      <w:bookmarkStart w:id="121" w:name="__RefHeading__144_1539069001"/>
      <w:bookmarkStart w:id="122" w:name="__RefHeading__340_276625223"/>
      <w:bookmarkStart w:id="123" w:name="__RefHeading__504_670117999"/>
      <w:bookmarkStart w:id="124" w:name="__RefHeading__111_1212657833"/>
      <w:bookmarkStart w:id="125" w:name="__RefHeading__176_1585558239"/>
      <w:bookmarkStart w:id="126" w:name="__RefHeading__870_1612356966"/>
      <w:bookmarkEnd w:id="116"/>
      <w:bookmarkEnd w:id="117"/>
      <w:bookmarkEnd w:id="118"/>
      <w:bookmarkEnd w:id="119"/>
      <w:bookmarkEnd w:id="120"/>
      <w:bookmarkEnd w:id="121"/>
      <w:bookmarkEnd w:id="122"/>
      <w:bookmarkEnd w:id="123"/>
      <w:bookmarkEnd w:id="124"/>
      <w:bookmarkEnd w:id="125"/>
      <w:bookmarkEnd w:id="126"/>
    </w:p>
    <w:p w:rsidR="00312AB2" w:rsidRPr="00C66FE1" w:rsidRDefault="000128E5" w:rsidP="00BB5AA0">
      <w:pPr>
        <w:pStyle w:val="2"/>
        <w:spacing w:before="120" w:after="120" w:line="240" w:lineRule="auto"/>
        <w:ind w:left="578" w:hanging="578"/>
        <w:rPr>
          <w:color w:val="0D0D0D" w:themeColor="text1" w:themeTint="F2"/>
          <w:sz w:val="28"/>
          <w:szCs w:val="28"/>
        </w:rPr>
      </w:pPr>
      <w:bookmarkStart w:id="127" w:name="_Toc196135845"/>
      <w:r w:rsidRPr="00C66FE1">
        <w:rPr>
          <w:color w:val="0D0D0D" w:themeColor="text1" w:themeTint="F2"/>
          <w:sz w:val="28"/>
          <w:szCs w:val="28"/>
          <w:lang w:val="en-US"/>
        </w:rPr>
        <w:t>II</w:t>
      </w:r>
      <w:r w:rsidRPr="00C66FE1">
        <w:rPr>
          <w:color w:val="0D0D0D" w:themeColor="text1" w:themeTint="F2"/>
          <w:sz w:val="28"/>
          <w:szCs w:val="28"/>
        </w:rPr>
        <w:t>.5</w:t>
      </w:r>
      <w:r w:rsidR="00312AB2" w:rsidRPr="00C66FE1">
        <w:rPr>
          <w:color w:val="0D0D0D" w:themeColor="text1" w:themeTint="F2"/>
          <w:sz w:val="28"/>
          <w:szCs w:val="28"/>
        </w:rPr>
        <w:t xml:space="preserve"> Социально-экономическая характеристика сельского поселения</w:t>
      </w:r>
      <w:bookmarkEnd w:id="127"/>
    </w:p>
    <w:p w:rsidR="00312AB2" w:rsidRPr="00C66FE1" w:rsidRDefault="00FE0500" w:rsidP="00BB5AA0">
      <w:pPr>
        <w:pStyle w:val="3"/>
        <w:spacing w:line="240" w:lineRule="auto"/>
        <w:jc w:val="center"/>
        <w:rPr>
          <w:color w:val="0D0D0D" w:themeColor="text1" w:themeTint="F2"/>
          <w:sz w:val="26"/>
          <w:szCs w:val="26"/>
          <w:lang w:val="ru-RU"/>
        </w:rPr>
      </w:pPr>
      <w:bookmarkStart w:id="128" w:name="__RefHeading__416_1612356966"/>
      <w:bookmarkStart w:id="129" w:name="__RefHeading__152_1539069001"/>
      <w:bookmarkStart w:id="130" w:name="__RefHeading__348_276625223"/>
      <w:bookmarkStart w:id="131" w:name="__RefHeading__512_670117999"/>
      <w:bookmarkStart w:id="132" w:name="__RefHeading__119_1212657833"/>
      <w:bookmarkStart w:id="133" w:name="__RefHeading__184_1585558239"/>
      <w:bookmarkStart w:id="134" w:name="__RefHeading__878_1612356966"/>
      <w:bookmarkStart w:id="135" w:name="_Toc196135846"/>
      <w:bookmarkEnd w:id="128"/>
      <w:bookmarkEnd w:id="129"/>
      <w:bookmarkEnd w:id="130"/>
      <w:bookmarkEnd w:id="131"/>
      <w:bookmarkEnd w:id="132"/>
      <w:bookmarkEnd w:id="133"/>
      <w:bookmarkEnd w:id="134"/>
      <w:r w:rsidRPr="00C66FE1">
        <w:rPr>
          <w:color w:val="0D0D0D" w:themeColor="text1" w:themeTint="F2"/>
          <w:sz w:val="26"/>
          <w:szCs w:val="26"/>
        </w:rPr>
        <w:t>II</w:t>
      </w:r>
      <w:r w:rsidRPr="00C66FE1">
        <w:rPr>
          <w:color w:val="0D0D0D" w:themeColor="text1" w:themeTint="F2"/>
          <w:sz w:val="26"/>
          <w:szCs w:val="26"/>
          <w:lang w:val="ru-RU"/>
        </w:rPr>
        <w:t>.5.</w:t>
      </w:r>
      <w:r w:rsidR="00AF2081" w:rsidRPr="00C66FE1">
        <w:rPr>
          <w:color w:val="0D0D0D" w:themeColor="text1" w:themeTint="F2"/>
          <w:sz w:val="26"/>
          <w:szCs w:val="26"/>
          <w:lang w:val="ru-RU"/>
        </w:rPr>
        <w:t>1</w:t>
      </w:r>
      <w:r w:rsidRPr="00C66FE1">
        <w:rPr>
          <w:color w:val="0D0D0D" w:themeColor="text1" w:themeTint="F2"/>
          <w:sz w:val="26"/>
          <w:szCs w:val="26"/>
          <w:lang w:val="ru-RU"/>
        </w:rPr>
        <w:t xml:space="preserve"> </w:t>
      </w:r>
      <w:r w:rsidR="0023078D" w:rsidRPr="00C66FE1">
        <w:rPr>
          <w:color w:val="0D0D0D" w:themeColor="text1" w:themeTint="F2"/>
          <w:sz w:val="26"/>
          <w:szCs w:val="26"/>
          <w:lang w:val="ru-RU"/>
        </w:rPr>
        <w:t>Население</w:t>
      </w:r>
      <w:bookmarkEnd w:id="135"/>
    </w:p>
    <w:p w:rsidR="00A830C1" w:rsidRPr="00C66FE1" w:rsidRDefault="00A5478D" w:rsidP="00791B3B">
      <w:pPr>
        <w:ind w:firstLine="902"/>
        <w:jc w:val="both"/>
        <w:rPr>
          <w:color w:val="0D0D0D" w:themeColor="text1" w:themeTint="F2"/>
          <w:sz w:val="26"/>
          <w:szCs w:val="26"/>
        </w:rPr>
      </w:pPr>
      <w:bookmarkStart w:id="136" w:name="_Toc442083357"/>
      <w:r w:rsidRPr="00C66FE1">
        <w:rPr>
          <w:color w:val="0D0D0D" w:themeColor="text1" w:themeTint="F2"/>
          <w:sz w:val="26"/>
          <w:szCs w:val="26"/>
        </w:rPr>
        <w:t>П</w:t>
      </w:r>
      <w:r w:rsidR="00A830C1" w:rsidRPr="00C66FE1">
        <w:rPr>
          <w:color w:val="0D0D0D" w:themeColor="text1" w:themeTint="F2"/>
          <w:sz w:val="26"/>
          <w:szCs w:val="26"/>
        </w:rPr>
        <w:t xml:space="preserve">остоянное население </w:t>
      </w:r>
      <w:r w:rsidR="00C144A1" w:rsidRPr="00C66FE1">
        <w:rPr>
          <w:color w:val="0D0D0D" w:themeColor="text1" w:themeTint="F2"/>
          <w:sz w:val="26"/>
          <w:szCs w:val="26"/>
        </w:rPr>
        <w:t>сельского поселения</w:t>
      </w:r>
      <w:r w:rsidR="00A830C1" w:rsidRPr="00C66FE1">
        <w:rPr>
          <w:color w:val="0D0D0D" w:themeColor="text1" w:themeTint="F2"/>
          <w:sz w:val="26"/>
          <w:szCs w:val="26"/>
        </w:rPr>
        <w:t xml:space="preserve"> составляет </w:t>
      </w:r>
      <w:r w:rsidR="00A407F1" w:rsidRPr="00C66FE1">
        <w:rPr>
          <w:bCs/>
          <w:color w:val="0D0D0D" w:themeColor="text1" w:themeTint="F2"/>
          <w:sz w:val="26"/>
          <w:szCs w:val="26"/>
          <w:lang w:eastAsia="ru-RU"/>
        </w:rPr>
        <w:t>1379</w:t>
      </w:r>
      <w:r w:rsidR="00A830C1" w:rsidRPr="00C66FE1">
        <w:rPr>
          <w:color w:val="0D0D0D" w:themeColor="text1" w:themeTint="F2"/>
          <w:sz w:val="26"/>
          <w:szCs w:val="26"/>
        </w:rPr>
        <w:t xml:space="preserve"> человек. </w:t>
      </w:r>
    </w:p>
    <w:p w:rsidR="00AF6C8D" w:rsidRPr="00C66FE1" w:rsidRDefault="00AF6C8D" w:rsidP="00791B3B">
      <w:pPr>
        <w:pStyle w:val="af1"/>
        <w:keepNext/>
        <w:tabs>
          <w:tab w:val="left" w:pos="702"/>
        </w:tabs>
        <w:spacing w:after="0"/>
        <w:ind w:left="702" w:hanging="702"/>
        <w:jc w:val="center"/>
        <w:rPr>
          <w:rFonts w:cs="Times New Roman"/>
          <w:b/>
          <w:i w:val="0"/>
          <w:color w:val="0D0D0D" w:themeColor="text1" w:themeTint="F2"/>
          <w:sz w:val="26"/>
          <w:szCs w:val="26"/>
        </w:rPr>
      </w:pPr>
      <w:r w:rsidRPr="00C66FE1">
        <w:rPr>
          <w:rFonts w:cs="Times New Roman"/>
          <w:b/>
          <w:i w:val="0"/>
          <w:color w:val="0D0D0D" w:themeColor="text1" w:themeTint="F2"/>
          <w:sz w:val="26"/>
          <w:szCs w:val="26"/>
        </w:rPr>
        <w:t xml:space="preserve">Динамика численности населения </w:t>
      </w:r>
    </w:p>
    <w:p w:rsidR="00AF6C8D" w:rsidRPr="00C66FE1" w:rsidRDefault="00AF6C8D" w:rsidP="00AF6C8D">
      <w:pPr>
        <w:spacing w:line="276" w:lineRule="auto"/>
        <w:jc w:val="right"/>
        <w:rPr>
          <w:i/>
          <w:color w:val="0D0D0D" w:themeColor="text1" w:themeTint="F2"/>
        </w:rPr>
      </w:pPr>
      <w:r w:rsidRPr="00C66FE1">
        <w:rPr>
          <w:i/>
          <w:color w:val="0D0D0D" w:themeColor="text1" w:themeTint="F2"/>
        </w:rPr>
        <w:t xml:space="preserve">Таблица </w:t>
      </w:r>
      <w:r w:rsidR="00A407F1" w:rsidRPr="00C66FE1">
        <w:rPr>
          <w:i/>
          <w:color w:val="0D0D0D" w:themeColor="text1" w:themeTint="F2"/>
        </w:rPr>
        <w:t>15</w:t>
      </w:r>
    </w:p>
    <w:tbl>
      <w:tblPr>
        <w:tblStyle w:val="affffd"/>
        <w:tblW w:w="9979" w:type="dxa"/>
        <w:jc w:val="center"/>
        <w:tblLayout w:type="fixed"/>
        <w:tblLook w:val="04A0" w:firstRow="1" w:lastRow="0" w:firstColumn="1" w:lastColumn="0" w:noHBand="0" w:noVBand="1"/>
      </w:tblPr>
      <w:tblGrid>
        <w:gridCol w:w="3517"/>
        <w:gridCol w:w="1077"/>
        <w:gridCol w:w="1077"/>
        <w:gridCol w:w="1077"/>
        <w:gridCol w:w="1077"/>
        <w:gridCol w:w="1077"/>
        <w:gridCol w:w="1077"/>
      </w:tblGrid>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Годы</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2013</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2014</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2015</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2016</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2017</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2018</w:t>
            </w:r>
          </w:p>
        </w:tc>
      </w:tr>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Население, чел.</w:t>
            </w:r>
          </w:p>
        </w:tc>
        <w:tc>
          <w:tcPr>
            <w:tcW w:w="1077" w:type="dxa"/>
            <w:vAlign w:val="center"/>
          </w:tcPr>
          <w:p w:rsidR="00FF63F8" w:rsidRPr="00C66FE1" w:rsidRDefault="00FF63F8" w:rsidP="00131DA3">
            <w:pPr>
              <w:jc w:val="center"/>
              <w:rPr>
                <w:color w:val="0D0D0D" w:themeColor="text1" w:themeTint="F2"/>
                <w:sz w:val="22"/>
                <w:szCs w:val="22"/>
              </w:rPr>
            </w:pPr>
            <w:r w:rsidRPr="00C66FE1">
              <w:rPr>
                <w:color w:val="0D0D0D" w:themeColor="text1" w:themeTint="F2"/>
                <w:sz w:val="22"/>
                <w:szCs w:val="22"/>
              </w:rPr>
              <w:t>1240</w:t>
            </w:r>
          </w:p>
        </w:tc>
        <w:tc>
          <w:tcPr>
            <w:tcW w:w="1077" w:type="dxa"/>
            <w:vAlign w:val="center"/>
          </w:tcPr>
          <w:p w:rsidR="00FF63F8" w:rsidRPr="00C66FE1" w:rsidRDefault="00FF63F8" w:rsidP="00131DA3">
            <w:pPr>
              <w:jc w:val="center"/>
              <w:rPr>
                <w:color w:val="0D0D0D" w:themeColor="text1" w:themeTint="F2"/>
                <w:sz w:val="22"/>
                <w:szCs w:val="22"/>
              </w:rPr>
            </w:pPr>
            <w:r w:rsidRPr="00C66FE1">
              <w:rPr>
                <w:color w:val="0D0D0D" w:themeColor="text1" w:themeTint="F2"/>
                <w:sz w:val="22"/>
                <w:szCs w:val="22"/>
              </w:rPr>
              <w:t>1195</w:t>
            </w:r>
          </w:p>
        </w:tc>
        <w:tc>
          <w:tcPr>
            <w:tcW w:w="1077" w:type="dxa"/>
            <w:vAlign w:val="center"/>
          </w:tcPr>
          <w:p w:rsidR="00FF63F8" w:rsidRPr="00C66FE1" w:rsidRDefault="00FF63F8" w:rsidP="00131DA3">
            <w:pPr>
              <w:jc w:val="center"/>
              <w:rPr>
                <w:color w:val="0D0D0D" w:themeColor="text1" w:themeTint="F2"/>
                <w:sz w:val="22"/>
                <w:szCs w:val="22"/>
              </w:rPr>
            </w:pPr>
            <w:r w:rsidRPr="00C66FE1">
              <w:rPr>
                <w:color w:val="0D0D0D" w:themeColor="text1" w:themeTint="F2"/>
                <w:sz w:val="22"/>
                <w:szCs w:val="22"/>
              </w:rPr>
              <w:t>1178</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1178</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1192</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1210</w:t>
            </w:r>
          </w:p>
        </w:tc>
      </w:tr>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-58</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-45</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-17</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suppressAutoHyphens w:val="0"/>
              <w:jc w:val="center"/>
              <w:rPr>
                <w:color w:val="0D0D0D" w:themeColor="text1" w:themeTint="F2"/>
                <w:lang w:eastAsia="ru-RU"/>
              </w:rPr>
            </w:pPr>
            <w:r w:rsidRPr="00C66FE1">
              <w:rPr>
                <w:color w:val="0D0D0D" w:themeColor="text1" w:themeTint="F2"/>
              </w:rPr>
              <w:t>0</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14</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18</w:t>
            </w:r>
          </w:p>
        </w:tc>
      </w:tr>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Годы</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2019</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2020</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2021</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2022</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2023</w:t>
            </w:r>
          </w:p>
        </w:tc>
        <w:tc>
          <w:tcPr>
            <w:tcW w:w="1077" w:type="dxa"/>
            <w:vAlign w:val="center"/>
          </w:tcPr>
          <w:p w:rsidR="00FF63F8" w:rsidRPr="00C66FE1" w:rsidRDefault="00FF63F8" w:rsidP="00131DA3">
            <w:pPr>
              <w:jc w:val="center"/>
              <w:rPr>
                <w:b/>
                <w:color w:val="0D0D0D" w:themeColor="text1" w:themeTint="F2"/>
              </w:rPr>
            </w:pPr>
            <w:r w:rsidRPr="00C66FE1">
              <w:rPr>
                <w:b/>
                <w:color w:val="0D0D0D" w:themeColor="text1" w:themeTint="F2"/>
              </w:rPr>
              <w:t>2024</w:t>
            </w:r>
          </w:p>
        </w:tc>
      </w:tr>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Население, чел.</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1194</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1173</w:t>
            </w:r>
          </w:p>
        </w:tc>
        <w:tc>
          <w:tcPr>
            <w:tcW w:w="1077" w:type="dxa"/>
            <w:vAlign w:val="center"/>
          </w:tcPr>
          <w:p w:rsidR="00FF63F8" w:rsidRPr="00C66FE1" w:rsidRDefault="00FF63F8" w:rsidP="00131DA3">
            <w:pPr>
              <w:suppressAutoHyphens w:val="0"/>
              <w:jc w:val="center"/>
              <w:rPr>
                <w:color w:val="0D0D0D" w:themeColor="text1" w:themeTint="F2"/>
                <w:sz w:val="22"/>
                <w:szCs w:val="22"/>
                <w:lang w:eastAsia="ru-RU"/>
              </w:rPr>
            </w:pPr>
            <w:r w:rsidRPr="00C66FE1">
              <w:rPr>
                <w:color w:val="0D0D0D" w:themeColor="text1" w:themeTint="F2"/>
                <w:sz w:val="22"/>
                <w:szCs w:val="22"/>
              </w:rPr>
              <w:t>1157</w:t>
            </w:r>
          </w:p>
        </w:tc>
        <w:tc>
          <w:tcPr>
            <w:tcW w:w="1077" w:type="dxa"/>
            <w:vAlign w:val="center"/>
          </w:tcPr>
          <w:p w:rsidR="00FF63F8" w:rsidRPr="00C66FE1" w:rsidRDefault="00A407F1" w:rsidP="00131DA3">
            <w:pPr>
              <w:suppressAutoHyphens w:val="0"/>
              <w:jc w:val="center"/>
              <w:rPr>
                <w:color w:val="0D0D0D" w:themeColor="text1" w:themeTint="F2"/>
                <w:sz w:val="22"/>
                <w:szCs w:val="22"/>
                <w:lang w:eastAsia="ru-RU"/>
              </w:rPr>
            </w:pPr>
            <w:r w:rsidRPr="00C66FE1">
              <w:rPr>
                <w:color w:val="0D0D0D" w:themeColor="text1" w:themeTint="F2"/>
                <w:sz w:val="22"/>
                <w:szCs w:val="22"/>
                <w:lang w:eastAsia="ru-RU"/>
              </w:rPr>
              <w:t>1144</w:t>
            </w:r>
          </w:p>
        </w:tc>
        <w:tc>
          <w:tcPr>
            <w:tcW w:w="1077" w:type="dxa"/>
            <w:vAlign w:val="center"/>
          </w:tcPr>
          <w:p w:rsidR="00FF63F8" w:rsidRPr="00C66FE1" w:rsidRDefault="00A407F1" w:rsidP="00131DA3">
            <w:pPr>
              <w:suppressAutoHyphens w:val="0"/>
              <w:jc w:val="center"/>
              <w:rPr>
                <w:color w:val="0D0D0D" w:themeColor="text1" w:themeTint="F2"/>
                <w:sz w:val="22"/>
                <w:szCs w:val="22"/>
                <w:lang w:eastAsia="ru-RU"/>
              </w:rPr>
            </w:pPr>
            <w:r w:rsidRPr="00C66FE1">
              <w:rPr>
                <w:color w:val="0D0D0D" w:themeColor="text1" w:themeTint="F2"/>
                <w:sz w:val="22"/>
                <w:szCs w:val="22"/>
                <w:lang w:eastAsia="ru-RU"/>
              </w:rPr>
              <w:t>1354</w:t>
            </w:r>
          </w:p>
        </w:tc>
        <w:tc>
          <w:tcPr>
            <w:tcW w:w="1077" w:type="dxa"/>
            <w:vAlign w:val="center"/>
          </w:tcPr>
          <w:p w:rsidR="00FF63F8" w:rsidRPr="00C66FE1" w:rsidRDefault="001D7101" w:rsidP="00131DA3">
            <w:pPr>
              <w:suppressAutoHyphens w:val="0"/>
              <w:jc w:val="center"/>
              <w:rPr>
                <w:color w:val="0D0D0D" w:themeColor="text1" w:themeTint="F2"/>
                <w:sz w:val="22"/>
                <w:szCs w:val="22"/>
                <w:lang w:eastAsia="ru-RU"/>
              </w:rPr>
            </w:pPr>
            <w:r w:rsidRPr="00C66FE1">
              <w:rPr>
                <w:color w:val="0D0D0D" w:themeColor="text1" w:themeTint="F2"/>
                <w:sz w:val="22"/>
                <w:szCs w:val="22"/>
                <w:lang w:eastAsia="ru-RU"/>
              </w:rPr>
              <w:t>13</w:t>
            </w:r>
            <w:r w:rsidR="00A407F1" w:rsidRPr="00C66FE1">
              <w:rPr>
                <w:color w:val="0D0D0D" w:themeColor="text1" w:themeTint="F2"/>
                <w:sz w:val="22"/>
                <w:szCs w:val="22"/>
                <w:lang w:eastAsia="ru-RU"/>
              </w:rPr>
              <w:t>79</w:t>
            </w:r>
          </w:p>
        </w:tc>
      </w:tr>
      <w:tr w:rsidR="00FF44E1" w:rsidRPr="00C66FE1" w:rsidTr="004207C2">
        <w:trPr>
          <w:trHeight w:val="340"/>
          <w:jc w:val="center"/>
        </w:trPr>
        <w:tc>
          <w:tcPr>
            <w:tcW w:w="3517" w:type="dxa"/>
          </w:tcPr>
          <w:p w:rsidR="00FF63F8" w:rsidRPr="00C66FE1" w:rsidRDefault="00FF63F8" w:rsidP="00FF63F8">
            <w:pPr>
              <w:pStyle w:val="afc"/>
              <w:rPr>
                <w:b/>
                <w:bCs/>
                <w:color w:val="0D0D0D" w:themeColor="text1" w:themeTint="F2"/>
              </w:rPr>
            </w:pPr>
            <w:r w:rsidRPr="00C66FE1">
              <w:rPr>
                <w:b/>
                <w:bCs/>
                <w:color w:val="0D0D0D" w:themeColor="text1" w:themeTint="F2"/>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-16</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-21</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FF63F8" w:rsidP="00131DA3">
            <w:pPr>
              <w:jc w:val="center"/>
              <w:rPr>
                <w:color w:val="0D0D0D" w:themeColor="text1" w:themeTint="F2"/>
              </w:rPr>
            </w:pPr>
            <w:r w:rsidRPr="00C66FE1">
              <w:rPr>
                <w:color w:val="0D0D0D" w:themeColor="text1" w:themeTint="F2"/>
              </w:rPr>
              <w:t>-16</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A407F1" w:rsidP="00131DA3">
            <w:pPr>
              <w:jc w:val="center"/>
              <w:rPr>
                <w:color w:val="0D0D0D" w:themeColor="text1" w:themeTint="F2"/>
              </w:rPr>
            </w:pPr>
            <w:r w:rsidRPr="00C66FE1">
              <w:rPr>
                <w:color w:val="0D0D0D" w:themeColor="text1" w:themeTint="F2"/>
              </w:rPr>
              <w:t>-13</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A407F1" w:rsidP="00131DA3">
            <w:pPr>
              <w:jc w:val="center"/>
              <w:rPr>
                <w:color w:val="0D0D0D" w:themeColor="text1" w:themeTint="F2"/>
              </w:rPr>
            </w:pPr>
            <w:r w:rsidRPr="00C66FE1">
              <w:rPr>
                <w:color w:val="0D0D0D" w:themeColor="text1" w:themeTint="F2"/>
              </w:rPr>
              <w:t>210</w:t>
            </w:r>
          </w:p>
        </w:tc>
        <w:tc>
          <w:tcPr>
            <w:tcW w:w="1077" w:type="dxa"/>
            <w:tcBorders>
              <w:top w:val="nil"/>
              <w:left w:val="nil"/>
              <w:bottom w:val="single" w:sz="8" w:space="0" w:color="auto"/>
              <w:right w:val="single" w:sz="8" w:space="0" w:color="auto"/>
            </w:tcBorders>
            <w:shd w:val="clear" w:color="auto" w:fill="auto"/>
            <w:vAlign w:val="center"/>
          </w:tcPr>
          <w:p w:rsidR="00FF63F8" w:rsidRPr="00C66FE1" w:rsidRDefault="00A407F1" w:rsidP="00131DA3">
            <w:pPr>
              <w:jc w:val="center"/>
              <w:rPr>
                <w:color w:val="0D0D0D" w:themeColor="text1" w:themeTint="F2"/>
              </w:rPr>
            </w:pPr>
            <w:r w:rsidRPr="00C66FE1">
              <w:rPr>
                <w:color w:val="0D0D0D" w:themeColor="text1" w:themeTint="F2"/>
              </w:rPr>
              <w:t>25</w:t>
            </w:r>
          </w:p>
        </w:tc>
      </w:tr>
    </w:tbl>
    <w:p w:rsidR="006A313E" w:rsidRPr="00C66FE1" w:rsidRDefault="006A313E" w:rsidP="006615D5">
      <w:pPr>
        <w:spacing w:line="276" w:lineRule="auto"/>
        <w:ind w:firstLine="902"/>
        <w:jc w:val="both"/>
        <w:rPr>
          <w:color w:val="0D0D0D" w:themeColor="text1" w:themeTint="F2"/>
          <w:sz w:val="26"/>
          <w:szCs w:val="26"/>
        </w:rPr>
      </w:pPr>
      <w:r w:rsidRPr="00C66FE1">
        <w:rPr>
          <w:color w:val="0D0D0D" w:themeColor="text1" w:themeTint="F2"/>
          <w:sz w:val="26"/>
          <w:szCs w:val="26"/>
        </w:rPr>
        <w:t xml:space="preserve">За десятилетний период численность населения сельского поселения </w:t>
      </w:r>
      <w:r w:rsidR="00FF44E1" w:rsidRPr="00C66FE1">
        <w:rPr>
          <w:color w:val="0D0D0D" w:themeColor="text1" w:themeTint="F2"/>
          <w:sz w:val="26"/>
          <w:szCs w:val="26"/>
        </w:rPr>
        <w:t>увеличилась</w:t>
      </w:r>
      <w:r w:rsidRPr="00C66FE1">
        <w:rPr>
          <w:color w:val="0D0D0D" w:themeColor="text1" w:themeTint="F2"/>
          <w:sz w:val="26"/>
          <w:szCs w:val="26"/>
        </w:rPr>
        <w:t xml:space="preserve"> на </w:t>
      </w:r>
      <w:r w:rsidR="00FF44E1" w:rsidRPr="00C66FE1">
        <w:rPr>
          <w:color w:val="0D0D0D" w:themeColor="text1" w:themeTint="F2"/>
          <w:sz w:val="26"/>
          <w:szCs w:val="26"/>
        </w:rPr>
        <w:t>139 человек</w:t>
      </w:r>
      <w:r w:rsidR="00791B3B" w:rsidRPr="00C66FE1">
        <w:rPr>
          <w:color w:val="0D0D0D" w:themeColor="text1" w:themeTint="F2"/>
          <w:sz w:val="26"/>
          <w:szCs w:val="26"/>
        </w:rPr>
        <w:t xml:space="preserve">. </w:t>
      </w:r>
      <w:r w:rsidR="006B4286" w:rsidRPr="00C66FE1">
        <w:rPr>
          <w:color w:val="0D0D0D" w:themeColor="text1" w:themeTint="F2"/>
          <w:sz w:val="26"/>
          <w:szCs w:val="26"/>
        </w:rPr>
        <w:t xml:space="preserve">Основную роль в изменении численности </w:t>
      </w:r>
      <w:r w:rsidR="00FF44E1" w:rsidRPr="00C66FE1">
        <w:rPr>
          <w:color w:val="0D0D0D" w:themeColor="text1" w:themeTint="F2"/>
          <w:sz w:val="26"/>
          <w:szCs w:val="26"/>
        </w:rPr>
        <w:t>жителей</w:t>
      </w:r>
      <w:r w:rsidR="006B4286" w:rsidRPr="00C66FE1">
        <w:rPr>
          <w:color w:val="0D0D0D" w:themeColor="text1" w:themeTint="F2"/>
          <w:sz w:val="26"/>
          <w:szCs w:val="26"/>
        </w:rPr>
        <w:t xml:space="preserve"> поселения играет естественное и механическое движение населения.</w:t>
      </w:r>
    </w:p>
    <w:p w:rsidR="00855F90" w:rsidRPr="00C66FE1" w:rsidRDefault="00855F90" w:rsidP="006615D5">
      <w:pPr>
        <w:spacing w:line="276" w:lineRule="auto"/>
        <w:ind w:firstLine="902"/>
        <w:jc w:val="both"/>
        <w:rPr>
          <w:color w:val="0D0D0D" w:themeColor="text1" w:themeTint="F2"/>
          <w:sz w:val="26"/>
          <w:szCs w:val="26"/>
        </w:rPr>
      </w:pPr>
      <w:r w:rsidRPr="00C66FE1">
        <w:rPr>
          <w:color w:val="0D0D0D" w:themeColor="text1" w:themeTint="F2"/>
          <w:sz w:val="26"/>
          <w:szCs w:val="26"/>
        </w:rPr>
        <w:t xml:space="preserve">По прогнозу численность постоянного населения в дальнейшем будет продолжать уменьшаться. Однако, близость города Калуги и хорошая транспортная доступность поселения будет привлекать сезонное население. На расчетный срок численность населения может составить </w:t>
      </w:r>
      <w:r w:rsidR="00FF44E1" w:rsidRPr="00C66FE1">
        <w:rPr>
          <w:color w:val="0D0D0D" w:themeColor="text1" w:themeTint="F2"/>
          <w:sz w:val="26"/>
          <w:szCs w:val="26"/>
        </w:rPr>
        <w:t>1700</w:t>
      </w:r>
      <w:r w:rsidRPr="00C66FE1">
        <w:rPr>
          <w:color w:val="0D0D0D" w:themeColor="text1" w:themeTint="F2"/>
          <w:sz w:val="26"/>
          <w:szCs w:val="26"/>
        </w:rPr>
        <w:t xml:space="preserve"> человек.</w:t>
      </w:r>
    </w:p>
    <w:p w:rsidR="00A63B2E" w:rsidRPr="00C66FE1" w:rsidRDefault="00A63B2E" w:rsidP="00FF44E1">
      <w:pPr>
        <w:pStyle w:val="3"/>
        <w:spacing w:before="80" w:after="80" w:line="240" w:lineRule="auto"/>
        <w:jc w:val="center"/>
        <w:rPr>
          <w:color w:val="0D0D0D" w:themeColor="text1" w:themeTint="F2"/>
          <w:sz w:val="26"/>
          <w:szCs w:val="26"/>
          <w:lang w:val="ru-RU"/>
        </w:rPr>
      </w:pPr>
      <w:bookmarkStart w:id="137" w:name="_Toc196135847"/>
      <w:r w:rsidRPr="00C66FE1">
        <w:rPr>
          <w:color w:val="0D0D0D" w:themeColor="text1" w:themeTint="F2"/>
          <w:sz w:val="26"/>
          <w:szCs w:val="26"/>
        </w:rPr>
        <w:t>II</w:t>
      </w:r>
      <w:r w:rsidRPr="00C66FE1">
        <w:rPr>
          <w:color w:val="0D0D0D" w:themeColor="text1" w:themeTint="F2"/>
          <w:sz w:val="26"/>
          <w:szCs w:val="26"/>
          <w:lang w:val="ru-RU"/>
        </w:rPr>
        <w:t>.5.2 Занятость населения</w:t>
      </w:r>
      <w:bookmarkEnd w:id="137"/>
    </w:p>
    <w:p w:rsidR="00A63B2E" w:rsidRPr="00C66FE1" w:rsidRDefault="006615D5" w:rsidP="006615D5">
      <w:pPr>
        <w:spacing w:line="276" w:lineRule="auto"/>
        <w:ind w:firstLine="902"/>
        <w:jc w:val="both"/>
        <w:rPr>
          <w:color w:val="0D0D0D" w:themeColor="text1" w:themeTint="F2"/>
          <w:sz w:val="26"/>
          <w:szCs w:val="26"/>
        </w:rPr>
      </w:pPr>
      <w:r w:rsidRPr="00C66FE1">
        <w:rPr>
          <w:color w:val="0D0D0D" w:themeColor="text1" w:themeTint="F2"/>
          <w:sz w:val="26"/>
          <w:szCs w:val="26"/>
        </w:rPr>
        <w:t>Численность трудоспособного населения составляет 709 человек. Доля численности населения в трудоспособном возрасте от общей составляет 61 процент. Часть населения проживающее на территории сельского поселения имеет возможность работать на действующих предприятиях: ООО «Ресурс Агро», МОУ «Торбеевская школа», ГОУПП УКК «Торбеевский», МУК СДК п. Юбилейный, почтовых отделениях п. Юбилейный, дер. Дубровка и дер. Сляднево, библиотеках, организации сферы торговли, УМП «МСЗ» и другие. Численность работающего населения, занятого в перечисленных организациях составляет 161 человек, т.е. 22% от общей численности трудоспособного населения. Для остальных 80% населения местами приложения труда являются предприятия городов Калуга, Малоярославец, Обнинск.</w:t>
      </w:r>
    </w:p>
    <w:p w:rsidR="003E5EA6" w:rsidRPr="00C66FE1" w:rsidRDefault="003E5EA6" w:rsidP="003E5EA6">
      <w:pPr>
        <w:pStyle w:val="3"/>
        <w:tabs>
          <w:tab w:val="left" w:pos="0"/>
        </w:tabs>
        <w:spacing w:line="240" w:lineRule="auto"/>
        <w:jc w:val="center"/>
        <w:rPr>
          <w:color w:val="0D0D0D" w:themeColor="text1" w:themeTint="F2"/>
          <w:sz w:val="26"/>
          <w:szCs w:val="26"/>
          <w:lang w:val="ru-RU"/>
        </w:rPr>
      </w:pPr>
      <w:bookmarkStart w:id="138" w:name="_Toc196135848"/>
      <w:bookmarkStart w:id="139" w:name="_GoBack"/>
      <w:bookmarkEnd w:id="139"/>
      <w:r w:rsidRPr="00C66FE1">
        <w:rPr>
          <w:color w:val="0D0D0D" w:themeColor="text1" w:themeTint="F2"/>
          <w:sz w:val="26"/>
          <w:szCs w:val="26"/>
        </w:rPr>
        <w:t>II.5.</w:t>
      </w:r>
      <w:r w:rsidR="00A63B2E" w:rsidRPr="00C66FE1">
        <w:rPr>
          <w:color w:val="0D0D0D" w:themeColor="text1" w:themeTint="F2"/>
          <w:sz w:val="26"/>
          <w:szCs w:val="26"/>
          <w:lang w:val="ru-RU"/>
        </w:rPr>
        <w:t>3</w:t>
      </w:r>
      <w:r w:rsidRPr="00C66FE1">
        <w:rPr>
          <w:color w:val="0D0D0D" w:themeColor="text1" w:themeTint="F2"/>
          <w:sz w:val="26"/>
          <w:szCs w:val="26"/>
        </w:rPr>
        <w:t xml:space="preserve"> </w:t>
      </w:r>
      <w:r w:rsidRPr="00C66FE1">
        <w:rPr>
          <w:color w:val="0D0D0D" w:themeColor="text1" w:themeTint="F2"/>
          <w:sz w:val="26"/>
          <w:szCs w:val="26"/>
          <w:lang w:val="ru-RU"/>
        </w:rPr>
        <w:t>Экономическая база</w:t>
      </w:r>
      <w:bookmarkEnd w:id="138"/>
    </w:p>
    <w:p w:rsidR="006615D5" w:rsidRPr="00C66FE1" w:rsidRDefault="006615D5" w:rsidP="006615D5">
      <w:pPr>
        <w:tabs>
          <w:tab w:val="left" w:pos="1665"/>
        </w:tabs>
        <w:spacing w:line="276" w:lineRule="auto"/>
        <w:ind w:firstLine="993"/>
        <w:jc w:val="both"/>
        <w:rPr>
          <w:color w:val="0D0D0D" w:themeColor="text1" w:themeTint="F2"/>
          <w:sz w:val="26"/>
          <w:szCs w:val="26"/>
        </w:rPr>
      </w:pPr>
      <w:r w:rsidRPr="00C66FE1">
        <w:rPr>
          <w:color w:val="0D0D0D" w:themeColor="text1" w:themeTint="F2"/>
          <w:sz w:val="26"/>
          <w:szCs w:val="26"/>
        </w:rPr>
        <w:t xml:space="preserve">Экономическую базу сельского поселения представляют предприятия различных форм собственности. По отраслевому и функциональному виду деятельности предприятия сельского поселения можно разделить на производственные, сельскохозяйственные, строительные, транспортные, торговые и прочие.                                                                                                                 </w:t>
      </w:r>
    </w:p>
    <w:p w:rsidR="006E58C6" w:rsidRPr="00C66FE1" w:rsidRDefault="006E58C6" w:rsidP="006615D5">
      <w:pPr>
        <w:tabs>
          <w:tab w:val="left" w:pos="1665"/>
        </w:tabs>
        <w:jc w:val="center"/>
        <w:rPr>
          <w:rFonts w:eastAsia="Times New Roman"/>
          <w:b/>
          <w:bCs/>
          <w:color w:val="0D0D0D" w:themeColor="text1" w:themeTint="F2"/>
          <w:sz w:val="26"/>
          <w:szCs w:val="26"/>
        </w:rPr>
      </w:pPr>
      <w:r w:rsidRPr="00C66FE1">
        <w:rPr>
          <w:rFonts w:eastAsia="Times New Roman"/>
          <w:b/>
          <w:bCs/>
          <w:color w:val="0D0D0D" w:themeColor="text1" w:themeTint="F2"/>
          <w:sz w:val="26"/>
          <w:szCs w:val="26"/>
        </w:rPr>
        <w:t>Основные предприятия сельского поселения</w:t>
      </w:r>
    </w:p>
    <w:p w:rsidR="006E58C6" w:rsidRPr="00C66FE1" w:rsidRDefault="006E58C6" w:rsidP="006E58C6">
      <w:pPr>
        <w:spacing w:line="276" w:lineRule="auto"/>
        <w:jc w:val="right"/>
        <w:rPr>
          <w:i/>
          <w:color w:val="0D0D0D" w:themeColor="text1" w:themeTint="F2"/>
        </w:rPr>
      </w:pPr>
      <w:r w:rsidRPr="00C66FE1">
        <w:rPr>
          <w:i/>
          <w:color w:val="0D0D0D" w:themeColor="text1" w:themeTint="F2"/>
        </w:rPr>
        <w:t xml:space="preserve">Таблица </w:t>
      </w:r>
      <w:r w:rsidR="00FF44E1" w:rsidRPr="00C66FE1">
        <w:rPr>
          <w:i/>
          <w:color w:val="0D0D0D" w:themeColor="text1" w:themeTint="F2"/>
        </w:rPr>
        <w:t>16</w:t>
      </w: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509"/>
        <w:gridCol w:w="2437"/>
        <w:gridCol w:w="2191"/>
        <w:gridCol w:w="1707"/>
      </w:tblGrid>
      <w:tr w:rsidR="0055164E" w:rsidRPr="00C66FE1" w:rsidTr="00A90C25">
        <w:trPr>
          <w:trHeight w:val="672"/>
          <w:jc w:val="center"/>
        </w:trPr>
        <w:tc>
          <w:tcPr>
            <w:tcW w:w="589" w:type="dxa"/>
            <w:tcBorders>
              <w:top w:val="single" w:sz="4" w:space="0" w:color="auto"/>
              <w:left w:val="single" w:sz="4" w:space="0" w:color="auto"/>
              <w:bottom w:val="single" w:sz="4" w:space="0" w:color="auto"/>
              <w:right w:val="single" w:sz="4" w:space="0" w:color="auto"/>
            </w:tcBorders>
            <w:vAlign w:val="center"/>
            <w:hideMark/>
          </w:tcPr>
          <w:p w:rsidR="00362A5A" w:rsidRPr="00C66FE1" w:rsidRDefault="00362A5A" w:rsidP="00A90C25">
            <w:pPr>
              <w:jc w:val="center"/>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 п/п</w:t>
            </w:r>
          </w:p>
        </w:tc>
        <w:tc>
          <w:tcPr>
            <w:tcW w:w="3509" w:type="dxa"/>
            <w:tcBorders>
              <w:top w:val="single" w:sz="4" w:space="0" w:color="auto"/>
              <w:left w:val="single" w:sz="4" w:space="0" w:color="auto"/>
              <w:bottom w:val="single" w:sz="4" w:space="0" w:color="auto"/>
              <w:right w:val="single" w:sz="4" w:space="0" w:color="auto"/>
            </w:tcBorders>
            <w:vAlign w:val="center"/>
            <w:hideMark/>
          </w:tcPr>
          <w:p w:rsidR="00362A5A" w:rsidRPr="00C66FE1" w:rsidRDefault="00362A5A" w:rsidP="00A90C25">
            <w:pPr>
              <w:jc w:val="center"/>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Наименование организации</w:t>
            </w:r>
          </w:p>
        </w:tc>
        <w:tc>
          <w:tcPr>
            <w:tcW w:w="2437" w:type="dxa"/>
            <w:tcBorders>
              <w:top w:val="single" w:sz="4" w:space="0" w:color="auto"/>
              <w:left w:val="single" w:sz="4" w:space="0" w:color="auto"/>
              <w:bottom w:val="single" w:sz="4" w:space="0" w:color="auto"/>
              <w:right w:val="single" w:sz="4" w:space="0" w:color="auto"/>
            </w:tcBorders>
            <w:vAlign w:val="center"/>
            <w:hideMark/>
          </w:tcPr>
          <w:p w:rsidR="00362A5A" w:rsidRPr="00C66FE1" w:rsidRDefault="00362A5A" w:rsidP="00A90C25">
            <w:pPr>
              <w:jc w:val="center"/>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Место расположения</w:t>
            </w:r>
          </w:p>
        </w:tc>
        <w:tc>
          <w:tcPr>
            <w:tcW w:w="2191" w:type="dxa"/>
            <w:tcBorders>
              <w:top w:val="single" w:sz="4" w:space="0" w:color="auto"/>
              <w:left w:val="single" w:sz="4" w:space="0" w:color="auto"/>
              <w:bottom w:val="single" w:sz="4" w:space="0" w:color="auto"/>
              <w:right w:val="single" w:sz="4" w:space="0" w:color="auto"/>
            </w:tcBorders>
            <w:vAlign w:val="center"/>
          </w:tcPr>
          <w:p w:rsidR="00362A5A" w:rsidRPr="00C66FE1" w:rsidRDefault="00362A5A" w:rsidP="00A90C25">
            <w:pPr>
              <w:jc w:val="center"/>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Профиль деятельности</w:t>
            </w:r>
          </w:p>
        </w:tc>
        <w:tc>
          <w:tcPr>
            <w:tcW w:w="1707" w:type="dxa"/>
            <w:tcBorders>
              <w:top w:val="single" w:sz="4" w:space="0" w:color="auto"/>
              <w:left w:val="single" w:sz="4" w:space="0" w:color="auto"/>
              <w:bottom w:val="single" w:sz="4" w:space="0" w:color="auto"/>
              <w:right w:val="single" w:sz="4" w:space="0" w:color="auto"/>
            </w:tcBorders>
            <w:vAlign w:val="center"/>
            <w:hideMark/>
          </w:tcPr>
          <w:p w:rsidR="00362A5A" w:rsidRPr="00C66FE1" w:rsidRDefault="00362A5A" w:rsidP="00A90C25">
            <w:pPr>
              <w:jc w:val="center"/>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Количество работающих</w:t>
            </w:r>
          </w:p>
        </w:tc>
      </w:tr>
      <w:tr w:rsidR="0055164E" w:rsidRPr="00C66FE1" w:rsidTr="00A90C25">
        <w:trPr>
          <w:trHeight w:val="657"/>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1.</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ООО «Агропроминвест»</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rPr>
              <w:t>п. Юбилейный. ул. Молодежная д. 11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сельское хозяйство</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57</w:t>
            </w:r>
          </w:p>
        </w:tc>
      </w:tr>
      <w:tr w:rsidR="0055164E" w:rsidRPr="00C66FE1" w:rsidTr="00A90C25">
        <w:trPr>
          <w:trHeight w:val="566"/>
          <w:jc w:val="center"/>
        </w:trPr>
        <w:tc>
          <w:tcPr>
            <w:tcW w:w="589" w:type="dxa"/>
            <w:tcBorders>
              <w:top w:val="single" w:sz="4" w:space="0" w:color="auto"/>
              <w:left w:val="single" w:sz="4" w:space="0" w:color="auto"/>
              <w:bottom w:val="single" w:sz="4" w:space="0" w:color="auto"/>
              <w:right w:val="single" w:sz="4" w:space="0" w:color="auto"/>
            </w:tcBorders>
            <w:vAlign w:val="center"/>
            <w:hideMark/>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lastRenderedPageBreak/>
              <w:t>2.</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МОУ «Торбеевская основная</w:t>
            </w:r>
          </w:p>
          <w:p w:rsidR="00A90C25" w:rsidRPr="00C66FE1" w:rsidRDefault="00A90C25" w:rsidP="00A90C25">
            <w:pPr>
              <w:pStyle w:val="afc"/>
              <w:rPr>
                <w:color w:val="0D0D0D" w:themeColor="text1" w:themeTint="F2"/>
                <w:kern w:val="1"/>
              </w:rPr>
            </w:pPr>
            <w:r w:rsidRPr="00C66FE1">
              <w:rPr>
                <w:color w:val="0D0D0D" w:themeColor="text1" w:themeTint="F2"/>
                <w:kern w:val="1"/>
              </w:rPr>
              <w:t>общеобразовательная школа»</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Первомайская,</w:t>
            </w:r>
          </w:p>
          <w:p w:rsidR="00A90C25" w:rsidRPr="00C66FE1" w:rsidRDefault="00A90C25" w:rsidP="00A90C25">
            <w:pPr>
              <w:pStyle w:val="afc"/>
              <w:rPr>
                <w:color w:val="0D0D0D" w:themeColor="text1" w:themeTint="F2"/>
                <w:kern w:val="1"/>
              </w:rPr>
            </w:pPr>
            <w:r w:rsidRPr="00C66FE1">
              <w:rPr>
                <w:color w:val="0D0D0D" w:themeColor="text1" w:themeTint="F2"/>
                <w:kern w:val="1"/>
              </w:rPr>
              <w:t>д.21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образование</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36</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3.</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ГКОУ «Малоярославецкий детский дом»</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Первомайская,</w:t>
            </w:r>
          </w:p>
          <w:p w:rsidR="00A90C25" w:rsidRPr="00C66FE1" w:rsidRDefault="00A90C25" w:rsidP="00A90C25">
            <w:pPr>
              <w:pStyle w:val="afc"/>
              <w:rPr>
                <w:color w:val="0D0D0D" w:themeColor="text1" w:themeTint="F2"/>
                <w:kern w:val="1"/>
              </w:rPr>
            </w:pPr>
            <w:r w:rsidRPr="00C66FE1">
              <w:rPr>
                <w:color w:val="0D0D0D" w:themeColor="text1" w:themeTint="F2"/>
                <w:kern w:val="1"/>
              </w:rPr>
              <w:t>д.24</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учреждение для детей -сирот и детей, оставшихся без попечения родителей</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38</w:t>
            </w:r>
          </w:p>
        </w:tc>
      </w:tr>
      <w:tr w:rsidR="0055164E" w:rsidRPr="00C66FE1" w:rsidTr="00A90C25">
        <w:trPr>
          <w:trHeight w:val="882"/>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4.</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ГАОУ ПП КО УКК «Торбеевский»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Советская, д.2</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профессиональная</w:t>
            </w:r>
          </w:p>
          <w:p w:rsidR="00A90C25" w:rsidRPr="00C66FE1" w:rsidRDefault="00A90C25" w:rsidP="00A90C25">
            <w:pPr>
              <w:pStyle w:val="afc"/>
              <w:ind w:right="-113"/>
              <w:rPr>
                <w:color w:val="0D0D0D" w:themeColor="text1" w:themeTint="F2"/>
                <w:kern w:val="1"/>
              </w:rPr>
            </w:pPr>
            <w:r w:rsidRPr="00C66FE1">
              <w:rPr>
                <w:color w:val="0D0D0D" w:themeColor="text1" w:themeTint="F2"/>
                <w:kern w:val="1"/>
              </w:rPr>
              <w:t>подготовка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7</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5.</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Администрация сельского поселения</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Молодежная, д.11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4</w:t>
            </w:r>
          </w:p>
        </w:tc>
      </w:tr>
      <w:tr w:rsidR="0055164E" w:rsidRPr="00C66FE1" w:rsidTr="00A90C25">
        <w:trPr>
          <w:trHeight w:val="722"/>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6.</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ООО «Лидия», «Сказка»</w:t>
            </w:r>
            <w:r w:rsidR="00B30D71" w:rsidRPr="00C66FE1">
              <w:rPr>
                <w:color w:val="0D0D0D" w:themeColor="text1" w:themeTint="F2"/>
                <w:kern w:val="1"/>
              </w:rPr>
              <w:t>, «Фреш»</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торговля</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9</w:t>
            </w:r>
          </w:p>
        </w:tc>
      </w:tr>
      <w:tr w:rsidR="0055164E" w:rsidRPr="00C66FE1" w:rsidTr="00A90C25">
        <w:trPr>
          <w:trHeight w:val="84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color w:val="0D0D0D" w:themeColor="text1" w:themeTint="F2"/>
              </w:rPr>
            </w:pPr>
            <w:r w:rsidRPr="00C66FE1">
              <w:rPr>
                <w:color w:val="0D0D0D" w:themeColor="text1" w:themeTint="F2"/>
              </w:rPr>
              <w:t>7.</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ОПС «Дубровка», «Юбилейный», «Торбеево»</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дер. Дубровка,</w:t>
            </w:r>
          </w:p>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дер. Торбеево</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почта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7</w:t>
            </w:r>
          </w:p>
        </w:tc>
      </w:tr>
      <w:tr w:rsidR="0055164E" w:rsidRPr="00C66FE1" w:rsidTr="00A90C25">
        <w:trPr>
          <w:trHeight w:val="756"/>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8.</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ЗАО «Инновационно-строительная компания «ГРАС-Калуга»</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производство строительных материалов</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9.</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Модельная библиотека «Юбилейный», библиотека</w:t>
            </w:r>
          </w:p>
          <w:p w:rsidR="00A90C25" w:rsidRPr="00C66FE1" w:rsidRDefault="00A90C25" w:rsidP="00A90C25">
            <w:pPr>
              <w:pStyle w:val="afc"/>
              <w:rPr>
                <w:color w:val="0D0D0D" w:themeColor="text1" w:themeTint="F2"/>
                <w:kern w:val="1"/>
              </w:rPr>
            </w:pPr>
            <w:r w:rsidRPr="00C66FE1">
              <w:rPr>
                <w:color w:val="0D0D0D" w:themeColor="text1" w:themeTint="F2"/>
                <w:kern w:val="1"/>
              </w:rPr>
              <w:t>Дубровка</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дер. Дубровка</w:t>
            </w:r>
          </w:p>
          <w:p w:rsidR="00A90C25" w:rsidRPr="00C66FE1" w:rsidRDefault="00A90C25" w:rsidP="00A90C25">
            <w:pPr>
              <w:pStyle w:val="afc"/>
              <w:rPr>
                <w:color w:val="0D0D0D" w:themeColor="text1" w:themeTint="F2"/>
                <w:kern w:val="1"/>
              </w:rPr>
            </w:pP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культура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4</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10.</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Дом культуры «Юбилейный»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Первомайская,</w:t>
            </w:r>
          </w:p>
          <w:p w:rsidR="00A90C25" w:rsidRPr="00C66FE1" w:rsidRDefault="00A90C25" w:rsidP="00A90C25">
            <w:pPr>
              <w:pStyle w:val="afc"/>
              <w:rPr>
                <w:color w:val="0D0D0D" w:themeColor="text1" w:themeTint="F2"/>
                <w:kern w:val="1"/>
              </w:rPr>
            </w:pPr>
            <w:r w:rsidRPr="00C66FE1">
              <w:rPr>
                <w:color w:val="0D0D0D" w:themeColor="text1" w:themeTint="F2"/>
                <w:kern w:val="1"/>
              </w:rPr>
              <w:t>д.16</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культура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10</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11.</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ФАП «Торбеевский»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p w:rsidR="00A90C25" w:rsidRPr="00C66FE1" w:rsidRDefault="00A90C25" w:rsidP="00A90C25">
            <w:pPr>
              <w:pStyle w:val="afc"/>
              <w:rPr>
                <w:color w:val="0D0D0D" w:themeColor="text1" w:themeTint="F2"/>
                <w:kern w:val="1"/>
              </w:rPr>
            </w:pPr>
            <w:r w:rsidRPr="00C66FE1">
              <w:rPr>
                <w:color w:val="0D0D0D" w:themeColor="text1" w:themeTint="F2"/>
                <w:kern w:val="1"/>
              </w:rPr>
              <w:t>ул. Молодежная, д.2</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медицина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2</w:t>
            </w:r>
          </w:p>
        </w:tc>
      </w:tr>
      <w:tr w:rsidR="0055164E" w:rsidRPr="00C66FE1"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jc w:val="center"/>
              <w:rPr>
                <w:rFonts w:eastAsia="Times New Roman"/>
                <w:color w:val="0D0D0D" w:themeColor="text1" w:themeTint="F2"/>
                <w:lang w:eastAsia="ru-RU"/>
              </w:rPr>
            </w:pPr>
            <w:r w:rsidRPr="00C66FE1">
              <w:rPr>
                <w:rFonts w:eastAsia="Times New Roman"/>
                <w:color w:val="0D0D0D" w:themeColor="text1" w:themeTint="F2"/>
                <w:lang w:eastAsia="ru-RU"/>
              </w:rPr>
              <w:t>12.</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ООО «Малоярославецстройзаказчик»</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C66FE1" w:rsidRDefault="00A90C25" w:rsidP="00A90C25">
            <w:pPr>
              <w:pStyle w:val="afc"/>
              <w:rPr>
                <w:color w:val="0D0D0D" w:themeColor="text1" w:themeTint="F2"/>
                <w:kern w:val="1"/>
              </w:rPr>
            </w:pPr>
            <w:r w:rsidRPr="00C66FE1">
              <w:rPr>
                <w:color w:val="0D0D0D" w:themeColor="text1" w:themeTint="F2"/>
                <w:kern w:val="1"/>
              </w:rPr>
              <w:t>ЖКХ</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C66FE1" w:rsidRDefault="00A90C25" w:rsidP="00A90C25">
            <w:pPr>
              <w:pStyle w:val="afc"/>
              <w:ind w:right="-113"/>
              <w:rPr>
                <w:color w:val="0D0D0D" w:themeColor="text1" w:themeTint="F2"/>
                <w:kern w:val="1"/>
              </w:rPr>
            </w:pPr>
            <w:r w:rsidRPr="00C66FE1">
              <w:rPr>
                <w:color w:val="0D0D0D" w:themeColor="text1" w:themeTint="F2"/>
                <w:kern w:val="1"/>
              </w:rPr>
              <w:t>2</w:t>
            </w:r>
          </w:p>
        </w:tc>
      </w:tr>
    </w:tbl>
    <w:p w:rsidR="00277301" w:rsidRPr="00C66FE1" w:rsidRDefault="006E58C6" w:rsidP="006E58C6">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Дальнейший сценарий развития производства на территории сельского поселения относится к вопросам деятельности хозяйствующих субъектов и не нуждается в регулировании </w:t>
      </w:r>
      <w:r w:rsidR="00D805C9" w:rsidRPr="00C66FE1">
        <w:rPr>
          <w:color w:val="0D0D0D" w:themeColor="text1" w:themeTint="F2"/>
          <w:sz w:val="26"/>
          <w:szCs w:val="26"/>
        </w:rPr>
        <w:t>г</w:t>
      </w:r>
      <w:r w:rsidRPr="00C66FE1">
        <w:rPr>
          <w:color w:val="0D0D0D" w:themeColor="text1" w:themeTint="F2"/>
          <w:sz w:val="26"/>
          <w:szCs w:val="26"/>
        </w:rPr>
        <w:t>енеральным планом сельского поселения, за исключением обособления функциональных производственных зон с учетом законодательства по территориальному планированию и выявленных ограничений.</w:t>
      </w:r>
    </w:p>
    <w:p w:rsidR="006615D5" w:rsidRPr="00C66FE1" w:rsidRDefault="006615D5"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Развитие субъектов малого и среднего предпринимательства является одним из главных направлений экономической деятельности сельского </w:t>
      </w:r>
      <w:r w:rsidR="00161A74" w:rsidRPr="00C66FE1">
        <w:rPr>
          <w:color w:val="0D0D0D" w:themeColor="text1" w:themeTint="F2"/>
          <w:sz w:val="26"/>
          <w:szCs w:val="26"/>
        </w:rPr>
        <w:t>поселения</w:t>
      </w:r>
      <w:r w:rsidRPr="00C66FE1">
        <w:rPr>
          <w:color w:val="0D0D0D" w:themeColor="text1" w:themeTint="F2"/>
          <w:sz w:val="26"/>
          <w:szCs w:val="26"/>
        </w:rPr>
        <w:t>, так как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6615D5" w:rsidRPr="00C66FE1" w:rsidRDefault="006615D5"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w:t>
      </w:r>
      <w:r w:rsidRPr="00C66FE1">
        <w:rPr>
          <w:color w:val="0D0D0D" w:themeColor="text1" w:themeTint="F2"/>
          <w:sz w:val="26"/>
          <w:szCs w:val="26"/>
        </w:rPr>
        <w:lastRenderedPageBreak/>
        <w:t>формирование среднего слоя общества, самостоятельно создающего собственное благосостояние и достаточный уровень жизни.</w:t>
      </w:r>
    </w:p>
    <w:p w:rsidR="006615D5" w:rsidRPr="00C66FE1" w:rsidRDefault="006615D5"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Основные задачи для развития и поддержки малого и среднего предпринимательства:</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формирование правового пространства, обеспечивающего беспрепятственное развитие малого и среднего предпринимательства;</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выявление и поддержка приоритетных направлений развития малого бизнеса;</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участие предпринимателей в формировании политики поселения по развитию малого и среднего предпринимательства (Совет предпринимателей);</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вовлечение в предпринимательскую деятельность представителей различных слоев населения;</w:t>
      </w:r>
    </w:p>
    <w:p w:rsidR="006615D5" w:rsidRPr="00C66FE1" w:rsidRDefault="00035CBC" w:rsidP="006615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увеличение доходов населения и создание условий для самореализации граждан;</w:t>
      </w:r>
    </w:p>
    <w:p w:rsidR="0051122D" w:rsidRPr="00C66FE1" w:rsidRDefault="00035CBC" w:rsidP="000560A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w:t>
      </w:r>
      <w:r w:rsidR="006615D5" w:rsidRPr="00C66FE1">
        <w:rPr>
          <w:color w:val="0D0D0D" w:themeColor="text1" w:themeTint="F2"/>
          <w:sz w:val="26"/>
          <w:szCs w:val="26"/>
        </w:rPr>
        <w:t xml:space="preserve">поддержка </w:t>
      </w:r>
      <w:r w:rsidR="00161A74" w:rsidRPr="00C66FE1">
        <w:rPr>
          <w:color w:val="0D0D0D" w:themeColor="text1" w:themeTint="F2"/>
          <w:sz w:val="26"/>
          <w:szCs w:val="26"/>
        </w:rPr>
        <w:t xml:space="preserve">в </w:t>
      </w:r>
      <w:r w:rsidR="006615D5" w:rsidRPr="00C66FE1">
        <w:rPr>
          <w:color w:val="0D0D0D" w:themeColor="text1" w:themeTint="F2"/>
          <w:sz w:val="26"/>
          <w:szCs w:val="26"/>
        </w:rPr>
        <w:t xml:space="preserve">продвижении местных товаропроизводителей посредством </w:t>
      </w:r>
      <w:r w:rsidR="00161A74" w:rsidRPr="00C66FE1">
        <w:rPr>
          <w:color w:val="0D0D0D" w:themeColor="text1" w:themeTint="F2"/>
          <w:sz w:val="26"/>
          <w:szCs w:val="26"/>
        </w:rPr>
        <w:t xml:space="preserve">ярморочно-выставочных </w:t>
      </w:r>
      <w:r w:rsidR="006615D5" w:rsidRPr="00C66FE1">
        <w:rPr>
          <w:color w:val="0D0D0D" w:themeColor="text1" w:themeTint="F2"/>
          <w:sz w:val="26"/>
          <w:szCs w:val="26"/>
        </w:rPr>
        <w:t>мероприятий</w:t>
      </w:r>
      <w:r w:rsidR="00BE0912" w:rsidRPr="00C66FE1">
        <w:rPr>
          <w:color w:val="0D0D0D" w:themeColor="text1" w:themeTint="F2"/>
          <w:sz w:val="26"/>
          <w:szCs w:val="26"/>
        </w:rPr>
        <w:t>.</w:t>
      </w:r>
    </w:p>
    <w:p w:rsidR="00BE0912" w:rsidRPr="00C66FE1" w:rsidRDefault="00BE0912" w:rsidP="00BE0912">
      <w:pPr>
        <w:pStyle w:val="3"/>
        <w:spacing w:before="120" w:after="120" w:line="240" w:lineRule="auto"/>
        <w:jc w:val="center"/>
        <w:rPr>
          <w:color w:val="0D0D0D" w:themeColor="text1" w:themeTint="F2"/>
          <w:sz w:val="26"/>
          <w:szCs w:val="26"/>
          <w:highlight w:val="yellow"/>
          <w:lang w:val="ru-RU"/>
        </w:rPr>
      </w:pPr>
      <w:bookmarkStart w:id="140" w:name="_Toc196135849"/>
      <w:r w:rsidRPr="00C66FE1">
        <w:rPr>
          <w:color w:val="0D0D0D" w:themeColor="text1" w:themeTint="F2"/>
          <w:sz w:val="26"/>
          <w:szCs w:val="26"/>
        </w:rPr>
        <w:t>II</w:t>
      </w:r>
      <w:r w:rsidRPr="00C66FE1">
        <w:rPr>
          <w:color w:val="0D0D0D" w:themeColor="text1" w:themeTint="F2"/>
          <w:sz w:val="26"/>
          <w:szCs w:val="26"/>
          <w:lang w:val="ru-RU"/>
        </w:rPr>
        <w:t>.5</w:t>
      </w:r>
      <w:r w:rsidRPr="00C66FE1">
        <w:rPr>
          <w:color w:val="0D0D0D" w:themeColor="text1" w:themeTint="F2"/>
          <w:sz w:val="26"/>
          <w:szCs w:val="26"/>
        </w:rPr>
        <w:t>.</w:t>
      </w:r>
      <w:r w:rsidRPr="00C66FE1">
        <w:rPr>
          <w:color w:val="0D0D0D" w:themeColor="text1" w:themeTint="F2"/>
          <w:sz w:val="26"/>
          <w:szCs w:val="26"/>
          <w:lang w:val="ru-RU"/>
        </w:rPr>
        <w:t>4</w:t>
      </w:r>
      <w:r w:rsidRPr="00C66FE1">
        <w:rPr>
          <w:color w:val="0D0D0D" w:themeColor="text1" w:themeTint="F2"/>
          <w:sz w:val="26"/>
          <w:szCs w:val="26"/>
        </w:rPr>
        <w:t xml:space="preserve"> Жилищный фонд</w:t>
      </w:r>
      <w:bookmarkEnd w:id="140"/>
    </w:p>
    <w:p w:rsidR="00FF44E1" w:rsidRPr="00C66FE1" w:rsidRDefault="00BE0912" w:rsidP="00FF44E1">
      <w:pPr>
        <w:spacing w:line="276" w:lineRule="auto"/>
        <w:ind w:firstLine="709"/>
        <w:jc w:val="both"/>
        <w:rPr>
          <w:color w:val="0D0D0D" w:themeColor="text1" w:themeTint="F2"/>
          <w:sz w:val="26"/>
          <w:szCs w:val="26"/>
          <w:shd w:val="clear" w:color="auto" w:fill="FFFFFF"/>
        </w:rPr>
      </w:pPr>
      <w:r w:rsidRPr="00C66FE1">
        <w:rPr>
          <w:color w:val="0D0D0D" w:themeColor="text1" w:themeTint="F2"/>
          <w:sz w:val="26"/>
          <w:szCs w:val="26"/>
        </w:rPr>
        <w:t>Жилищный фонд сельского поселения составляет 77,5 тыс.м</w:t>
      </w:r>
      <w:r w:rsidRPr="00C66FE1">
        <w:rPr>
          <w:color w:val="0D0D0D" w:themeColor="text1" w:themeTint="F2"/>
          <w:sz w:val="26"/>
          <w:szCs w:val="26"/>
          <w:vertAlign w:val="superscript"/>
        </w:rPr>
        <w:t>2</w:t>
      </w:r>
      <w:r w:rsidRPr="00C66FE1">
        <w:rPr>
          <w:color w:val="0D0D0D" w:themeColor="text1" w:themeTint="F2"/>
          <w:sz w:val="26"/>
          <w:szCs w:val="26"/>
        </w:rPr>
        <w:t xml:space="preserve"> общей площади. Существующая жилая застройка сельского поселения представлена в основном 1-2-хэтажными домами. Многоквартирные дома расположены в п. Юбилейный.</w:t>
      </w:r>
      <w:r w:rsidR="00FF44E1" w:rsidRPr="00C66FE1">
        <w:rPr>
          <w:color w:val="0D0D0D" w:themeColor="text1" w:themeTint="F2"/>
          <w:sz w:val="26"/>
          <w:szCs w:val="26"/>
        </w:rPr>
        <w:t xml:space="preserve"> </w:t>
      </w:r>
      <w:r w:rsidR="00FF44E1" w:rsidRPr="00C66FE1">
        <w:rPr>
          <w:color w:val="0D0D0D" w:themeColor="text1" w:themeTint="F2"/>
          <w:sz w:val="26"/>
          <w:szCs w:val="26"/>
          <w:shd w:val="clear" w:color="auto" w:fill="FFFFFF"/>
        </w:rPr>
        <w:t>Обеспеченность жильем составляет 56,2 м</w:t>
      </w:r>
      <w:r w:rsidR="00FF44E1" w:rsidRPr="00C66FE1">
        <w:rPr>
          <w:color w:val="0D0D0D" w:themeColor="text1" w:themeTint="F2"/>
          <w:sz w:val="26"/>
          <w:szCs w:val="26"/>
          <w:shd w:val="clear" w:color="auto" w:fill="FFFFFF"/>
          <w:vertAlign w:val="superscript"/>
        </w:rPr>
        <w:t>2</w:t>
      </w:r>
      <w:r w:rsidR="00FF44E1" w:rsidRPr="00C66FE1">
        <w:rPr>
          <w:color w:val="0D0D0D" w:themeColor="text1" w:themeTint="F2"/>
          <w:sz w:val="26"/>
          <w:szCs w:val="26"/>
          <w:shd w:val="clear" w:color="auto" w:fill="FFFFFF"/>
        </w:rPr>
        <w:t xml:space="preserve"> на человека.</w:t>
      </w:r>
    </w:p>
    <w:p w:rsidR="00BE0912" w:rsidRPr="00C66FE1" w:rsidRDefault="00BE0912" w:rsidP="00BE0912">
      <w:pPr>
        <w:spacing w:line="276" w:lineRule="auto"/>
        <w:ind w:firstLine="709"/>
        <w:jc w:val="center"/>
        <w:rPr>
          <w:b/>
          <w:color w:val="0D0D0D" w:themeColor="text1" w:themeTint="F2"/>
          <w:sz w:val="26"/>
          <w:szCs w:val="26"/>
        </w:rPr>
      </w:pPr>
      <w:r w:rsidRPr="00C66FE1">
        <w:rPr>
          <w:b/>
          <w:color w:val="0D0D0D" w:themeColor="text1" w:themeTint="F2"/>
          <w:sz w:val="26"/>
          <w:szCs w:val="26"/>
        </w:rPr>
        <w:t>Площадь жилищного фонда по материалу стен</w:t>
      </w:r>
    </w:p>
    <w:p w:rsidR="00BE0912" w:rsidRPr="00C66FE1" w:rsidRDefault="00BE0912" w:rsidP="00BE0912">
      <w:pPr>
        <w:spacing w:line="276" w:lineRule="auto"/>
        <w:jc w:val="right"/>
        <w:rPr>
          <w:i/>
          <w:color w:val="0D0D0D" w:themeColor="text1" w:themeTint="F2"/>
        </w:rPr>
      </w:pPr>
      <w:r w:rsidRPr="00C66FE1">
        <w:rPr>
          <w:i/>
          <w:color w:val="0D0D0D" w:themeColor="text1" w:themeTint="F2"/>
        </w:rPr>
        <w:t xml:space="preserve">Таблица </w:t>
      </w:r>
      <w:r w:rsidR="00FF44E1" w:rsidRPr="00C66FE1">
        <w:rPr>
          <w:i/>
          <w:color w:val="0D0D0D" w:themeColor="text1" w:themeTint="F2"/>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402"/>
        <w:gridCol w:w="2292"/>
      </w:tblGrid>
      <w:tr w:rsidR="00BE0912" w:rsidRPr="00C66FE1" w:rsidTr="00D47F1E">
        <w:trPr>
          <w:trHeight w:val="708"/>
          <w:jc w:val="center"/>
        </w:trPr>
        <w:tc>
          <w:tcPr>
            <w:tcW w:w="2086"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Наименование показателя</w:t>
            </w:r>
          </w:p>
        </w:tc>
        <w:tc>
          <w:tcPr>
            <w:tcW w:w="1741"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 xml:space="preserve">Общая площадь </w:t>
            </w:r>
          </w:p>
          <w:p w:rsidR="00BE0912" w:rsidRPr="00C66FE1" w:rsidRDefault="00BE0912" w:rsidP="00D47F1E">
            <w:pPr>
              <w:jc w:val="center"/>
              <w:rPr>
                <w:b/>
                <w:color w:val="0D0D0D" w:themeColor="text1" w:themeTint="F2"/>
              </w:rPr>
            </w:pPr>
            <w:r w:rsidRPr="00C66FE1">
              <w:rPr>
                <w:b/>
                <w:color w:val="0D0D0D" w:themeColor="text1" w:themeTint="F2"/>
              </w:rPr>
              <w:t>жилых помещений, тыс.м</w:t>
            </w:r>
            <w:r w:rsidRPr="00C66FE1">
              <w:rPr>
                <w:b/>
                <w:color w:val="0D0D0D" w:themeColor="text1" w:themeTint="F2"/>
                <w:vertAlign w:val="superscript"/>
              </w:rPr>
              <w:t>2</w:t>
            </w:r>
          </w:p>
        </w:tc>
        <w:tc>
          <w:tcPr>
            <w:tcW w:w="1173"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Процент к общей площади</w:t>
            </w:r>
          </w:p>
        </w:tc>
      </w:tr>
      <w:tr w:rsidR="00BE0912" w:rsidRPr="00C66FE1" w:rsidTr="00D47F1E">
        <w:trPr>
          <w:jc w:val="center"/>
        </w:trPr>
        <w:tc>
          <w:tcPr>
            <w:tcW w:w="2086"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Каменные, кирпичные</w:t>
            </w:r>
          </w:p>
        </w:tc>
        <w:tc>
          <w:tcPr>
            <w:tcW w:w="1741"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20,87</w:t>
            </w:r>
          </w:p>
        </w:tc>
        <w:tc>
          <w:tcPr>
            <w:tcW w:w="1173"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27 %</w:t>
            </w:r>
          </w:p>
        </w:tc>
      </w:tr>
      <w:tr w:rsidR="00BE0912" w:rsidRPr="00C66FE1" w:rsidTr="00D47F1E">
        <w:trPr>
          <w:jc w:val="center"/>
        </w:trPr>
        <w:tc>
          <w:tcPr>
            <w:tcW w:w="2086"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Блочные</w:t>
            </w:r>
          </w:p>
        </w:tc>
        <w:tc>
          <w:tcPr>
            <w:tcW w:w="1741"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1,09</w:t>
            </w:r>
          </w:p>
        </w:tc>
        <w:tc>
          <w:tcPr>
            <w:tcW w:w="1173"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1 %</w:t>
            </w:r>
          </w:p>
        </w:tc>
      </w:tr>
      <w:tr w:rsidR="00BE0912" w:rsidRPr="00C66FE1" w:rsidTr="00D47F1E">
        <w:trPr>
          <w:jc w:val="center"/>
        </w:trPr>
        <w:tc>
          <w:tcPr>
            <w:tcW w:w="2086"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Панельные</w:t>
            </w:r>
          </w:p>
        </w:tc>
        <w:tc>
          <w:tcPr>
            <w:tcW w:w="1741"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11,23</w:t>
            </w:r>
          </w:p>
        </w:tc>
        <w:tc>
          <w:tcPr>
            <w:tcW w:w="1173"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15 %</w:t>
            </w:r>
          </w:p>
        </w:tc>
      </w:tr>
      <w:tr w:rsidR="00BE0912" w:rsidRPr="00C66FE1" w:rsidTr="00D47F1E">
        <w:trPr>
          <w:jc w:val="center"/>
        </w:trPr>
        <w:tc>
          <w:tcPr>
            <w:tcW w:w="2086"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Смешанные</w:t>
            </w:r>
          </w:p>
        </w:tc>
        <w:tc>
          <w:tcPr>
            <w:tcW w:w="1741"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2,0</w:t>
            </w:r>
          </w:p>
        </w:tc>
        <w:tc>
          <w:tcPr>
            <w:tcW w:w="1173"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2 %</w:t>
            </w:r>
          </w:p>
        </w:tc>
      </w:tr>
      <w:tr w:rsidR="00BE0912" w:rsidRPr="00C66FE1" w:rsidTr="00D47F1E">
        <w:trPr>
          <w:trHeight w:val="55"/>
          <w:jc w:val="center"/>
        </w:trPr>
        <w:tc>
          <w:tcPr>
            <w:tcW w:w="2086"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Деревянные</w:t>
            </w:r>
          </w:p>
        </w:tc>
        <w:tc>
          <w:tcPr>
            <w:tcW w:w="1741"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42,31</w:t>
            </w:r>
          </w:p>
        </w:tc>
        <w:tc>
          <w:tcPr>
            <w:tcW w:w="1173" w:type="pct"/>
            <w:shd w:val="clear" w:color="auto" w:fill="auto"/>
            <w:vAlign w:val="center"/>
          </w:tcPr>
          <w:p w:rsidR="00BE0912" w:rsidRPr="00C66FE1" w:rsidRDefault="00BE0912" w:rsidP="00D47F1E">
            <w:pPr>
              <w:jc w:val="center"/>
              <w:rPr>
                <w:color w:val="0D0D0D" w:themeColor="text1" w:themeTint="F2"/>
              </w:rPr>
            </w:pPr>
            <w:r w:rsidRPr="00C66FE1">
              <w:rPr>
                <w:color w:val="0D0D0D" w:themeColor="text1" w:themeTint="F2"/>
              </w:rPr>
              <w:t>55 %</w:t>
            </w:r>
          </w:p>
        </w:tc>
      </w:tr>
      <w:tr w:rsidR="00BE0912" w:rsidRPr="00C66FE1" w:rsidTr="00D47F1E">
        <w:trPr>
          <w:trHeight w:val="363"/>
          <w:jc w:val="center"/>
        </w:trPr>
        <w:tc>
          <w:tcPr>
            <w:tcW w:w="2086"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Всего</w:t>
            </w:r>
          </w:p>
        </w:tc>
        <w:tc>
          <w:tcPr>
            <w:tcW w:w="1741"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77,5</w:t>
            </w:r>
          </w:p>
        </w:tc>
        <w:tc>
          <w:tcPr>
            <w:tcW w:w="1173" w:type="pct"/>
            <w:shd w:val="clear" w:color="auto" w:fill="auto"/>
            <w:vAlign w:val="center"/>
          </w:tcPr>
          <w:p w:rsidR="00BE0912" w:rsidRPr="00C66FE1" w:rsidRDefault="00BE0912" w:rsidP="00D47F1E">
            <w:pPr>
              <w:jc w:val="center"/>
              <w:rPr>
                <w:b/>
                <w:color w:val="0D0D0D" w:themeColor="text1" w:themeTint="F2"/>
              </w:rPr>
            </w:pPr>
            <w:r w:rsidRPr="00C66FE1">
              <w:rPr>
                <w:b/>
                <w:color w:val="0D0D0D" w:themeColor="text1" w:themeTint="F2"/>
              </w:rPr>
              <w:t>100 %</w:t>
            </w:r>
          </w:p>
        </w:tc>
      </w:tr>
    </w:tbl>
    <w:p w:rsidR="00BE0912" w:rsidRPr="00C66FE1" w:rsidRDefault="00BE0912" w:rsidP="00FF44E1">
      <w:pPr>
        <w:spacing w:line="276" w:lineRule="auto"/>
        <w:ind w:firstLine="709"/>
        <w:jc w:val="both"/>
        <w:rPr>
          <w:color w:val="0D0D0D" w:themeColor="text1" w:themeTint="F2"/>
          <w:sz w:val="26"/>
          <w:szCs w:val="26"/>
        </w:rPr>
      </w:pPr>
      <w:r w:rsidRPr="00C66FE1">
        <w:rPr>
          <w:color w:val="0D0D0D" w:themeColor="text1" w:themeTint="F2"/>
          <w:sz w:val="26"/>
          <w:szCs w:val="26"/>
        </w:rPr>
        <w:t>Здания сельского поселения в основном деревянные, они составляет 55 % от общего числа зданий. По форме собственности разделяется на частную 76,6 тыс.м</w:t>
      </w:r>
      <w:r w:rsidRPr="00C66FE1">
        <w:rPr>
          <w:color w:val="0D0D0D" w:themeColor="text1" w:themeTint="F2"/>
          <w:sz w:val="26"/>
          <w:szCs w:val="26"/>
          <w:vertAlign w:val="superscript"/>
        </w:rPr>
        <w:t xml:space="preserve">2 </w:t>
      </w:r>
      <w:r w:rsidRPr="00C66FE1">
        <w:rPr>
          <w:color w:val="0D0D0D" w:themeColor="text1" w:themeTint="F2"/>
          <w:sz w:val="26"/>
          <w:szCs w:val="26"/>
        </w:rPr>
        <w:t>и муниципальную 0,9 тыс.м</w:t>
      </w:r>
      <w:r w:rsidRPr="00C66FE1">
        <w:rPr>
          <w:color w:val="0D0D0D" w:themeColor="text1" w:themeTint="F2"/>
          <w:sz w:val="26"/>
          <w:szCs w:val="26"/>
          <w:vertAlign w:val="superscript"/>
        </w:rPr>
        <w:t>2</w:t>
      </w:r>
      <w:r w:rsidRPr="00C66FE1">
        <w:rPr>
          <w:color w:val="0D0D0D" w:themeColor="text1" w:themeTint="F2"/>
          <w:sz w:val="26"/>
          <w:szCs w:val="26"/>
        </w:rPr>
        <w:t>.</w:t>
      </w:r>
    </w:p>
    <w:p w:rsidR="00BE0912" w:rsidRPr="00C66FE1" w:rsidRDefault="00BE0912" w:rsidP="00FF44E1">
      <w:pPr>
        <w:spacing w:line="276" w:lineRule="auto"/>
        <w:ind w:firstLine="709"/>
        <w:jc w:val="both"/>
        <w:rPr>
          <w:color w:val="0D0D0D" w:themeColor="text1" w:themeTint="F2"/>
          <w:sz w:val="26"/>
          <w:szCs w:val="26"/>
        </w:rPr>
      </w:pPr>
      <w:r w:rsidRPr="00C66FE1">
        <w:rPr>
          <w:color w:val="0D0D0D" w:themeColor="text1" w:themeTint="F2"/>
          <w:sz w:val="26"/>
          <w:szCs w:val="26"/>
        </w:rPr>
        <w:t>Новое жилищное строительство планируется осуществлять на свободных территориях в пределах существующих границ населенных пунктов, а также на включаемых территориях в дер. Николаевка. Новая застройка предусматривается индивидуального типа в основном двух- и трехэтажная, с земельными участками от 5 до 25 соток.</w:t>
      </w:r>
    </w:p>
    <w:p w:rsidR="00BE0912" w:rsidRPr="00C66FE1" w:rsidRDefault="00BE0912" w:rsidP="00FF44E1">
      <w:pPr>
        <w:spacing w:line="276" w:lineRule="auto"/>
        <w:ind w:firstLine="709"/>
        <w:jc w:val="both"/>
        <w:rPr>
          <w:color w:val="0D0D0D" w:themeColor="text1" w:themeTint="F2"/>
          <w:sz w:val="26"/>
          <w:szCs w:val="26"/>
        </w:rPr>
      </w:pPr>
      <w:r w:rsidRPr="00C66FE1">
        <w:rPr>
          <w:color w:val="0D0D0D" w:themeColor="text1" w:themeTint="F2"/>
          <w:sz w:val="26"/>
          <w:szCs w:val="26"/>
        </w:rPr>
        <w:t xml:space="preserve">Генеральный план предлагает сохранение и увеличение многообразия жилой среды и застройки, отвечающей запросам различных групп населения, размещение </w:t>
      </w:r>
      <w:r w:rsidRPr="00C66FE1">
        <w:rPr>
          <w:color w:val="0D0D0D" w:themeColor="text1" w:themeTint="F2"/>
          <w:sz w:val="26"/>
          <w:szCs w:val="26"/>
        </w:rPr>
        <w:lastRenderedPageBreak/>
        <w:t>различных типов жилой застройки (коттеджной, секционной, различной этажности, блокированной) с дифференцированной жилищной обеспеченностью.</w:t>
      </w:r>
    </w:p>
    <w:p w:rsidR="00BE0912" w:rsidRPr="00C66FE1" w:rsidRDefault="00BE0912" w:rsidP="00BE0912">
      <w:pPr>
        <w:spacing w:line="276" w:lineRule="auto"/>
        <w:ind w:firstLine="709"/>
        <w:jc w:val="both"/>
        <w:rPr>
          <w:color w:val="0D0D0D" w:themeColor="text1" w:themeTint="F2"/>
          <w:sz w:val="26"/>
          <w:szCs w:val="26"/>
        </w:rPr>
      </w:pPr>
      <w:r w:rsidRPr="00C66FE1">
        <w:rPr>
          <w:color w:val="0D0D0D" w:themeColor="text1" w:themeTint="F2"/>
          <w:sz w:val="26"/>
          <w:szCs w:val="26"/>
        </w:rPr>
        <w:t>Генеральным планом предлагается: на конец первой очереди построить 19,2 тыс. м</w:t>
      </w:r>
      <w:r w:rsidRPr="00C66FE1">
        <w:rPr>
          <w:color w:val="0D0D0D" w:themeColor="text1" w:themeTint="F2"/>
          <w:sz w:val="26"/>
          <w:szCs w:val="26"/>
          <w:vertAlign w:val="superscript"/>
        </w:rPr>
        <w:t>2</w:t>
      </w:r>
      <w:r w:rsidRPr="00C66FE1">
        <w:rPr>
          <w:color w:val="0D0D0D" w:themeColor="text1" w:themeTint="F2"/>
          <w:sz w:val="26"/>
          <w:szCs w:val="26"/>
        </w:rPr>
        <w:t xml:space="preserve"> нового жилищного фонда, в период 2020-2040 гг. построить примерно 41,5 тыс. м</w:t>
      </w:r>
      <w:r w:rsidRPr="00C66FE1">
        <w:rPr>
          <w:color w:val="0D0D0D" w:themeColor="text1" w:themeTint="F2"/>
          <w:sz w:val="26"/>
          <w:szCs w:val="26"/>
          <w:vertAlign w:val="superscript"/>
        </w:rPr>
        <w:t>2</w:t>
      </w:r>
      <w:r w:rsidRPr="00C66FE1">
        <w:rPr>
          <w:color w:val="0D0D0D" w:themeColor="text1" w:themeTint="F2"/>
          <w:sz w:val="26"/>
          <w:szCs w:val="26"/>
        </w:rPr>
        <w:t xml:space="preserve"> жилищного фонда.</w:t>
      </w:r>
    </w:p>
    <w:p w:rsidR="00BE0912" w:rsidRPr="00C66FE1" w:rsidRDefault="00BE0912" w:rsidP="00BE0912">
      <w:pPr>
        <w:pStyle w:val="3"/>
        <w:spacing w:before="120" w:after="120" w:line="240" w:lineRule="auto"/>
        <w:jc w:val="center"/>
        <w:rPr>
          <w:color w:val="0D0D0D" w:themeColor="text1" w:themeTint="F2"/>
          <w:sz w:val="26"/>
          <w:szCs w:val="26"/>
          <w:lang w:val="ru-RU"/>
        </w:rPr>
      </w:pPr>
      <w:bookmarkStart w:id="141" w:name="_Toc196135850"/>
      <w:r w:rsidRPr="00C66FE1">
        <w:rPr>
          <w:color w:val="0D0D0D" w:themeColor="text1" w:themeTint="F2"/>
          <w:sz w:val="26"/>
          <w:szCs w:val="26"/>
        </w:rPr>
        <w:t>II</w:t>
      </w:r>
      <w:r w:rsidRPr="00C66FE1">
        <w:rPr>
          <w:color w:val="0D0D0D" w:themeColor="text1" w:themeTint="F2"/>
          <w:sz w:val="26"/>
          <w:szCs w:val="26"/>
          <w:lang w:val="ru-RU"/>
        </w:rPr>
        <w:t>.5.5 Культурно-бытовое обслуживание</w:t>
      </w:r>
      <w:bookmarkEnd w:id="141"/>
    </w:p>
    <w:p w:rsidR="00BE0912" w:rsidRPr="00C66FE1" w:rsidRDefault="00BE0912" w:rsidP="00BE0912">
      <w:pPr>
        <w:pStyle w:val="af3"/>
        <w:spacing w:line="240" w:lineRule="auto"/>
        <w:ind w:firstLine="720"/>
        <w:rPr>
          <w:i/>
          <w:iCs/>
          <w:color w:val="0D0D0D" w:themeColor="text1" w:themeTint="F2"/>
          <w:sz w:val="26"/>
          <w:szCs w:val="26"/>
          <w:u w:val="single"/>
        </w:rPr>
      </w:pPr>
      <w:r w:rsidRPr="00C66FE1">
        <w:rPr>
          <w:color w:val="0D0D0D" w:themeColor="text1" w:themeTint="F2"/>
          <w:sz w:val="26"/>
          <w:szCs w:val="26"/>
        </w:rPr>
        <w:t>Современное состояние сети культурно-бытового обслуживания сельского поселения приведено в нижеследующей таблице:</w:t>
      </w:r>
    </w:p>
    <w:p w:rsidR="00BE0912" w:rsidRPr="00C66FE1" w:rsidRDefault="00BE0912" w:rsidP="00BE0912">
      <w:pPr>
        <w:pStyle w:val="afff7"/>
        <w:suppressAutoHyphens/>
        <w:rPr>
          <w:color w:val="0D0D0D" w:themeColor="text1" w:themeTint="F2"/>
          <w:sz w:val="26"/>
          <w:szCs w:val="26"/>
        </w:rPr>
      </w:pPr>
      <w:r w:rsidRPr="00C66FE1">
        <w:rPr>
          <w:color w:val="0D0D0D" w:themeColor="text1" w:themeTint="F2"/>
          <w:sz w:val="26"/>
          <w:szCs w:val="26"/>
        </w:rPr>
        <w:t>Характеристика существующих учреждений обслуживания</w:t>
      </w:r>
    </w:p>
    <w:p w:rsidR="00BE0912" w:rsidRPr="00C66FE1" w:rsidRDefault="00BE0912" w:rsidP="00BE0912">
      <w:pPr>
        <w:jc w:val="right"/>
        <w:rPr>
          <w:i/>
          <w:color w:val="0D0D0D" w:themeColor="text1" w:themeTint="F2"/>
        </w:rPr>
      </w:pPr>
      <w:r w:rsidRPr="00C66FE1">
        <w:rPr>
          <w:i/>
          <w:color w:val="0D0D0D" w:themeColor="text1" w:themeTint="F2"/>
        </w:rPr>
        <w:t xml:space="preserve">Таблица </w:t>
      </w:r>
      <w:r w:rsidR="00FF44E1" w:rsidRPr="00C66FE1">
        <w:rPr>
          <w:i/>
          <w:color w:val="0D0D0D" w:themeColor="text1" w:themeTint="F2"/>
        </w:rPr>
        <w:t>18</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8221"/>
      </w:tblGrid>
      <w:tr w:rsidR="00FF44E1" w:rsidRPr="00C66FE1" w:rsidTr="00D47F1E">
        <w:trPr>
          <w:trHeight w:val="456"/>
        </w:trPr>
        <w:tc>
          <w:tcPr>
            <w:tcW w:w="2127" w:type="dxa"/>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Отрасль</w:t>
            </w:r>
          </w:p>
        </w:tc>
        <w:tc>
          <w:tcPr>
            <w:tcW w:w="8221" w:type="dxa"/>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 xml:space="preserve">Объекты </w:t>
            </w:r>
          </w:p>
        </w:tc>
      </w:tr>
      <w:tr w:rsidR="00FF44E1" w:rsidRPr="00C66FE1" w:rsidTr="00D47F1E">
        <w:trPr>
          <w:trHeight w:val="988"/>
        </w:trPr>
        <w:tc>
          <w:tcPr>
            <w:tcW w:w="2127" w:type="dxa"/>
            <w:vMerge w:val="restart"/>
            <w:vAlign w:val="center"/>
          </w:tcPr>
          <w:p w:rsidR="00FF44E1" w:rsidRPr="00C66FE1" w:rsidRDefault="00FF44E1" w:rsidP="00D47F1E">
            <w:pPr>
              <w:spacing w:line="276" w:lineRule="auto"/>
              <w:rPr>
                <w:b/>
                <w:color w:val="0D0D0D" w:themeColor="text1" w:themeTint="F2"/>
              </w:rPr>
            </w:pPr>
            <w:r w:rsidRPr="00C66FE1">
              <w:rPr>
                <w:b/>
                <w:color w:val="0D0D0D" w:themeColor="text1" w:themeTint="F2"/>
              </w:rPr>
              <w:t>Здравоохранение</w:t>
            </w:r>
          </w:p>
        </w:tc>
        <w:tc>
          <w:tcPr>
            <w:tcW w:w="8221" w:type="dxa"/>
            <w:vAlign w:val="center"/>
          </w:tcPr>
          <w:p w:rsidR="00FF44E1" w:rsidRPr="00C66FE1" w:rsidRDefault="00FF44E1" w:rsidP="00D47F1E">
            <w:pPr>
              <w:rPr>
                <w:b/>
                <w:color w:val="0D0D0D" w:themeColor="text1" w:themeTint="F2"/>
              </w:rPr>
            </w:pPr>
            <w:r w:rsidRPr="00C66FE1">
              <w:rPr>
                <w:b/>
                <w:color w:val="0D0D0D" w:themeColor="text1" w:themeTint="F2"/>
              </w:rPr>
              <w:t>Фельдшерско-акушерский пункт (ФАП)</w:t>
            </w:r>
          </w:p>
          <w:p w:rsidR="00FF44E1" w:rsidRPr="00C66FE1" w:rsidRDefault="00FF44E1"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 ул. Молодежная</w:t>
            </w:r>
            <w:r w:rsidRPr="00C66FE1">
              <w:rPr>
                <w:color w:val="0D0D0D" w:themeColor="text1" w:themeTint="F2"/>
              </w:rPr>
              <w:t>;</w:t>
            </w:r>
          </w:p>
          <w:p w:rsidR="00FF44E1" w:rsidRPr="00C66FE1" w:rsidRDefault="00FF44E1" w:rsidP="00D47F1E">
            <w:pPr>
              <w:rPr>
                <w:color w:val="0D0D0D" w:themeColor="text1" w:themeTint="F2"/>
              </w:rPr>
            </w:pPr>
            <w:r w:rsidRPr="00C66FE1">
              <w:rPr>
                <w:rFonts w:eastAsia="Times New Roman"/>
                <w:i/>
                <w:color w:val="0D0D0D" w:themeColor="text1" w:themeTint="F2"/>
              </w:rPr>
              <w:t>Мощность:</w:t>
            </w:r>
            <w:r w:rsidRPr="00C66FE1">
              <w:rPr>
                <w:rFonts w:eastAsia="Times New Roman"/>
                <w:color w:val="0D0D0D" w:themeColor="text1" w:themeTint="F2"/>
              </w:rPr>
              <w:t xml:space="preserve"> 20 чел. в смену</w:t>
            </w:r>
            <w:r w:rsidRPr="00C66FE1">
              <w:rPr>
                <w:color w:val="0D0D0D" w:themeColor="text1" w:themeTint="F2"/>
              </w:rPr>
              <w:t>.</w:t>
            </w:r>
          </w:p>
        </w:tc>
      </w:tr>
      <w:tr w:rsidR="00FF44E1" w:rsidRPr="00C66FE1" w:rsidTr="00D47F1E">
        <w:trPr>
          <w:trHeight w:val="988"/>
        </w:trPr>
        <w:tc>
          <w:tcPr>
            <w:tcW w:w="2127" w:type="dxa"/>
            <w:vMerge/>
            <w:vAlign w:val="center"/>
          </w:tcPr>
          <w:p w:rsidR="00FF44E1" w:rsidRPr="00C66FE1" w:rsidRDefault="00FF44E1" w:rsidP="00D47F1E">
            <w:pPr>
              <w:spacing w:line="276" w:lineRule="auto"/>
              <w:rPr>
                <w:b/>
                <w:color w:val="0D0D0D" w:themeColor="text1" w:themeTint="F2"/>
              </w:rPr>
            </w:pPr>
          </w:p>
        </w:tc>
        <w:tc>
          <w:tcPr>
            <w:tcW w:w="8221" w:type="dxa"/>
            <w:vAlign w:val="center"/>
          </w:tcPr>
          <w:p w:rsidR="00FF44E1" w:rsidRPr="00C66FE1" w:rsidRDefault="00FF44E1" w:rsidP="00FF44E1">
            <w:pPr>
              <w:rPr>
                <w:b/>
                <w:color w:val="0D0D0D" w:themeColor="text1" w:themeTint="F2"/>
              </w:rPr>
            </w:pPr>
            <w:r w:rsidRPr="00C66FE1">
              <w:rPr>
                <w:b/>
                <w:color w:val="0D0D0D" w:themeColor="text1" w:themeTint="F2"/>
              </w:rPr>
              <w:t>Дуровский фельдшерско-акушерский пункт (ФАП)</w:t>
            </w:r>
          </w:p>
          <w:p w:rsidR="00FF44E1" w:rsidRPr="00C66FE1" w:rsidRDefault="00FF44E1" w:rsidP="00FF44E1">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дер. Дурово, ул. Новая</w:t>
            </w:r>
            <w:r w:rsidRPr="00C66FE1">
              <w:rPr>
                <w:color w:val="0D0D0D" w:themeColor="text1" w:themeTint="F2"/>
              </w:rPr>
              <w:t>;</w:t>
            </w:r>
          </w:p>
          <w:p w:rsidR="00FF44E1" w:rsidRPr="00C66FE1" w:rsidRDefault="00FF44E1" w:rsidP="00FF44E1">
            <w:pPr>
              <w:rPr>
                <w:b/>
                <w:color w:val="0D0D0D" w:themeColor="text1" w:themeTint="F2"/>
              </w:rPr>
            </w:pPr>
            <w:r w:rsidRPr="00C66FE1">
              <w:rPr>
                <w:rFonts w:eastAsia="Times New Roman"/>
                <w:i/>
                <w:color w:val="0D0D0D" w:themeColor="text1" w:themeTint="F2"/>
              </w:rPr>
              <w:t>Мощность:</w:t>
            </w:r>
            <w:r w:rsidRPr="00C66FE1">
              <w:rPr>
                <w:rFonts w:eastAsia="Times New Roman"/>
                <w:color w:val="0D0D0D" w:themeColor="text1" w:themeTint="F2"/>
              </w:rPr>
              <w:t xml:space="preserve"> 20 чел. в смену</w:t>
            </w:r>
            <w:r w:rsidRPr="00C66FE1">
              <w:rPr>
                <w:color w:val="0D0D0D" w:themeColor="text1" w:themeTint="F2"/>
              </w:rPr>
              <w:t>.</w:t>
            </w:r>
          </w:p>
          <w:p w:rsidR="00FF44E1" w:rsidRPr="00C66FE1" w:rsidRDefault="00FF44E1" w:rsidP="00D47F1E">
            <w:pPr>
              <w:rPr>
                <w:b/>
                <w:color w:val="0D0D0D" w:themeColor="text1" w:themeTint="F2"/>
              </w:rPr>
            </w:pPr>
            <w:r w:rsidRPr="00C66FE1">
              <w:rPr>
                <w:rFonts w:eastAsia="Times New Roman"/>
                <w:i/>
                <w:color w:val="0D0D0D" w:themeColor="text1" w:themeTint="F2"/>
              </w:rPr>
              <w:t>Земельный участок: 40:13:170303:396</w:t>
            </w:r>
          </w:p>
        </w:tc>
      </w:tr>
      <w:tr w:rsidR="00BE0912" w:rsidRPr="00C66FE1" w:rsidTr="00D47F1E">
        <w:trPr>
          <w:trHeight w:val="1555"/>
        </w:trPr>
        <w:tc>
          <w:tcPr>
            <w:tcW w:w="2127" w:type="dxa"/>
            <w:vMerge w:val="restart"/>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Образование</w:t>
            </w:r>
          </w:p>
        </w:tc>
        <w:tc>
          <w:tcPr>
            <w:tcW w:w="8221" w:type="dxa"/>
            <w:vAlign w:val="center"/>
          </w:tcPr>
          <w:p w:rsidR="00BE0912" w:rsidRPr="00C66FE1" w:rsidRDefault="00BE0912" w:rsidP="00D47F1E">
            <w:pPr>
              <w:rPr>
                <w:b/>
                <w:color w:val="0D0D0D" w:themeColor="text1" w:themeTint="F2"/>
              </w:rPr>
            </w:pPr>
            <w:r w:rsidRPr="00C66FE1">
              <w:rPr>
                <w:b/>
                <w:color w:val="0D0D0D" w:themeColor="text1" w:themeTint="F2"/>
              </w:rPr>
              <w:t>МДОУ "Детский Сад "Капелька"</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w:t>
            </w:r>
            <w:r w:rsidRPr="00C66FE1">
              <w:rPr>
                <w:color w:val="0D0D0D" w:themeColor="text1" w:themeTint="F2"/>
              </w:rPr>
              <w:t>, ул. Первомайская, д. 24</w:t>
            </w:r>
          </w:p>
          <w:p w:rsidR="00BE0912" w:rsidRPr="00C66FE1" w:rsidRDefault="00BE0912" w:rsidP="00D47F1E">
            <w:pPr>
              <w:rPr>
                <w:rFonts w:eastAsia="Times New Roman"/>
                <w:color w:val="0D0D0D" w:themeColor="text1" w:themeTint="F2"/>
              </w:rPr>
            </w:pPr>
            <w:r w:rsidRPr="00C66FE1">
              <w:rPr>
                <w:rFonts w:eastAsia="Times New Roman"/>
                <w:i/>
                <w:color w:val="0D0D0D" w:themeColor="text1" w:themeTint="F2"/>
              </w:rPr>
              <w:t>Количество учащихся:</w:t>
            </w:r>
            <w:r w:rsidRPr="00C66FE1">
              <w:rPr>
                <w:rFonts w:eastAsia="Times New Roman"/>
                <w:color w:val="0D0D0D" w:themeColor="text1" w:themeTint="F2"/>
              </w:rPr>
              <w:t xml:space="preserve"> 35 чел.</w:t>
            </w:r>
            <w:r w:rsidRPr="00C66FE1">
              <w:rPr>
                <w:color w:val="0D0D0D" w:themeColor="text1" w:themeTint="F2"/>
              </w:rPr>
              <w:t>;</w:t>
            </w:r>
          </w:p>
          <w:p w:rsidR="00BE0912" w:rsidRPr="00C66FE1" w:rsidRDefault="00BE0912" w:rsidP="00D47F1E">
            <w:pPr>
              <w:rPr>
                <w:color w:val="0D0D0D" w:themeColor="text1" w:themeTint="F2"/>
              </w:rPr>
            </w:pPr>
            <w:r w:rsidRPr="00C66FE1">
              <w:rPr>
                <w:rFonts w:eastAsia="Times New Roman"/>
                <w:i/>
                <w:color w:val="0D0D0D" w:themeColor="text1" w:themeTint="F2"/>
              </w:rPr>
              <w:t>Год постройки:</w:t>
            </w:r>
            <w:r w:rsidRPr="00C66FE1">
              <w:rPr>
                <w:rFonts w:eastAsia="Times New Roman"/>
                <w:color w:val="0D0D0D" w:themeColor="text1" w:themeTint="F2"/>
              </w:rPr>
              <w:t xml:space="preserve"> 1978 год</w:t>
            </w:r>
            <w:r w:rsidRPr="00C66FE1">
              <w:rPr>
                <w:color w:val="0D0D0D" w:themeColor="text1" w:themeTint="F2"/>
              </w:rPr>
              <w:t>;</w:t>
            </w:r>
          </w:p>
          <w:p w:rsidR="00BE0912" w:rsidRPr="00C66FE1" w:rsidRDefault="00BE0912" w:rsidP="00D47F1E">
            <w:pPr>
              <w:rPr>
                <w:b/>
                <w:color w:val="0D0D0D" w:themeColor="text1" w:themeTint="F2"/>
              </w:rPr>
            </w:pPr>
            <w:r w:rsidRPr="00C66FE1">
              <w:rPr>
                <w:rFonts w:eastAsia="Times New Roman"/>
                <w:i/>
                <w:color w:val="0D0D0D" w:themeColor="text1" w:themeTint="F2"/>
              </w:rPr>
              <w:t>Характеристика строения учреждения:</w:t>
            </w:r>
            <w:r w:rsidRPr="00C66FE1">
              <w:rPr>
                <w:rFonts w:eastAsia="Times New Roman"/>
                <w:b/>
                <w:color w:val="0D0D0D" w:themeColor="text1" w:themeTint="F2"/>
              </w:rPr>
              <w:t xml:space="preserve"> </w:t>
            </w:r>
            <w:r w:rsidRPr="00C66FE1">
              <w:rPr>
                <w:rFonts w:eastAsia="Times New Roman"/>
                <w:color w:val="0D0D0D" w:themeColor="text1" w:themeTint="F2"/>
              </w:rPr>
              <w:t>специальное-типовое.</w:t>
            </w:r>
          </w:p>
        </w:tc>
      </w:tr>
      <w:tr w:rsidR="00BE0912" w:rsidRPr="00C66FE1" w:rsidTr="00D47F1E">
        <w:trPr>
          <w:trHeight w:val="864"/>
        </w:trPr>
        <w:tc>
          <w:tcPr>
            <w:tcW w:w="2127" w:type="dxa"/>
            <w:vMerge/>
            <w:vAlign w:val="center"/>
          </w:tcPr>
          <w:p w:rsidR="00BE0912" w:rsidRPr="00C66FE1" w:rsidRDefault="00BE0912" w:rsidP="00D47F1E">
            <w:pPr>
              <w:spacing w:line="276" w:lineRule="auto"/>
              <w:jc w:val="center"/>
              <w:rPr>
                <w:b/>
                <w:color w:val="0D0D0D" w:themeColor="text1" w:themeTint="F2"/>
              </w:rPr>
            </w:pPr>
          </w:p>
        </w:tc>
        <w:tc>
          <w:tcPr>
            <w:tcW w:w="8221" w:type="dxa"/>
            <w:vAlign w:val="center"/>
          </w:tcPr>
          <w:p w:rsidR="00BE0912" w:rsidRPr="00C66FE1" w:rsidRDefault="00BE0912" w:rsidP="00D47F1E">
            <w:pPr>
              <w:rPr>
                <w:b/>
                <w:color w:val="0D0D0D" w:themeColor="text1" w:themeTint="F2"/>
              </w:rPr>
            </w:pPr>
            <w:r w:rsidRPr="00C66FE1">
              <w:rPr>
                <w:b/>
                <w:color w:val="0D0D0D" w:themeColor="text1" w:themeTint="F2"/>
              </w:rPr>
              <w:t>МОУ «Торбеевская основная общеобразовательная школа»</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 ул. Первомайская, д. 21</w:t>
            </w:r>
            <w:r w:rsidRPr="00C66FE1">
              <w:rPr>
                <w:color w:val="0D0D0D" w:themeColor="text1" w:themeTint="F2"/>
              </w:rPr>
              <w:t>;</w:t>
            </w:r>
          </w:p>
          <w:p w:rsidR="00BE0912" w:rsidRPr="00C66FE1" w:rsidRDefault="00BE0912" w:rsidP="00D47F1E">
            <w:pPr>
              <w:rPr>
                <w:color w:val="0D0D0D" w:themeColor="text1" w:themeTint="F2"/>
              </w:rPr>
            </w:pPr>
            <w:r w:rsidRPr="00C66FE1">
              <w:rPr>
                <w:rFonts w:eastAsia="Times New Roman"/>
                <w:i/>
                <w:color w:val="0D0D0D" w:themeColor="text1" w:themeTint="F2"/>
              </w:rPr>
              <w:t>Количество учащихся:</w:t>
            </w:r>
            <w:r w:rsidRPr="00C66FE1">
              <w:rPr>
                <w:rFonts w:eastAsia="Times New Roman"/>
                <w:color w:val="0D0D0D" w:themeColor="text1" w:themeTint="F2"/>
              </w:rPr>
              <w:t xml:space="preserve"> 70 чел.</w:t>
            </w:r>
            <w:r w:rsidRPr="00C66FE1">
              <w:rPr>
                <w:color w:val="0D0D0D" w:themeColor="text1" w:themeTint="F2"/>
              </w:rPr>
              <w:t>;</w:t>
            </w:r>
          </w:p>
          <w:p w:rsidR="00BE0912" w:rsidRPr="00C66FE1" w:rsidRDefault="00BE0912" w:rsidP="00D47F1E">
            <w:pPr>
              <w:rPr>
                <w:rFonts w:eastAsia="Times New Roman"/>
                <w:color w:val="0D0D0D" w:themeColor="text1" w:themeTint="F2"/>
              </w:rPr>
            </w:pPr>
            <w:r w:rsidRPr="00C66FE1">
              <w:rPr>
                <w:i/>
                <w:color w:val="0D0D0D" w:themeColor="text1" w:themeTint="F2"/>
              </w:rPr>
              <w:t>Проектная вместимость:</w:t>
            </w:r>
            <w:r w:rsidRPr="00C66FE1">
              <w:rPr>
                <w:color w:val="0D0D0D" w:themeColor="text1" w:themeTint="F2"/>
              </w:rPr>
              <w:t xml:space="preserve"> 340 чел.;</w:t>
            </w:r>
          </w:p>
          <w:p w:rsidR="00BE0912" w:rsidRPr="00C66FE1" w:rsidRDefault="00BE0912" w:rsidP="00D47F1E">
            <w:pPr>
              <w:rPr>
                <w:color w:val="0D0D0D" w:themeColor="text1" w:themeTint="F2"/>
              </w:rPr>
            </w:pPr>
            <w:r w:rsidRPr="00C66FE1">
              <w:rPr>
                <w:rFonts w:eastAsia="Times New Roman"/>
                <w:i/>
                <w:color w:val="0D0D0D" w:themeColor="text1" w:themeTint="F2"/>
              </w:rPr>
              <w:t>Год постройки:</w:t>
            </w:r>
            <w:r w:rsidRPr="00C66FE1">
              <w:rPr>
                <w:rFonts w:eastAsia="Times New Roman"/>
                <w:color w:val="0D0D0D" w:themeColor="text1" w:themeTint="F2"/>
              </w:rPr>
              <w:t xml:space="preserve"> </w:t>
            </w:r>
            <w:r w:rsidRPr="00C66FE1">
              <w:rPr>
                <w:color w:val="0D0D0D" w:themeColor="text1" w:themeTint="F2"/>
              </w:rPr>
              <w:t>1978 год;</w:t>
            </w:r>
          </w:p>
          <w:p w:rsidR="00BE0912" w:rsidRPr="00C66FE1" w:rsidRDefault="00BE0912" w:rsidP="00D47F1E">
            <w:pPr>
              <w:rPr>
                <w:rFonts w:eastAsia="Times New Roman"/>
                <w:color w:val="0D0D0D" w:themeColor="text1" w:themeTint="F2"/>
              </w:rPr>
            </w:pPr>
            <w:r w:rsidRPr="00C66FE1">
              <w:rPr>
                <w:rFonts w:eastAsia="Times New Roman"/>
                <w:i/>
                <w:color w:val="0D0D0D" w:themeColor="text1" w:themeTint="F2"/>
              </w:rPr>
              <w:t>Характеристика строения учреждения:</w:t>
            </w:r>
            <w:r w:rsidRPr="00C66FE1">
              <w:rPr>
                <w:rFonts w:eastAsia="Times New Roman"/>
                <w:b/>
                <w:color w:val="0D0D0D" w:themeColor="text1" w:themeTint="F2"/>
              </w:rPr>
              <w:t xml:space="preserve"> </w:t>
            </w:r>
            <w:r w:rsidRPr="00C66FE1">
              <w:rPr>
                <w:rFonts w:eastAsia="Times New Roman"/>
                <w:color w:val="0D0D0D" w:themeColor="text1" w:themeTint="F2"/>
              </w:rPr>
              <w:t>специальное-типовое со спортивным залом, техническое состояние удовлетворительное.</w:t>
            </w:r>
          </w:p>
        </w:tc>
      </w:tr>
      <w:tr w:rsidR="00BE0912" w:rsidRPr="00C66FE1" w:rsidTr="00D47F1E">
        <w:trPr>
          <w:trHeight w:val="864"/>
        </w:trPr>
        <w:tc>
          <w:tcPr>
            <w:tcW w:w="2127" w:type="dxa"/>
            <w:vMerge/>
            <w:vAlign w:val="center"/>
          </w:tcPr>
          <w:p w:rsidR="00BE0912" w:rsidRPr="00C66FE1" w:rsidRDefault="00BE0912" w:rsidP="00D47F1E">
            <w:pPr>
              <w:spacing w:line="276" w:lineRule="auto"/>
              <w:jc w:val="center"/>
              <w:rPr>
                <w:b/>
                <w:color w:val="0D0D0D" w:themeColor="text1" w:themeTint="F2"/>
              </w:rPr>
            </w:pPr>
          </w:p>
        </w:tc>
        <w:tc>
          <w:tcPr>
            <w:tcW w:w="8221" w:type="dxa"/>
            <w:vAlign w:val="center"/>
          </w:tcPr>
          <w:p w:rsidR="00BE0912" w:rsidRPr="00C66FE1" w:rsidRDefault="00BE0912" w:rsidP="00D47F1E">
            <w:pPr>
              <w:rPr>
                <w:b/>
                <w:color w:val="0D0D0D" w:themeColor="text1" w:themeTint="F2"/>
              </w:rPr>
            </w:pPr>
            <w:r w:rsidRPr="00C66FE1">
              <w:rPr>
                <w:b/>
                <w:color w:val="0D0D0D" w:themeColor="text1" w:themeTint="F2"/>
              </w:rPr>
              <w:t>ГАОУ ПП КО «Учебно-курсовой комбинат «Торбеевский»</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 ул. Советская, д. 2</w:t>
            </w:r>
            <w:r w:rsidRPr="00C66FE1">
              <w:rPr>
                <w:color w:val="0D0D0D" w:themeColor="text1" w:themeTint="F2"/>
              </w:rPr>
              <w:t>;</w:t>
            </w:r>
          </w:p>
          <w:p w:rsidR="00BE0912" w:rsidRPr="00C66FE1" w:rsidRDefault="00BE0912" w:rsidP="00D47F1E">
            <w:pPr>
              <w:rPr>
                <w:color w:val="0D0D0D" w:themeColor="text1" w:themeTint="F2"/>
              </w:rPr>
            </w:pPr>
            <w:r w:rsidRPr="00C66FE1">
              <w:rPr>
                <w:rFonts w:eastAsia="Times New Roman"/>
                <w:i/>
                <w:color w:val="0D0D0D" w:themeColor="text1" w:themeTint="F2"/>
              </w:rPr>
              <w:t>Характеристика:</w:t>
            </w:r>
            <w:r w:rsidRPr="00C66FE1">
              <w:rPr>
                <w:rFonts w:eastAsia="Times New Roman"/>
                <w:b/>
                <w:color w:val="0D0D0D" w:themeColor="text1" w:themeTint="F2"/>
              </w:rPr>
              <w:t xml:space="preserve"> </w:t>
            </w:r>
            <w:r w:rsidRPr="00C66FE1">
              <w:rPr>
                <w:rFonts w:eastAsia="Times New Roman"/>
                <w:color w:val="0D0D0D" w:themeColor="text1" w:themeTint="F2"/>
              </w:rPr>
              <w:t>автошкола.</w:t>
            </w:r>
          </w:p>
        </w:tc>
      </w:tr>
      <w:tr w:rsidR="00BE0912" w:rsidRPr="00C66FE1" w:rsidTr="00D47F1E">
        <w:trPr>
          <w:trHeight w:val="864"/>
        </w:trPr>
        <w:tc>
          <w:tcPr>
            <w:tcW w:w="2127" w:type="dxa"/>
            <w:vMerge w:val="restart"/>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Культура</w:t>
            </w:r>
          </w:p>
        </w:tc>
        <w:tc>
          <w:tcPr>
            <w:tcW w:w="8221" w:type="dxa"/>
            <w:vAlign w:val="center"/>
          </w:tcPr>
          <w:p w:rsidR="00BE0912" w:rsidRPr="00C66FE1" w:rsidRDefault="007429FB" w:rsidP="00D47F1E">
            <w:pPr>
              <w:rPr>
                <w:b/>
                <w:color w:val="0D0D0D" w:themeColor="text1" w:themeTint="F2"/>
              </w:rPr>
            </w:pPr>
            <w:hyperlink r:id="rId26" w:history="1">
              <w:r w:rsidR="00BE0912" w:rsidRPr="00C66FE1">
                <w:rPr>
                  <w:b/>
                  <w:color w:val="0D0D0D" w:themeColor="text1" w:themeTint="F2"/>
                </w:rPr>
                <w:t>МУК "Сельский дом культуры"</w:t>
              </w:r>
            </w:hyperlink>
            <w:r w:rsidR="00BE0912" w:rsidRPr="00C66FE1">
              <w:rPr>
                <w:b/>
                <w:color w:val="0D0D0D" w:themeColor="text1" w:themeTint="F2"/>
              </w:rPr>
              <w:t xml:space="preserve"> </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 ул. Первомайская, 16</w:t>
            </w:r>
            <w:r w:rsidRPr="00C66FE1">
              <w:rPr>
                <w:color w:val="0D0D0D" w:themeColor="text1" w:themeTint="F2"/>
              </w:rPr>
              <w:t>;</w:t>
            </w:r>
          </w:p>
          <w:p w:rsidR="00BE0912" w:rsidRPr="00C66FE1" w:rsidRDefault="00BE0912" w:rsidP="00D47F1E">
            <w:pPr>
              <w:rPr>
                <w:rFonts w:eastAsia="Times New Roman"/>
                <w:color w:val="0D0D0D" w:themeColor="text1" w:themeTint="F2"/>
              </w:rPr>
            </w:pPr>
            <w:r w:rsidRPr="00C66FE1">
              <w:rPr>
                <w:rFonts w:eastAsia="Times New Roman"/>
                <w:i/>
                <w:color w:val="0D0D0D" w:themeColor="text1" w:themeTint="F2"/>
              </w:rPr>
              <w:t>Характеристика строения учреждения:</w:t>
            </w:r>
            <w:r w:rsidRPr="00C66FE1">
              <w:rPr>
                <w:rFonts w:eastAsia="Times New Roman"/>
                <w:b/>
                <w:color w:val="0D0D0D" w:themeColor="text1" w:themeTint="F2"/>
              </w:rPr>
              <w:t xml:space="preserve"> </w:t>
            </w:r>
            <w:r w:rsidRPr="00C66FE1">
              <w:rPr>
                <w:rFonts w:eastAsia="Times New Roman"/>
                <w:color w:val="0D0D0D" w:themeColor="text1" w:themeTint="F2"/>
              </w:rPr>
              <w:t>специальное</w:t>
            </w:r>
            <w:r w:rsidRPr="00C66FE1">
              <w:rPr>
                <w:color w:val="0D0D0D" w:themeColor="text1" w:themeTint="F2"/>
              </w:rPr>
              <w:t>;</w:t>
            </w:r>
          </w:p>
          <w:p w:rsidR="00BE0912" w:rsidRPr="00C66FE1" w:rsidRDefault="00BE0912" w:rsidP="00D47F1E">
            <w:pPr>
              <w:rPr>
                <w:rFonts w:eastAsia="Times New Roman"/>
                <w:color w:val="0D0D0D" w:themeColor="text1" w:themeTint="F2"/>
              </w:rPr>
            </w:pPr>
            <w:r w:rsidRPr="00C66FE1">
              <w:rPr>
                <w:rFonts w:eastAsia="Times New Roman"/>
                <w:i/>
                <w:color w:val="0D0D0D" w:themeColor="text1" w:themeTint="F2"/>
              </w:rPr>
              <w:t>Вместимость:</w:t>
            </w:r>
            <w:r w:rsidR="00CB393C" w:rsidRPr="00C66FE1">
              <w:rPr>
                <w:rFonts w:eastAsia="Times New Roman"/>
                <w:color w:val="0D0D0D" w:themeColor="text1" w:themeTint="F2"/>
              </w:rPr>
              <w:t xml:space="preserve"> 300 мест.</w:t>
            </w:r>
            <w:r w:rsidRPr="00C66FE1">
              <w:rPr>
                <w:rFonts w:eastAsia="Times New Roman"/>
                <w:color w:val="0D0D0D" w:themeColor="text1" w:themeTint="F2"/>
              </w:rPr>
              <w:t xml:space="preserve"> </w:t>
            </w:r>
          </w:p>
        </w:tc>
      </w:tr>
      <w:tr w:rsidR="00BE0912" w:rsidRPr="00C66FE1" w:rsidTr="00D47F1E">
        <w:trPr>
          <w:trHeight w:val="864"/>
        </w:trPr>
        <w:tc>
          <w:tcPr>
            <w:tcW w:w="2127" w:type="dxa"/>
            <w:vMerge/>
            <w:vAlign w:val="center"/>
          </w:tcPr>
          <w:p w:rsidR="00BE0912" w:rsidRPr="00C66FE1" w:rsidRDefault="00BE0912" w:rsidP="00D47F1E">
            <w:pPr>
              <w:spacing w:line="276" w:lineRule="auto"/>
              <w:jc w:val="center"/>
              <w:rPr>
                <w:b/>
                <w:color w:val="0D0D0D" w:themeColor="text1" w:themeTint="F2"/>
              </w:rPr>
            </w:pPr>
          </w:p>
        </w:tc>
        <w:tc>
          <w:tcPr>
            <w:tcW w:w="8221" w:type="dxa"/>
            <w:vAlign w:val="center"/>
          </w:tcPr>
          <w:p w:rsidR="00BE0912" w:rsidRPr="00C66FE1" w:rsidRDefault="00BE0912" w:rsidP="00D47F1E">
            <w:pPr>
              <w:rPr>
                <w:b/>
                <w:color w:val="0D0D0D" w:themeColor="text1" w:themeTint="F2"/>
              </w:rPr>
            </w:pPr>
            <w:r w:rsidRPr="00C66FE1">
              <w:rPr>
                <w:b/>
                <w:color w:val="0D0D0D" w:themeColor="text1" w:themeTint="F2"/>
              </w:rPr>
              <w:t>Модельная библиотека</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п. Юбилейный, ул. Первомайская, 16</w:t>
            </w:r>
            <w:r w:rsidRPr="00C66FE1">
              <w:rPr>
                <w:color w:val="0D0D0D" w:themeColor="text1" w:themeTint="F2"/>
              </w:rPr>
              <w:t>;</w:t>
            </w:r>
          </w:p>
          <w:p w:rsidR="00BE0912" w:rsidRPr="00C66FE1" w:rsidRDefault="00BE0912" w:rsidP="00D47F1E">
            <w:pPr>
              <w:rPr>
                <w:color w:val="0D0D0D" w:themeColor="text1" w:themeTint="F2"/>
              </w:rPr>
            </w:pPr>
            <w:r w:rsidRPr="00C66FE1">
              <w:rPr>
                <w:rFonts w:eastAsia="Times New Roman"/>
                <w:i/>
                <w:color w:val="0D0D0D" w:themeColor="text1" w:themeTint="F2"/>
              </w:rPr>
              <w:t>Книжный фонд:</w:t>
            </w:r>
            <w:r w:rsidRPr="00C66FE1">
              <w:rPr>
                <w:rFonts w:eastAsia="Times New Roman"/>
                <w:color w:val="0D0D0D" w:themeColor="text1" w:themeTint="F2"/>
              </w:rPr>
              <w:t xml:space="preserve"> 22738 экз.</w:t>
            </w:r>
            <w:r w:rsidRPr="00C66FE1">
              <w:rPr>
                <w:color w:val="0D0D0D" w:themeColor="text1" w:themeTint="F2"/>
              </w:rPr>
              <w:t>;</w:t>
            </w:r>
          </w:p>
          <w:p w:rsidR="00BE0912" w:rsidRPr="00C66FE1" w:rsidRDefault="00BE0912" w:rsidP="00D47F1E">
            <w:pPr>
              <w:rPr>
                <w:rFonts w:eastAsia="Times New Roman"/>
                <w:color w:val="0D0D0D" w:themeColor="text1" w:themeTint="F2"/>
              </w:rPr>
            </w:pPr>
            <w:r w:rsidRPr="00C66FE1">
              <w:rPr>
                <w:rFonts w:eastAsia="Times New Roman"/>
                <w:i/>
                <w:color w:val="0D0D0D" w:themeColor="text1" w:themeTint="F2"/>
              </w:rPr>
              <w:t>Характеристика строения учреждения:</w:t>
            </w:r>
            <w:r w:rsidRPr="00C66FE1">
              <w:rPr>
                <w:rFonts w:eastAsia="Times New Roman"/>
                <w:b/>
                <w:color w:val="0D0D0D" w:themeColor="text1" w:themeTint="F2"/>
              </w:rPr>
              <w:t xml:space="preserve"> </w:t>
            </w:r>
            <w:r w:rsidRPr="00C66FE1">
              <w:rPr>
                <w:rFonts w:eastAsia="Times New Roman"/>
                <w:color w:val="0D0D0D" w:themeColor="text1" w:themeTint="F2"/>
              </w:rPr>
              <w:t>специальное, 1972 года постройки</w:t>
            </w:r>
            <w:r w:rsidR="00CB393C" w:rsidRPr="00C66FE1">
              <w:rPr>
                <w:color w:val="0D0D0D" w:themeColor="text1" w:themeTint="F2"/>
              </w:rPr>
              <w:t>.</w:t>
            </w:r>
          </w:p>
        </w:tc>
      </w:tr>
      <w:tr w:rsidR="00BE0912" w:rsidRPr="00C66FE1" w:rsidTr="00D47F1E">
        <w:trPr>
          <w:trHeight w:val="864"/>
        </w:trPr>
        <w:tc>
          <w:tcPr>
            <w:tcW w:w="2127" w:type="dxa"/>
            <w:vMerge/>
            <w:vAlign w:val="center"/>
          </w:tcPr>
          <w:p w:rsidR="00BE0912" w:rsidRPr="00C66FE1" w:rsidRDefault="00BE0912" w:rsidP="00D47F1E">
            <w:pPr>
              <w:spacing w:line="276" w:lineRule="auto"/>
              <w:jc w:val="center"/>
              <w:rPr>
                <w:b/>
                <w:color w:val="0D0D0D" w:themeColor="text1" w:themeTint="F2"/>
              </w:rPr>
            </w:pPr>
          </w:p>
        </w:tc>
        <w:tc>
          <w:tcPr>
            <w:tcW w:w="8221" w:type="dxa"/>
            <w:vAlign w:val="center"/>
          </w:tcPr>
          <w:p w:rsidR="00BE0912" w:rsidRPr="00C66FE1" w:rsidRDefault="00BE0912" w:rsidP="00D47F1E">
            <w:pPr>
              <w:rPr>
                <w:b/>
                <w:color w:val="0D0D0D" w:themeColor="text1" w:themeTint="F2"/>
              </w:rPr>
            </w:pPr>
            <w:r w:rsidRPr="00C66FE1">
              <w:rPr>
                <w:b/>
                <w:color w:val="0D0D0D" w:themeColor="text1" w:themeTint="F2"/>
              </w:rPr>
              <w:t>Библиотека</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rFonts w:eastAsia="Times New Roman"/>
                <w:color w:val="0D0D0D" w:themeColor="text1" w:themeTint="F2"/>
              </w:rPr>
              <w:t xml:space="preserve"> дер. Дубровка, ул. Почтовая</w:t>
            </w:r>
            <w:r w:rsidRPr="00C66FE1">
              <w:rPr>
                <w:color w:val="0D0D0D" w:themeColor="text1" w:themeTint="F2"/>
              </w:rPr>
              <w:t>;</w:t>
            </w:r>
          </w:p>
          <w:p w:rsidR="00BE0912" w:rsidRPr="00C66FE1" w:rsidRDefault="00BE0912" w:rsidP="00D47F1E">
            <w:pPr>
              <w:rPr>
                <w:color w:val="0D0D0D" w:themeColor="text1" w:themeTint="F2"/>
              </w:rPr>
            </w:pPr>
            <w:r w:rsidRPr="00C66FE1">
              <w:rPr>
                <w:rFonts w:eastAsia="Times New Roman"/>
                <w:i/>
                <w:color w:val="0D0D0D" w:themeColor="text1" w:themeTint="F2"/>
              </w:rPr>
              <w:t>Книжный фонд:</w:t>
            </w:r>
            <w:r w:rsidRPr="00C66FE1">
              <w:rPr>
                <w:rFonts w:eastAsia="Times New Roman"/>
                <w:color w:val="0D0D0D" w:themeColor="text1" w:themeTint="F2"/>
              </w:rPr>
              <w:t xml:space="preserve"> 6407 экз.</w:t>
            </w:r>
            <w:r w:rsidRPr="00C66FE1">
              <w:rPr>
                <w:color w:val="0D0D0D" w:themeColor="text1" w:themeTint="F2"/>
              </w:rPr>
              <w:t>;</w:t>
            </w:r>
          </w:p>
          <w:p w:rsidR="00BE0912" w:rsidRPr="00C66FE1" w:rsidRDefault="00BE0912" w:rsidP="00D47F1E">
            <w:pPr>
              <w:rPr>
                <w:b/>
                <w:color w:val="0D0D0D" w:themeColor="text1" w:themeTint="F2"/>
              </w:rPr>
            </w:pPr>
            <w:r w:rsidRPr="00C66FE1">
              <w:rPr>
                <w:rFonts w:eastAsia="Times New Roman"/>
                <w:i/>
                <w:color w:val="0D0D0D" w:themeColor="text1" w:themeTint="F2"/>
              </w:rPr>
              <w:t>Характеристика строения учреждения:</w:t>
            </w:r>
            <w:r w:rsidRPr="00C66FE1">
              <w:rPr>
                <w:rFonts w:eastAsia="Times New Roman"/>
                <w:b/>
                <w:color w:val="0D0D0D" w:themeColor="text1" w:themeTint="F2"/>
              </w:rPr>
              <w:t xml:space="preserve"> </w:t>
            </w:r>
            <w:r w:rsidRPr="00C66FE1">
              <w:rPr>
                <w:rFonts w:eastAsia="Times New Roman"/>
                <w:color w:val="0D0D0D" w:themeColor="text1" w:themeTint="F2"/>
              </w:rPr>
              <w:t>1952 года постройки</w:t>
            </w:r>
            <w:r w:rsidR="00CB393C" w:rsidRPr="00C66FE1">
              <w:rPr>
                <w:color w:val="0D0D0D" w:themeColor="text1" w:themeTint="F2"/>
              </w:rPr>
              <w:t>.</w:t>
            </w:r>
          </w:p>
        </w:tc>
      </w:tr>
      <w:tr w:rsidR="00BE0912" w:rsidRPr="00C66FE1" w:rsidTr="00D47F1E">
        <w:trPr>
          <w:trHeight w:val="583"/>
        </w:trPr>
        <w:tc>
          <w:tcPr>
            <w:tcW w:w="2127" w:type="dxa"/>
            <w:vMerge w:val="restart"/>
            <w:tcBorders>
              <w:top w:val="single" w:sz="4" w:space="0" w:color="auto"/>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Торговля и общественное питание</w:t>
            </w:r>
          </w:p>
        </w:tc>
        <w:tc>
          <w:tcPr>
            <w:tcW w:w="8221" w:type="dxa"/>
            <w:tcBorders>
              <w:top w:val="single" w:sz="4" w:space="0" w:color="auto"/>
              <w:left w:val="single" w:sz="4" w:space="0" w:color="auto"/>
              <w:bottom w:val="single" w:sz="4" w:space="0" w:color="auto"/>
              <w:right w:val="single" w:sz="4" w:space="0" w:color="auto"/>
            </w:tcBorders>
            <w:vAlign w:val="center"/>
          </w:tcPr>
          <w:p w:rsidR="00BE0912" w:rsidRPr="00C66FE1" w:rsidRDefault="00BE0912" w:rsidP="00D47F1E">
            <w:pPr>
              <w:rPr>
                <w:b/>
                <w:color w:val="0D0D0D" w:themeColor="text1" w:themeTint="F2"/>
              </w:rPr>
            </w:pPr>
            <w:r w:rsidRPr="00C66FE1">
              <w:rPr>
                <w:b/>
                <w:color w:val="0D0D0D" w:themeColor="text1" w:themeTint="F2"/>
              </w:rPr>
              <w:t>Магазин</w:t>
            </w:r>
          </w:p>
          <w:p w:rsidR="00BE0912" w:rsidRPr="00C66FE1" w:rsidRDefault="00BE0912" w:rsidP="00D47F1E">
            <w:pPr>
              <w:rPr>
                <w:rFonts w:eastAsia="Times New Roman"/>
                <w:color w:val="0D0D0D" w:themeColor="text1" w:themeTint="F2"/>
              </w:rPr>
            </w:pPr>
            <w:r w:rsidRPr="00C66FE1">
              <w:rPr>
                <w:i/>
                <w:color w:val="0D0D0D" w:themeColor="text1" w:themeTint="F2"/>
              </w:rPr>
              <w:t>Торговая площадь:</w:t>
            </w:r>
            <w:r w:rsidRPr="00C66FE1">
              <w:rPr>
                <w:b/>
                <w:color w:val="0D0D0D" w:themeColor="text1" w:themeTint="F2"/>
              </w:rPr>
              <w:t xml:space="preserve"> </w:t>
            </w:r>
            <w:r w:rsidRPr="00C66FE1">
              <w:rPr>
                <w:rFonts w:eastAsia="Times New Roman"/>
                <w:color w:val="0D0D0D" w:themeColor="text1" w:themeTint="F2"/>
              </w:rPr>
              <w:t>45 м</w:t>
            </w:r>
            <w:r w:rsidRPr="00C66FE1">
              <w:rPr>
                <w:rFonts w:eastAsia="Times New Roman"/>
                <w:color w:val="0D0D0D" w:themeColor="text1" w:themeTint="F2"/>
                <w:vertAlign w:val="superscript"/>
              </w:rPr>
              <w:t>2</w:t>
            </w:r>
            <w:r w:rsidRPr="00C66FE1">
              <w:rPr>
                <w:rFonts w:eastAsia="Times New Roman"/>
                <w:color w:val="0D0D0D" w:themeColor="text1" w:themeTint="F2"/>
              </w:rPr>
              <w:t>;</w:t>
            </w:r>
          </w:p>
          <w:p w:rsidR="00BE0912" w:rsidRPr="00C66FE1" w:rsidRDefault="00BE0912" w:rsidP="00D47F1E">
            <w:pPr>
              <w:rPr>
                <w:b/>
                <w:color w:val="0D0D0D" w:themeColor="text1" w:themeTint="F2"/>
              </w:rPr>
            </w:pPr>
            <w:r w:rsidRPr="00C66FE1">
              <w:rPr>
                <w:rFonts w:eastAsia="Times New Roman"/>
                <w:i/>
                <w:color w:val="0D0D0D" w:themeColor="text1" w:themeTint="F2"/>
              </w:rPr>
              <w:t xml:space="preserve">Специализация: </w:t>
            </w:r>
            <w:r w:rsidRPr="00C66FE1">
              <w:rPr>
                <w:rFonts w:eastAsia="Times New Roman"/>
                <w:color w:val="0D0D0D" w:themeColor="text1" w:themeTint="F2"/>
              </w:rPr>
              <w:t>продовольственный;</w:t>
            </w:r>
          </w:p>
          <w:p w:rsidR="00BE0912" w:rsidRPr="00C66FE1" w:rsidRDefault="00BE0912" w:rsidP="00D47F1E">
            <w:pPr>
              <w:rPr>
                <w:b/>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п. Юбилейный</w:t>
            </w:r>
          </w:p>
        </w:tc>
      </w:tr>
      <w:tr w:rsidR="00BE0912" w:rsidRPr="00C66FE1" w:rsidTr="00D47F1E">
        <w:trPr>
          <w:trHeight w:val="562"/>
        </w:trPr>
        <w:tc>
          <w:tcPr>
            <w:tcW w:w="2127" w:type="dxa"/>
            <w:vMerge/>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p>
        </w:tc>
        <w:tc>
          <w:tcPr>
            <w:tcW w:w="8221" w:type="dxa"/>
            <w:tcBorders>
              <w:top w:val="single" w:sz="4" w:space="0" w:color="auto"/>
              <w:left w:val="single" w:sz="4" w:space="0" w:color="auto"/>
              <w:bottom w:val="single" w:sz="4" w:space="0" w:color="auto"/>
              <w:right w:val="single" w:sz="4" w:space="0" w:color="auto"/>
            </w:tcBorders>
          </w:tcPr>
          <w:p w:rsidR="00BE0912" w:rsidRPr="00C66FE1" w:rsidRDefault="00BE0912" w:rsidP="00D47F1E">
            <w:pPr>
              <w:rPr>
                <w:b/>
                <w:color w:val="0D0D0D" w:themeColor="text1" w:themeTint="F2"/>
              </w:rPr>
            </w:pPr>
            <w:r w:rsidRPr="00C66FE1">
              <w:rPr>
                <w:b/>
                <w:color w:val="0D0D0D" w:themeColor="text1" w:themeTint="F2"/>
              </w:rPr>
              <w:t>Торговый павильон</w:t>
            </w:r>
          </w:p>
          <w:p w:rsidR="00BE0912" w:rsidRPr="00C66FE1" w:rsidRDefault="00BE0912" w:rsidP="00D47F1E">
            <w:pPr>
              <w:rPr>
                <w:rFonts w:eastAsia="Times New Roman"/>
                <w:color w:val="0D0D0D" w:themeColor="text1" w:themeTint="F2"/>
              </w:rPr>
            </w:pPr>
            <w:r w:rsidRPr="00C66FE1">
              <w:rPr>
                <w:i/>
                <w:color w:val="0D0D0D" w:themeColor="text1" w:themeTint="F2"/>
              </w:rPr>
              <w:t>Торговая площадь:</w:t>
            </w:r>
            <w:r w:rsidRPr="00C66FE1">
              <w:rPr>
                <w:b/>
                <w:color w:val="0D0D0D" w:themeColor="text1" w:themeTint="F2"/>
              </w:rPr>
              <w:t xml:space="preserve"> </w:t>
            </w:r>
            <w:r w:rsidRPr="00C66FE1">
              <w:rPr>
                <w:rFonts w:eastAsia="Times New Roman"/>
                <w:color w:val="0D0D0D" w:themeColor="text1" w:themeTint="F2"/>
              </w:rPr>
              <w:t>6,25 м</w:t>
            </w:r>
            <w:r w:rsidRPr="00C66FE1">
              <w:rPr>
                <w:rFonts w:eastAsia="Times New Roman"/>
                <w:color w:val="0D0D0D" w:themeColor="text1" w:themeTint="F2"/>
                <w:vertAlign w:val="superscript"/>
              </w:rPr>
              <w:t>2</w:t>
            </w:r>
            <w:r w:rsidRPr="00C66FE1">
              <w:rPr>
                <w:rFonts w:eastAsia="Times New Roman"/>
                <w:color w:val="0D0D0D" w:themeColor="text1" w:themeTint="F2"/>
              </w:rPr>
              <w:t>;</w:t>
            </w:r>
          </w:p>
          <w:p w:rsidR="00BE0912" w:rsidRPr="00C66FE1" w:rsidRDefault="00BE0912" w:rsidP="00D47F1E">
            <w:pPr>
              <w:snapToGrid w:val="0"/>
              <w:rPr>
                <w:color w:val="0D0D0D" w:themeColor="text1" w:themeTint="F2"/>
                <w:sz w:val="22"/>
                <w:szCs w:val="22"/>
                <w:lang w:eastAsia="ar-SA"/>
              </w:rPr>
            </w:pPr>
            <w:r w:rsidRPr="00C66FE1">
              <w:rPr>
                <w:rFonts w:eastAsia="Times New Roman"/>
                <w:i/>
                <w:color w:val="0D0D0D" w:themeColor="text1" w:themeTint="F2"/>
              </w:rPr>
              <w:t>Специализация:</w:t>
            </w:r>
            <w:r w:rsidRPr="00C66FE1">
              <w:rPr>
                <w:rFonts w:eastAsia="Times New Roman"/>
                <w:color w:val="0D0D0D" w:themeColor="text1" w:themeTint="F2"/>
              </w:rPr>
              <w:t xml:space="preserve"> галантерея;</w:t>
            </w:r>
          </w:p>
          <w:p w:rsidR="00BE0912" w:rsidRPr="00C66FE1" w:rsidRDefault="00BE0912" w:rsidP="00D47F1E">
            <w:pPr>
              <w:rPr>
                <w:b/>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п. Юбилейный</w:t>
            </w:r>
          </w:p>
        </w:tc>
      </w:tr>
      <w:tr w:rsidR="00BE0912" w:rsidRPr="00C66FE1" w:rsidTr="00D47F1E">
        <w:trPr>
          <w:trHeight w:val="562"/>
        </w:trPr>
        <w:tc>
          <w:tcPr>
            <w:tcW w:w="2127" w:type="dxa"/>
            <w:vMerge/>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p>
        </w:tc>
        <w:tc>
          <w:tcPr>
            <w:tcW w:w="8221" w:type="dxa"/>
            <w:tcBorders>
              <w:top w:val="single" w:sz="4" w:space="0" w:color="auto"/>
              <w:left w:val="single" w:sz="4" w:space="0" w:color="auto"/>
              <w:bottom w:val="single" w:sz="4" w:space="0" w:color="auto"/>
              <w:right w:val="single" w:sz="4" w:space="0" w:color="auto"/>
            </w:tcBorders>
          </w:tcPr>
          <w:p w:rsidR="00BE0912" w:rsidRPr="00C66FE1" w:rsidRDefault="00BE0912" w:rsidP="00D47F1E">
            <w:pPr>
              <w:rPr>
                <w:b/>
                <w:color w:val="0D0D0D" w:themeColor="text1" w:themeTint="F2"/>
              </w:rPr>
            </w:pPr>
            <w:r w:rsidRPr="00C66FE1">
              <w:rPr>
                <w:b/>
                <w:color w:val="0D0D0D" w:themeColor="text1" w:themeTint="F2"/>
              </w:rPr>
              <w:t>Магазин</w:t>
            </w:r>
          </w:p>
          <w:p w:rsidR="00BE0912" w:rsidRPr="00C66FE1" w:rsidRDefault="00BE0912" w:rsidP="00D47F1E">
            <w:pPr>
              <w:rPr>
                <w:rFonts w:eastAsia="Times New Roman"/>
                <w:color w:val="0D0D0D" w:themeColor="text1" w:themeTint="F2"/>
              </w:rPr>
            </w:pPr>
            <w:r w:rsidRPr="00C66FE1">
              <w:rPr>
                <w:i/>
                <w:color w:val="0D0D0D" w:themeColor="text1" w:themeTint="F2"/>
              </w:rPr>
              <w:t>Торговая площадь:</w:t>
            </w:r>
            <w:r w:rsidRPr="00C66FE1">
              <w:rPr>
                <w:b/>
                <w:color w:val="0D0D0D" w:themeColor="text1" w:themeTint="F2"/>
              </w:rPr>
              <w:t xml:space="preserve"> </w:t>
            </w:r>
            <w:r w:rsidRPr="00C66FE1">
              <w:rPr>
                <w:rFonts w:eastAsia="Times New Roman"/>
                <w:color w:val="0D0D0D" w:themeColor="text1" w:themeTint="F2"/>
              </w:rPr>
              <w:t>58 м</w:t>
            </w:r>
            <w:r w:rsidRPr="00C66FE1">
              <w:rPr>
                <w:rFonts w:eastAsia="Times New Roman"/>
                <w:color w:val="0D0D0D" w:themeColor="text1" w:themeTint="F2"/>
                <w:vertAlign w:val="superscript"/>
              </w:rPr>
              <w:t>2</w:t>
            </w:r>
            <w:r w:rsidRPr="00C66FE1">
              <w:rPr>
                <w:rFonts w:eastAsia="Times New Roman"/>
                <w:color w:val="0D0D0D" w:themeColor="text1" w:themeTint="F2"/>
              </w:rPr>
              <w:t>;</w:t>
            </w:r>
          </w:p>
          <w:p w:rsidR="00BE0912" w:rsidRPr="00C66FE1" w:rsidRDefault="00BE0912" w:rsidP="00D47F1E">
            <w:pPr>
              <w:rPr>
                <w:b/>
                <w:color w:val="0D0D0D" w:themeColor="text1" w:themeTint="F2"/>
              </w:rPr>
            </w:pPr>
            <w:r w:rsidRPr="00C66FE1">
              <w:rPr>
                <w:rFonts w:eastAsia="Times New Roman"/>
                <w:i/>
                <w:color w:val="0D0D0D" w:themeColor="text1" w:themeTint="F2"/>
              </w:rPr>
              <w:t xml:space="preserve">Специализация: </w:t>
            </w:r>
            <w:r w:rsidRPr="00C66FE1">
              <w:rPr>
                <w:color w:val="0D0D0D" w:themeColor="text1" w:themeTint="F2"/>
                <w:sz w:val="22"/>
                <w:szCs w:val="22"/>
              </w:rPr>
              <w:t>смешанный (продукты, хозтовары)</w:t>
            </w:r>
            <w:r w:rsidRPr="00C66FE1">
              <w:rPr>
                <w:rFonts w:eastAsia="Times New Roman"/>
                <w:color w:val="0D0D0D" w:themeColor="text1" w:themeTint="F2"/>
              </w:rPr>
              <w:t>;</w:t>
            </w:r>
          </w:p>
          <w:p w:rsidR="00BE0912" w:rsidRPr="00C66FE1" w:rsidRDefault="00BE0912" w:rsidP="00D47F1E">
            <w:pPr>
              <w:rPr>
                <w:b/>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дер. Торбеево</w:t>
            </w:r>
          </w:p>
        </w:tc>
      </w:tr>
      <w:tr w:rsidR="00BE0912" w:rsidRPr="00C66FE1" w:rsidTr="00D47F1E">
        <w:trPr>
          <w:trHeight w:val="562"/>
        </w:trPr>
        <w:tc>
          <w:tcPr>
            <w:tcW w:w="2127" w:type="dxa"/>
            <w:vMerge/>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p>
        </w:tc>
        <w:tc>
          <w:tcPr>
            <w:tcW w:w="8221" w:type="dxa"/>
            <w:tcBorders>
              <w:top w:val="single" w:sz="4" w:space="0" w:color="auto"/>
              <w:left w:val="single" w:sz="4" w:space="0" w:color="auto"/>
              <w:bottom w:val="single" w:sz="4" w:space="0" w:color="auto"/>
              <w:right w:val="single" w:sz="4" w:space="0" w:color="auto"/>
            </w:tcBorders>
          </w:tcPr>
          <w:p w:rsidR="00BE0912" w:rsidRPr="00C66FE1" w:rsidRDefault="00BE0912" w:rsidP="00D47F1E">
            <w:pPr>
              <w:rPr>
                <w:b/>
                <w:color w:val="0D0D0D" w:themeColor="text1" w:themeTint="F2"/>
              </w:rPr>
            </w:pPr>
            <w:r w:rsidRPr="00C66FE1">
              <w:rPr>
                <w:b/>
                <w:color w:val="0D0D0D" w:themeColor="text1" w:themeTint="F2"/>
              </w:rPr>
              <w:t>Кафе «Апельсин»</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автодорога М3 «Украина», 158 километр;</w:t>
            </w:r>
          </w:p>
          <w:p w:rsidR="00BE0912" w:rsidRPr="00C66FE1" w:rsidRDefault="00BE0912" w:rsidP="00D47F1E">
            <w:pPr>
              <w:rPr>
                <w:rFonts w:eastAsia="Times New Roman"/>
                <w:color w:val="0D0D0D" w:themeColor="text1" w:themeTint="F2"/>
              </w:rPr>
            </w:pPr>
            <w:r w:rsidRPr="00C66FE1">
              <w:rPr>
                <w:i/>
                <w:color w:val="0D0D0D" w:themeColor="text1" w:themeTint="F2"/>
              </w:rPr>
              <w:t>Площадь:</w:t>
            </w:r>
            <w:r w:rsidRPr="00C66FE1">
              <w:rPr>
                <w:b/>
                <w:color w:val="0D0D0D" w:themeColor="text1" w:themeTint="F2"/>
              </w:rPr>
              <w:t xml:space="preserve"> </w:t>
            </w:r>
            <w:r w:rsidRPr="00C66FE1">
              <w:rPr>
                <w:rFonts w:eastAsia="Times New Roman"/>
                <w:color w:val="0D0D0D" w:themeColor="text1" w:themeTint="F2"/>
              </w:rPr>
              <w:t>2000 м</w:t>
            </w:r>
            <w:r w:rsidRPr="00C66FE1">
              <w:rPr>
                <w:rFonts w:eastAsia="Times New Roman"/>
                <w:color w:val="0D0D0D" w:themeColor="text1" w:themeTint="F2"/>
                <w:vertAlign w:val="superscript"/>
              </w:rPr>
              <w:t>2</w:t>
            </w:r>
            <w:r w:rsidRPr="00C66FE1">
              <w:rPr>
                <w:rFonts w:eastAsia="Times New Roman"/>
                <w:color w:val="0D0D0D" w:themeColor="text1" w:themeTint="F2"/>
              </w:rPr>
              <w:t>;</w:t>
            </w:r>
          </w:p>
        </w:tc>
      </w:tr>
      <w:tr w:rsidR="00BE0912" w:rsidRPr="00C66FE1" w:rsidTr="00D47F1E">
        <w:trPr>
          <w:trHeight w:val="562"/>
        </w:trPr>
        <w:tc>
          <w:tcPr>
            <w:tcW w:w="2127" w:type="dxa"/>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Туризм</w:t>
            </w:r>
          </w:p>
        </w:tc>
        <w:tc>
          <w:tcPr>
            <w:tcW w:w="8221" w:type="dxa"/>
            <w:tcBorders>
              <w:top w:val="single" w:sz="4" w:space="0" w:color="auto"/>
              <w:left w:val="single" w:sz="4" w:space="0" w:color="auto"/>
              <w:bottom w:val="single" w:sz="4" w:space="0" w:color="auto"/>
              <w:right w:val="single" w:sz="4" w:space="0" w:color="auto"/>
            </w:tcBorders>
          </w:tcPr>
          <w:p w:rsidR="00BE0912" w:rsidRPr="00C66FE1" w:rsidRDefault="00BE0912" w:rsidP="00D47F1E">
            <w:pPr>
              <w:rPr>
                <w:b/>
                <w:color w:val="0D0D0D" w:themeColor="text1" w:themeTint="F2"/>
              </w:rPr>
            </w:pPr>
            <w:r w:rsidRPr="00C66FE1">
              <w:rPr>
                <w:b/>
                <w:color w:val="0D0D0D" w:themeColor="text1" w:themeTint="F2"/>
              </w:rPr>
              <w:t>Гостевой дом</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дер. Николаевка</w:t>
            </w:r>
          </w:p>
          <w:p w:rsidR="00BE0912" w:rsidRPr="00C66FE1" w:rsidRDefault="00BE0912" w:rsidP="00D47F1E">
            <w:pPr>
              <w:rPr>
                <w:color w:val="0D0D0D" w:themeColor="text1" w:themeTint="F2"/>
              </w:rPr>
            </w:pPr>
            <w:r w:rsidRPr="00C66FE1">
              <w:rPr>
                <w:rFonts w:eastAsia="Times New Roman"/>
                <w:i/>
                <w:color w:val="0D0D0D" w:themeColor="text1" w:themeTint="F2"/>
              </w:rPr>
              <w:t>Тип</w:t>
            </w:r>
            <w:r w:rsidRPr="00C66FE1">
              <w:rPr>
                <w:i/>
                <w:color w:val="0D0D0D" w:themeColor="text1" w:themeTint="F2"/>
              </w:rPr>
              <w:t xml:space="preserve">: </w:t>
            </w:r>
            <w:r w:rsidRPr="00C66FE1">
              <w:rPr>
                <w:rFonts w:eastAsia="Times New Roman"/>
                <w:color w:val="0D0D0D" w:themeColor="text1" w:themeTint="F2"/>
              </w:rPr>
              <w:t>База отдыха с прудом.</w:t>
            </w:r>
          </w:p>
        </w:tc>
      </w:tr>
      <w:tr w:rsidR="00BE0912" w:rsidRPr="00C66FE1" w:rsidTr="00D47F1E">
        <w:trPr>
          <w:trHeight w:val="562"/>
        </w:trPr>
        <w:tc>
          <w:tcPr>
            <w:tcW w:w="2127" w:type="dxa"/>
            <w:vMerge w:val="restart"/>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r w:rsidRPr="00C66FE1">
              <w:rPr>
                <w:b/>
                <w:color w:val="0D0D0D" w:themeColor="text1" w:themeTint="F2"/>
              </w:rPr>
              <w:t>Прочие объекты обслуживания</w:t>
            </w:r>
          </w:p>
        </w:tc>
        <w:tc>
          <w:tcPr>
            <w:tcW w:w="8221" w:type="dxa"/>
            <w:tcBorders>
              <w:top w:val="single" w:sz="4" w:space="0" w:color="auto"/>
              <w:left w:val="single" w:sz="4" w:space="0" w:color="auto"/>
              <w:bottom w:val="single" w:sz="4" w:space="0" w:color="auto"/>
              <w:right w:val="single" w:sz="4" w:space="0" w:color="auto"/>
            </w:tcBorders>
            <w:vAlign w:val="center"/>
          </w:tcPr>
          <w:p w:rsidR="00BE0912" w:rsidRPr="00C66FE1" w:rsidRDefault="00BE0912" w:rsidP="00D47F1E">
            <w:pPr>
              <w:rPr>
                <w:b/>
                <w:color w:val="0D0D0D" w:themeColor="text1" w:themeTint="F2"/>
              </w:rPr>
            </w:pPr>
            <w:r w:rsidRPr="00C66FE1">
              <w:rPr>
                <w:b/>
                <w:color w:val="0D0D0D" w:themeColor="text1" w:themeTint="F2"/>
              </w:rPr>
              <w:t>Администрация сельского поселения «Поселок Юбилейный»</w:t>
            </w:r>
          </w:p>
          <w:p w:rsidR="00BE0912" w:rsidRPr="00C66FE1" w:rsidRDefault="00BE0912" w:rsidP="00D47F1E">
            <w:pPr>
              <w:rPr>
                <w:rFonts w:eastAsia="Times New Roman"/>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п. Юбилейный, ул. Молодежная, д.11</w:t>
            </w:r>
          </w:p>
        </w:tc>
      </w:tr>
      <w:tr w:rsidR="00BE0912" w:rsidRPr="00C66FE1" w:rsidTr="00D47F1E">
        <w:trPr>
          <w:trHeight w:val="562"/>
        </w:trPr>
        <w:tc>
          <w:tcPr>
            <w:tcW w:w="2127" w:type="dxa"/>
            <w:vMerge/>
            <w:tcBorders>
              <w:left w:val="single" w:sz="4" w:space="0" w:color="auto"/>
              <w:right w:val="single" w:sz="4" w:space="0" w:color="auto"/>
            </w:tcBorders>
            <w:vAlign w:val="center"/>
          </w:tcPr>
          <w:p w:rsidR="00BE0912" w:rsidRPr="00C66FE1" w:rsidRDefault="00BE0912" w:rsidP="00D47F1E">
            <w:pPr>
              <w:spacing w:line="276" w:lineRule="auto"/>
              <w:jc w:val="center"/>
              <w:rPr>
                <w:b/>
                <w:color w:val="0D0D0D" w:themeColor="text1" w:themeTint="F2"/>
              </w:rPr>
            </w:pPr>
          </w:p>
        </w:tc>
        <w:tc>
          <w:tcPr>
            <w:tcW w:w="8221" w:type="dxa"/>
            <w:tcBorders>
              <w:top w:val="single" w:sz="4" w:space="0" w:color="auto"/>
              <w:left w:val="single" w:sz="4" w:space="0" w:color="auto"/>
              <w:bottom w:val="single" w:sz="4" w:space="0" w:color="auto"/>
              <w:right w:val="single" w:sz="4" w:space="0" w:color="auto"/>
            </w:tcBorders>
            <w:vAlign w:val="center"/>
          </w:tcPr>
          <w:p w:rsidR="00BE0912" w:rsidRPr="00C66FE1" w:rsidRDefault="00BE0912" w:rsidP="00D47F1E">
            <w:pPr>
              <w:rPr>
                <w:b/>
                <w:color w:val="0D0D0D" w:themeColor="text1" w:themeTint="F2"/>
              </w:rPr>
            </w:pPr>
            <w:r w:rsidRPr="00C66FE1">
              <w:rPr>
                <w:b/>
                <w:color w:val="0D0D0D" w:themeColor="text1" w:themeTint="F2"/>
              </w:rPr>
              <w:t>Храм</w:t>
            </w:r>
          </w:p>
          <w:p w:rsidR="00BE0912" w:rsidRPr="00C66FE1" w:rsidRDefault="00BE0912" w:rsidP="00D47F1E">
            <w:pPr>
              <w:rPr>
                <w:b/>
                <w:color w:val="0D0D0D" w:themeColor="text1" w:themeTint="F2"/>
              </w:rPr>
            </w:pPr>
            <w:r w:rsidRPr="00C66FE1">
              <w:rPr>
                <w:i/>
                <w:color w:val="0D0D0D" w:themeColor="text1" w:themeTint="F2"/>
              </w:rPr>
              <w:t>Адрес:</w:t>
            </w:r>
            <w:r w:rsidRPr="00C66FE1">
              <w:rPr>
                <w:b/>
                <w:color w:val="0D0D0D" w:themeColor="text1" w:themeTint="F2"/>
              </w:rPr>
              <w:t xml:space="preserve"> </w:t>
            </w:r>
            <w:r w:rsidRPr="00C66FE1">
              <w:rPr>
                <w:rFonts w:eastAsia="Times New Roman"/>
                <w:color w:val="0D0D0D" w:themeColor="text1" w:themeTint="F2"/>
              </w:rPr>
              <w:t>п. Юбилейный</w:t>
            </w:r>
          </w:p>
        </w:tc>
      </w:tr>
    </w:tbl>
    <w:p w:rsidR="00BE0912" w:rsidRPr="00C66FE1" w:rsidRDefault="00BE0912" w:rsidP="00BE0912">
      <w:pPr>
        <w:pStyle w:val="af3"/>
        <w:spacing w:line="240" w:lineRule="auto"/>
        <w:jc w:val="center"/>
        <w:rPr>
          <w:b/>
          <w:i/>
          <w:color w:val="0D0D0D" w:themeColor="text1" w:themeTint="F2"/>
          <w:sz w:val="16"/>
          <w:szCs w:val="16"/>
        </w:rPr>
      </w:pPr>
      <w:bookmarkStart w:id="142" w:name="_Toc173203499"/>
      <w:bookmarkStart w:id="143" w:name="_Toc185048308"/>
    </w:p>
    <w:p w:rsidR="00BE0912" w:rsidRPr="00C66FE1" w:rsidRDefault="00BE0912" w:rsidP="00BE0912">
      <w:pPr>
        <w:pStyle w:val="3"/>
        <w:spacing w:before="120" w:after="120" w:line="240" w:lineRule="auto"/>
        <w:jc w:val="center"/>
        <w:rPr>
          <w:color w:val="0D0D0D" w:themeColor="text1" w:themeTint="F2"/>
          <w:sz w:val="26"/>
          <w:szCs w:val="26"/>
          <w:lang w:val="ru-RU"/>
        </w:rPr>
      </w:pPr>
      <w:bookmarkStart w:id="144" w:name="__RefHeading__412_1612356966"/>
      <w:bookmarkStart w:id="145" w:name="__RefHeading__148_1539069001"/>
      <w:bookmarkStart w:id="146" w:name="__RefHeading__344_276625223"/>
      <w:bookmarkStart w:id="147" w:name="__RefHeading__508_670117999"/>
      <w:bookmarkStart w:id="148" w:name="__RefHeading__115_1212657833"/>
      <w:bookmarkStart w:id="149" w:name="__RefHeading__180_1585558239"/>
      <w:bookmarkStart w:id="150" w:name="__RefHeading__874_1612356966"/>
      <w:bookmarkStart w:id="151" w:name="_Toc196135851"/>
      <w:bookmarkEnd w:id="142"/>
      <w:bookmarkEnd w:id="143"/>
      <w:bookmarkEnd w:id="144"/>
      <w:bookmarkEnd w:id="145"/>
      <w:bookmarkEnd w:id="146"/>
      <w:bookmarkEnd w:id="147"/>
      <w:bookmarkEnd w:id="148"/>
      <w:bookmarkEnd w:id="149"/>
      <w:bookmarkEnd w:id="150"/>
      <w:r w:rsidRPr="00C66FE1">
        <w:rPr>
          <w:color w:val="0D0D0D" w:themeColor="text1" w:themeTint="F2"/>
          <w:sz w:val="26"/>
          <w:szCs w:val="26"/>
        </w:rPr>
        <w:t>II</w:t>
      </w:r>
      <w:r w:rsidRPr="00C66FE1">
        <w:rPr>
          <w:color w:val="0D0D0D" w:themeColor="text1" w:themeTint="F2"/>
          <w:sz w:val="26"/>
          <w:szCs w:val="26"/>
          <w:lang w:val="ru-RU"/>
        </w:rPr>
        <w:t>.5.6 Транспортное обслуживание поселения</w:t>
      </w:r>
      <w:bookmarkEnd w:id="151"/>
    </w:p>
    <w:p w:rsidR="00BE0912" w:rsidRPr="00C66FE1" w:rsidRDefault="00BE0912" w:rsidP="00BE0912">
      <w:pPr>
        <w:spacing w:line="276" w:lineRule="auto"/>
        <w:ind w:firstLine="709"/>
        <w:jc w:val="both"/>
        <w:rPr>
          <w:color w:val="0D0D0D" w:themeColor="text1" w:themeTint="F2"/>
          <w:sz w:val="26"/>
          <w:szCs w:val="26"/>
        </w:rPr>
      </w:pPr>
      <w:r w:rsidRPr="00C66FE1">
        <w:rPr>
          <w:color w:val="0D0D0D" w:themeColor="text1" w:themeTint="F2"/>
          <w:sz w:val="26"/>
          <w:szCs w:val="26"/>
        </w:rPr>
        <w:t>Внешние транспортно-экономические связи сельского поселения осуществляются автомобильным и железнодорожным транспортом.</w:t>
      </w:r>
    </w:p>
    <w:p w:rsidR="00BE0912" w:rsidRPr="00C66FE1" w:rsidRDefault="00BE0912" w:rsidP="00CB393C">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Автомобильные дороги</w:t>
      </w:r>
    </w:p>
    <w:p w:rsidR="00BE0912" w:rsidRPr="00C66FE1" w:rsidRDefault="00BE0912" w:rsidP="00BE0912">
      <w:pPr>
        <w:ind w:firstLine="709"/>
        <w:jc w:val="center"/>
        <w:rPr>
          <w:b/>
          <w:color w:val="0D0D0D" w:themeColor="text1" w:themeTint="F2"/>
          <w:sz w:val="26"/>
          <w:szCs w:val="26"/>
        </w:rPr>
      </w:pPr>
      <w:r w:rsidRPr="00C66FE1">
        <w:rPr>
          <w:b/>
          <w:color w:val="0D0D0D" w:themeColor="text1" w:themeTint="F2"/>
          <w:sz w:val="26"/>
          <w:szCs w:val="26"/>
        </w:rPr>
        <w:t xml:space="preserve">Перечень автомобильных дорог общего пользования </w:t>
      </w:r>
    </w:p>
    <w:p w:rsidR="00BE0912" w:rsidRPr="00C66FE1" w:rsidRDefault="00BE0912" w:rsidP="00BE0912">
      <w:pPr>
        <w:ind w:firstLine="709"/>
        <w:jc w:val="center"/>
        <w:rPr>
          <w:b/>
          <w:color w:val="0D0D0D" w:themeColor="text1" w:themeTint="F2"/>
          <w:sz w:val="26"/>
          <w:szCs w:val="26"/>
        </w:rPr>
      </w:pPr>
      <w:r w:rsidRPr="00C66FE1">
        <w:rPr>
          <w:b/>
          <w:color w:val="0D0D0D" w:themeColor="text1" w:themeTint="F2"/>
          <w:sz w:val="26"/>
          <w:szCs w:val="26"/>
        </w:rPr>
        <w:t xml:space="preserve">федерального значения </w:t>
      </w:r>
    </w:p>
    <w:p w:rsidR="00BE0912" w:rsidRPr="00C66FE1" w:rsidRDefault="00BE0912" w:rsidP="00BE0912">
      <w:pPr>
        <w:spacing w:line="276" w:lineRule="auto"/>
        <w:jc w:val="right"/>
        <w:rPr>
          <w:i/>
          <w:color w:val="0D0D0D" w:themeColor="text1" w:themeTint="F2"/>
        </w:rPr>
      </w:pPr>
      <w:r w:rsidRPr="00C66FE1">
        <w:rPr>
          <w:i/>
          <w:color w:val="0D0D0D" w:themeColor="text1" w:themeTint="F2"/>
        </w:rPr>
        <w:t>Таблица 1</w:t>
      </w:r>
      <w:r w:rsidR="00CB393C" w:rsidRPr="00C66FE1">
        <w:rPr>
          <w:i/>
          <w:color w:val="0D0D0D" w:themeColor="text1" w:themeTint="F2"/>
        </w:rPr>
        <w:t>9</w:t>
      </w:r>
    </w:p>
    <w:tbl>
      <w:tblPr>
        <w:tblW w:w="10007" w:type="dxa"/>
        <w:jc w:val="center"/>
        <w:tblLook w:val="04A0" w:firstRow="1" w:lastRow="0" w:firstColumn="1" w:lastColumn="0" w:noHBand="0" w:noVBand="1"/>
      </w:tblPr>
      <w:tblGrid>
        <w:gridCol w:w="710"/>
        <w:gridCol w:w="2555"/>
        <w:gridCol w:w="4161"/>
        <w:gridCol w:w="2581"/>
      </w:tblGrid>
      <w:tr w:rsidR="00CB393C" w:rsidRPr="00C66FE1" w:rsidTr="00CB393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912" w:rsidRPr="00C66FE1" w:rsidRDefault="00BE0912" w:rsidP="00D47F1E">
            <w:pPr>
              <w:jc w:val="center"/>
              <w:rPr>
                <w:b/>
                <w:color w:val="0D0D0D" w:themeColor="text1" w:themeTint="F2"/>
              </w:rPr>
            </w:pPr>
            <w:r w:rsidRPr="00C66FE1">
              <w:rPr>
                <w:b/>
                <w:color w:val="0D0D0D" w:themeColor="text1" w:themeTint="F2"/>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BE0912" w:rsidRPr="00C66FE1" w:rsidRDefault="00BE0912" w:rsidP="00D47F1E">
            <w:pPr>
              <w:jc w:val="center"/>
              <w:rPr>
                <w:b/>
                <w:color w:val="0D0D0D" w:themeColor="text1" w:themeTint="F2"/>
              </w:rPr>
            </w:pPr>
            <w:r w:rsidRPr="00C66FE1">
              <w:rPr>
                <w:b/>
                <w:color w:val="0D0D0D" w:themeColor="text1" w:themeTint="F2"/>
              </w:rPr>
              <w:t>Идентификационные номера</w:t>
            </w:r>
          </w:p>
        </w:tc>
        <w:tc>
          <w:tcPr>
            <w:tcW w:w="4161" w:type="dxa"/>
            <w:tcBorders>
              <w:top w:val="single" w:sz="4" w:space="0" w:color="auto"/>
              <w:left w:val="nil"/>
              <w:bottom w:val="single" w:sz="4" w:space="0" w:color="auto"/>
              <w:right w:val="single" w:sz="4" w:space="0" w:color="auto"/>
            </w:tcBorders>
            <w:shd w:val="clear" w:color="auto" w:fill="auto"/>
            <w:vAlign w:val="center"/>
            <w:hideMark/>
          </w:tcPr>
          <w:p w:rsidR="00BE0912" w:rsidRPr="00C66FE1" w:rsidRDefault="00BE0912" w:rsidP="00D47F1E">
            <w:pPr>
              <w:suppressAutoHyphens w:val="0"/>
              <w:jc w:val="center"/>
              <w:rPr>
                <w:b/>
                <w:color w:val="0D0D0D" w:themeColor="text1" w:themeTint="F2"/>
                <w:lang w:eastAsia="ru-RU"/>
              </w:rPr>
            </w:pPr>
            <w:r w:rsidRPr="00C66FE1">
              <w:rPr>
                <w:b/>
                <w:color w:val="0D0D0D" w:themeColor="text1" w:themeTint="F2"/>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BE0912" w:rsidRPr="00C66FE1" w:rsidRDefault="00BE0912" w:rsidP="00D47F1E">
            <w:pPr>
              <w:suppressAutoHyphens w:val="0"/>
              <w:jc w:val="center"/>
              <w:rPr>
                <w:b/>
                <w:color w:val="0D0D0D" w:themeColor="text1" w:themeTint="F2"/>
                <w:lang w:eastAsia="ru-RU"/>
              </w:rPr>
            </w:pPr>
            <w:r w:rsidRPr="00C66FE1">
              <w:rPr>
                <w:b/>
                <w:color w:val="0D0D0D" w:themeColor="text1" w:themeTint="F2"/>
                <w:lang w:eastAsia="ru-RU"/>
              </w:rPr>
              <w:t>Тип покрытия/</w:t>
            </w:r>
          </w:p>
          <w:p w:rsidR="00BE0912" w:rsidRPr="00C66FE1" w:rsidRDefault="00BE0912" w:rsidP="00D47F1E">
            <w:pPr>
              <w:suppressAutoHyphens w:val="0"/>
              <w:jc w:val="center"/>
              <w:rPr>
                <w:b/>
                <w:color w:val="0D0D0D" w:themeColor="text1" w:themeTint="F2"/>
                <w:lang w:eastAsia="ru-RU"/>
              </w:rPr>
            </w:pPr>
            <w:r w:rsidRPr="00C66FE1">
              <w:rPr>
                <w:b/>
                <w:color w:val="0D0D0D" w:themeColor="text1" w:themeTint="F2"/>
                <w:lang w:eastAsia="ru-RU"/>
              </w:rPr>
              <w:t>категория</w:t>
            </w:r>
          </w:p>
        </w:tc>
      </w:tr>
      <w:tr w:rsidR="00CB393C" w:rsidRPr="00C66FE1" w:rsidTr="00CB393C">
        <w:trPr>
          <w:trHeight w:val="77"/>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b/>
                <w:color w:val="0D0D0D" w:themeColor="text1" w:themeTint="F2"/>
              </w:rPr>
              <w:t>Федерального значения</w:t>
            </w:r>
          </w:p>
        </w:tc>
      </w:tr>
      <w:tr w:rsidR="00CB393C" w:rsidRPr="00C66FE1" w:rsidTr="00CB393C">
        <w:trPr>
          <w:trHeight w:val="958"/>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912" w:rsidRPr="00C66FE1" w:rsidRDefault="00BE0912" w:rsidP="00D47F1E">
            <w:pPr>
              <w:suppressAutoHyphens w:val="0"/>
              <w:jc w:val="center"/>
              <w:rPr>
                <w:color w:val="0D0D0D" w:themeColor="text1" w:themeTint="F2"/>
                <w:lang w:eastAsia="ru-RU"/>
              </w:rPr>
            </w:pPr>
            <w:r w:rsidRPr="00C66FE1">
              <w:rPr>
                <w:color w:val="0D0D0D" w:themeColor="text1" w:themeTint="F2"/>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BE0912" w:rsidRPr="00C66FE1" w:rsidRDefault="00BE0912" w:rsidP="00D47F1E">
            <w:pPr>
              <w:suppressAutoHyphens w:val="0"/>
              <w:jc w:val="center"/>
              <w:rPr>
                <w:color w:val="0D0D0D" w:themeColor="text1" w:themeTint="F2"/>
              </w:rPr>
            </w:pPr>
            <w:r w:rsidRPr="00C66FE1">
              <w:rPr>
                <w:color w:val="0D0D0D" w:themeColor="text1" w:themeTint="F2"/>
              </w:rPr>
              <w:t xml:space="preserve">00 ОП ФЗ М-3 </w:t>
            </w:r>
          </w:p>
        </w:tc>
        <w:tc>
          <w:tcPr>
            <w:tcW w:w="4161" w:type="dxa"/>
            <w:tcBorders>
              <w:top w:val="single" w:sz="4" w:space="0" w:color="auto"/>
              <w:left w:val="nil"/>
              <w:bottom w:val="single" w:sz="4" w:space="0" w:color="auto"/>
              <w:right w:val="single" w:sz="4" w:space="0" w:color="auto"/>
            </w:tcBorders>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М 3 "Украина"</w:t>
            </w:r>
          </w:p>
          <w:p w:rsidR="00BE0912" w:rsidRPr="00C66FE1" w:rsidRDefault="00BE0912" w:rsidP="00D47F1E">
            <w:pPr>
              <w:suppressAutoHyphens w:val="0"/>
              <w:jc w:val="center"/>
              <w:rPr>
                <w:color w:val="0D0D0D" w:themeColor="text1" w:themeTint="F2"/>
                <w:lang w:eastAsia="ru-RU"/>
              </w:rPr>
            </w:pPr>
            <w:r w:rsidRPr="00C66FE1">
              <w:rPr>
                <w:color w:val="0D0D0D" w:themeColor="text1" w:themeTint="F2"/>
                <w:lang w:eastAsia="ru-RU"/>
              </w:rPr>
              <w:t>Москва - Калуга - Брянск - граница с Украиной</w:t>
            </w:r>
          </w:p>
        </w:tc>
        <w:tc>
          <w:tcPr>
            <w:tcW w:w="2581" w:type="dxa"/>
            <w:tcBorders>
              <w:top w:val="single" w:sz="4" w:space="0" w:color="auto"/>
              <w:left w:val="nil"/>
              <w:bottom w:val="single" w:sz="4" w:space="0" w:color="auto"/>
              <w:right w:val="single" w:sz="4" w:space="0" w:color="auto"/>
            </w:tcBorders>
            <w:vAlign w:val="center"/>
          </w:tcPr>
          <w:p w:rsidR="00BE0912" w:rsidRPr="00C66FE1" w:rsidRDefault="00BE0912" w:rsidP="00D47F1E">
            <w:pPr>
              <w:suppressAutoHyphens w:val="0"/>
              <w:jc w:val="center"/>
              <w:rPr>
                <w:color w:val="0D0D0D" w:themeColor="text1" w:themeTint="F2"/>
                <w:lang w:eastAsia="ru-RU"/>
              </w:rPr>
            </w:pPr>
            <w:r w:rsidRPr="00C66FE1">
              <w:rPr>
                <w:color w:val="0D0D0D" w:themeColor="text1" w:themeTint="F2"/>
                <w:lang w:eastAsia="ru-RU"/>
              </w:rPr>
              <w:t>Усовершенствованное,</w:t>
            </w:r>
          </w:p>
          <w:p w:rsidR="00BE0912" w:rsidRPr="00C66FE1" w:rsidRDefault="00BE0912" w:rsidP="00D47F1E">
            <w:pPr>
              <w:suppressAutoHyphens w:val="0"/>
              <w:jc w:val="center"/>
              <w:rPr>
                <w:color w:val="0D0D0D" w:themeColor="text1" w:themeTint="F2"/>
                <w:sz w:val="22"/>
                <w:szCs w:val="22"/>
              </w:rPr>
            </w:pPr>
            <w:r w:rsidRPr="00C66FE1">
              <w:rPr>
                <w:color w:val="0D0D0D" w:themeColor="text1" w:themeTint="F2"/>
                <w:sz w:val="22"/>
                <w:szCs w:val="22"/>
              </w:rPr>
              <w:t>IБ тех. категория,</w:t>
            </w:r>
          </w:p>
          <w:p w:rsidR="00BE0912" w:rsidRPr="00C66FE1" w:rsidRDefault="00BE0912" w:rsidP="00D47F1E">
            <w:pPr>
              <w:suppressAutoHyphens w:val="0"/>
              <w:jc w:val="center"/>
              <w:rPr>
                <w:color w:val="0D0D0D" w:themeColor="text1" w:themeTint="F2"/>
                <w:lang w:eastAsia="ru-RU"/>
              </w:rPr>
            </w:pPr>
            <w:r w:rsidRPr="00C66FE1">
              <w:rPr>
                <w:color w:val="0D0D0D" w:themeColor="text1" w:themeTint="F2"/>
                <w:sz w:val="22"/>
                <w:szCs w:val="22"/>
              </w:rPr>
              <w:t>платная</w:t>
            </w:r>
          </w:p>
        </w:tc>
      </w:tr>
      <w:tr w:rsidR="00CB393C" w:rsidRPr="00C66FE1" w:rsidTr="00CB393C">
        <w:trPr>
          <w:trHeight w:val="689"/>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BE0912" w:rsidRPr="00C66FE1" w:rsidRDefault="00BE0912" w:rsidP="00D47F1E">
            <w:pPr>
              <w:suppressAutoHyphens w:val="0"/>
              <w:jc w:val="center"/>
              <w:rPr>
                <w:color w:val="0D0D0D" w:themeColor="text1" w:themeTint="F2"/>
                <w:lang w:eastAsia="ru-RU"/>
              </w:rPr>
            </w:pPr>
            <w:r w:rsidRPr="00C66FE1">
              <w:rPr>
                <w:color w:val="0D0D0D" w:themeColor="text1" w:themeTint="F2"/>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BE0912" w:rsidRPr="00C66FE1" w:rsidRDefault="00BE0912" w:rsidP="00D47F1E">
            <w:pPr>
              <w:suppressAutoHyphens w:val="0"/>
              <w:jc w:val="center"/>
              <w:rPr>
                <w:color w:val="0D0D0D" w:themeColor="text1" w:themeTint="F2"/>
                <w:lang w:eastAsia="ru-RU"/>
              </w:rPr>
            </w:pPr>
            <w:r w:rsidRPr="00C66FE1">
              <w:rPr>
                <w:color w:val="0D0D0D" w:themeColor="text1" w:themeTint="F2"/>
                <w:lang w:eastAsia="ru-RU"/>
              </w:rPr>
              <w:t>00 ОП ФЗ Р-132</w:t>
            </w:r>
          </w:p>
        </w:tc>
        <w:tc>
          <w:tcPr>
            <w:tcW w:w="4161" w:type="dxa"/>
            <w:tcBorders>
              <w:top w:val="single" w:sz="4" w:space="0" w:color="auto"/>
              <w:left w:val="nil"/>
              <w:bottom w:val="single" w:sz="4" w:space="0" w:color="auto"/>
              <w:right w:val="single" w:sz="4" w:space="0" w:color="auto"/>
            </w:tcBorders>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Р 132 "Золотое кольцо" Ярославль - Кострома - Иваново - Владимир - Гусь-Хрустальный - Рязань - Михайлов - Тула - Калуга - Вязьма - Ржев - Тверь - Углич - Ярославль</w:t>
            </w:r>
          </w:p>
        </w:tc>
        <w:tc>
          <w:tcPr>
            <w:tcW w:w="2581" w:type="dxa"/>
            <w:tcBorders>
              <w:top w:val="single" w:sz="4" w:space="0" w:color="auto"/>
              <w:left w:val="nil"/>
              <w:bottom w:val="single" w:sz="4" w:space="0" w:color="auto"/>
              <w:right w:val="single" w:sz="4" w:space="0" w:color="auto"/>
            </w:tcBorders>
            <w:vAlign w:val="center"/>
          </w:tcPr>
          <w:p w:rsidR="00BE0912" w:rsidRPr="00C66FE1" w:rsidRDefault="00BE0912" w:rsidP="00CB393C">
            <w:pPr>
              <w:suppressAutoHyphens w:val="0"/>
              <w:jc w:val="center"/>
              <w:rPr>
                <w:color w:val="0D0D0D" w:themeColor="text1" w:themeTint="F2"/>
                <w:lang w:eastAsia="ru-RU"/>
              </w:rPr>
            </w:pPr>
            <w:r w:rsidRPr="00C66FE1">
              <w:rPr>
                <w:color w:val="0D0D0D" w:themeColor="text1" w:themeTint="F2"/>
                <w:lang w:eastAsia="ru-RU"/>
              </w:rPr>
              <w:t xml:space="preserve">Усовершенствованное, </w:t>
            </w:r>
          </w:p>
          <w:p w:rsidR="00BE0912" w:rsidRPr="00C66FE1" w:rsidRDefault="00BE0912" w:rsidP="00CB393C">
            <w:pPr>
              <w:suppressAutoHyphens w:val="0"/>
              <w:jc w:val="center"/>
              <w:rPr>
                <w:color w:val="0D0D0D" w:themeColor="text1" w:themeTint="F2"/>
                <w:lang w:eastAsia="ru-RU"/>
              </w:rPr>
            </w:pPr>
            <w:r w:rsidRPr="00C66FE1">
              <w:rPr>
                <w:color w:val="0D0D0D" w:themeColor="text1" w:themeTint="F2"/>
                <w:lang w:eastAsia="ru-RU"/>
              </w:rPr>
              <w:t>IБ тех. категория</w:t>
            </w:r>
          </w:p>
        </w:tc>
      </w:tr>
      <w:tr w:rsidR="00CB393C" w:rsidRPr="00C66FE1" w:rsidTr="00CB393C">
        <w:trPr>
          <w:trHeight w:val="77"/>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jc w:val="center"/>
              <w:rPr>
                <w:b/>
                <w:color w:val="0D0D0D" w:themeColor="text1" w:themeTint="F2"/>
              </w:rPr>
            </w:pPr>
            <w:r w:rsidRPr="00C66FE1">
              <w:rPr>
                <w:b/>
                <w:color w:val="0D0D0D" w:themeColor="text1" w:themeTint="F2"/>
              </w:rPr>
              <w:t>Регионального значения</w:t>
            </w:r>
          </w:p>
        </w:tc>
      </w:tr>
      <w:tr w:rsidR="00CB393C" w:rsidRPr="00C66FE1" w:rsidTr="00CB393C">
        <w:trPr>
          <w:trHeight w:val="689"/>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3.</w:t>
            </w:r>
          </w:p>
        </w:tc>
        <w:tc>
          <w:tcPr>
            <w:tcW w:w="2555"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rPr>
              <w:t>29 ОП РЗ 29К-018</w:t>
            </w:r>
          </w:p>
        </w:tc>
        <w:tc>
          <w:tcPr>
            <w:tcW w:w="4161"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Окружная дорога г. Калуги - Детчино - Малоярославец</w:t>
            </w:r>
          </w:p>
        </w:tc>
        <w:tc>
          <w:tcPr>
            <w:tcW w:w="2581" w:type="dxa"/>
            <w:tcBorders>
              <w:top w:val="single" w:sz="4" w:space="0" w:color="auto"/>
              <w:left w:val="nil"/>
              <w:bottom w:val="single" w:sz="4" w:space="0" w:color="auto"/>
              <w:right w:val="single" w:sz="4" w:space="0" w:color="auto"/>
            </w:tcBorders>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Усовершенствованное,</w:t>
            </w:r>
          </w:p>
          <w:p w:rsidR="00CB393C" w:rsidRPr="00C66FE1" w:rsidRDefault="00CB393C" w:rsidP="00CB393C">
            <w:pPr>
              <w:suppressAutoHyphens w:val="0"/>
              <w:jc w:val="center"/>
              <w:rPr>
                <w:color w:val="0D0D0D" w:themeColor="text1" w:themeTint="F2"/>
                <w:lang w:eastAsia="ru-RU"/>
              </w:rPr>
            </w:pPr>
            <w:r w:rsidRPr="00C66FE1">
              <w:rPr>
                <w:color w:val="0D0D0D" w:themeColor="text1" w:themeTint="F2"/>
                <w:sz w:val="22"/>
                <w:szCs w:val="22"/>
              </w:rPr>
              <w:t>III тех. категория</w:t>
            </w:r>
          </w:p>
        </w:tc>
      </w:tr>
      <w:tr w:rsidR="00CB393C" w:rsidRPr="00C66FE1" w:rsidTr="00CB393C">
        <w:trPr>
          <w:trHeight w:val="77"/>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rPr>
            </w:pPr>
            <w:r w:rsidRPr="00C66FE1">
              <w:rPr>
                <w:b/>
                <w:color w:val="0D0D0D" w:themeColor="text1" w:themeTint="F2"/>
              </w:rPr>
              <w:t>Межмуниципального значения</w:t>
            </w:r>
          </w:p>
        </w:tc>
      </w:tr>
      <w:tr w:rsidR="00CB393C" w:rsidRPr="00C66FE1" w:rsidTr="00CB393C">
        <w:trPr>
          <w:trHeight w:val="689"/>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4.</w:t>
            </w:r>
          </w:p>
        </w:tc>
        <w:tc>
          <w:tcPr>
            <w:tcW w:w="2555"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ОП МЗ 29Н-286</w:t>
            </w:r>
          </w:p>
        </w:tc>
        <w:tc>
          <w:tcPr>
            <w:tcW w:w="4161"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"Окружная дорога г. Калуги - Детчино - Малоярославец" - Дубровка</w:t>
            </w:r>
          </w:p>
        </w:tc>
        <w:tc>
          <w:tcPr>
            <w:tcW w:w="2581" w:type="dxa"/>
            <w:tcBorders>
              <w:top w:val="single" w:sz="4" w:space="0" w:color="auto"/>
              <w:left w:val="nil"/>
              <w:bottom w:val="single" w:sz="4" w:space="0" w:color="auto"/>
              <w:right w:val="single" w:sz="4" w:space="0" w:color="auto"/>
            </w:tcBorders>
            <w:vAlign w:val="center"/>
          </w:tcPr>
          <w:p w:rsidR="00CB393C" w:rsidRPr="00C66FE1" w:rsidRDefault="00CB393C" w:rsidP="00CB393C">
            <w:pPr>
              <w:jc w:val="center"/>
              <w:rPr>
                <w:color w:val="0D0D0D" w:themeColor="text1" w:themeTint="F2"/>
                <w:lang w:eastAsia="ru-RU"/>
              </w:rPr>
            </w:pPr>
            <w:r w:rsidRPr="00C66FE1">
              <w:rPr>
                <w:color w:val="0D0D0D" w:themeColor="text1" w:themeTint="F2"/>
                <w:lang w:eastAsia="ru-RU"/>
              </w:rPr>
              <w:t>Усовершенствованное,</w:t>
            </w:r>
          </w:p>
          <w:p w:rsidR="00CB393C" w:rsidRPr="00C66FE1" w:rsidRDefault="00CB393C" w:rsidP="00CB393C">
            <w:pPr>
              <w:jc w:val="center"/>
              <w:rPr>
                <w:color w:val="0D0D0D" w:themeColor="text1" w:themeTint="F2"/>
                <w:lang w:eastAsia="ru-RU"/>
              </w:rPr>
            </w:pPr>
            <w:r w:rsidRPr="00C66FE1">
              <w:rPr>
                <w:color w:val="0D0D0D" w:themeColor="text1" w:themeTint="F2"/>
                <w:sz w:val="22"/>
                <w:szCs w:val="22"/>
              </w:rPr>
              <w:t>IV тех. категория</w:t>
            </w:r>
          </w:p>
        </w:tc>
      </w:tr>
      <w:tr w:rsidR="00CB393C" w:rsidRPr="00C66FE1" w:rsidTr="00CB393C">
        <w:trPr>
          <w:trHeight w:val="689"/>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5.</w:t>
            </w:r>
          </w:p>
        </w:tc>
        <w:tc>
          <w:tcPr>
            <w:tcW w:w="2555"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ОП МЗ 29Н-295</w:t>
            </w:r>
          </w:p>
        </w:tc>
        <w:tc>
          <w:tcPr>
            <w:tcW w:w="4161"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Дубровка - ПМЦ "Златоуст"</w:t>
            </w:r>
          </w:p>
        </w:tc>
        <w:tc>
          <w:tcPr>
            <w:tcW w:w="2581" w:type="dxa"/>
            <w:tcBorders>
              <w:top w:val="single" w:sz="4" w:space="0" w:color="auto"/>
              <w:left w:val="nil"/>
              <w:bottom w:val="single" w:sz="4" w:space="0" w:color="auto"/>
              <w:right w:val="single" w:sz="4" w:space="0" w:color="auto"/>
            </w:tcBorders>
            <w:vAlign w:val="center"/>
          </w:tcPr>
          <w:p w:rsidR="00CB393C" w:rsidRPr="00C66FE1" w:rsidRDefault="00CB393C" w:rsidP="00CB393C">
            <w:pPr>
              <w:jc w:val="center"/>
              <w:rPr>
                <w:color w:val="0D0D0D" w:themeColor="text1" w:themeTint="F2"/>
                <w:lang w:eastAsia="ru-RU"/>
              </w:rPr>
            </w:pPr>
            <w:r w:rsidRPr="00C66FE1">
              <w:rPr>
                <w:color w:val="0D0D0D" w:themeColor="text1" w:themeTint="F2"/>
                <w:lang w:eastAsia="ru-RU"/>
              </w:rPr>
              <w:t>Усовершенствованное,</w:t>
            </w:r>
          </w:p>
          <w:p w:rsidR="00CB393C" w:rsidRPr="00C66FE1" w:rsidRDefault="00CB393C" w:rsidP="00CB393C">
            <w:pPr>
              <w:jc w:val="center"/>
              <w:rPr>
                <w:color w:val="0D0D0D" w:themeColor="text1" w:themeTint="F2"/>
                <w:lang w:eastAsia="ru-RU"/>
              </w:rPr>
            </w:pPr>
            <w:r w:rsidRPr="00C66FE1">
              <w:rPr>
                <w:color w:val="0D0D0D" w:themeColor="text1" w:themeTint="F2"/>
                <w:sz w:val="22"/>
                <w:szCs w:val="22"/>
              </w:rPr>
              <w:t>V тех. категория</w:t>
            </w:r>
          </w:p>
        </w:tc>
      </w:tr>
      <w:tr w:rsidR="00CB393C" w:rsidRPr="00C66FE1" w:rsidTr="00CB393C">
        <w:trPr>
          <w:trHeight w:val="689"/>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6.</w:t>
            </w:r>
          </w:p>
        </w:tc>
        <w:tc>
          <w:tcPr>
            <w:tcW w:w="2555"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29 ОП МЗ 29Н-283</w:t>
            </w:r>
          </w:p>
        </w:tc>
        <w:tc>
          <w:tcPr>
            <w:tcW w:w="4161" w:type="dxa"/>
            <w:tcBorders>
              <w:top w:val="single" w:sz="4" w:space="0" w:color="auto"/>
              <w:left w:val="nil"/>
              <w:bottom w:val="single" w:sz="4" w:space="0" w:color="auto"/>
              <w:right w:val="single" w:sz="4" w:space="0" w:color="auto"/>
            </w:tcBorders>
            <w:shd w:val="clear" w:color="auto" w:fill="auto"/>
            <w:vAlign w:val="center"/>
          </w:tcPr>
          <w:p w:rsidR="00CB393C" w:rsidRPr="00C66FE1" w:rsidRDefault="00CB393C" w:rsidP="00CB393C">
            <w:pPr>
              <w:suppressAutoHyphens w:val="0"/>
              <w:jc w:val="center"/>
              <w:rPr>
                <w:color w:val="0D0D0D" w:themeColor="text1" w:themeTint="F2"/>
                <w:lang w:eastAsia="ru-RU"/>
              </w:rPr>
            </w:pPr>
            <w:r w:rsidRPr="00C66FE1">
              <w:rPr>
                <w:color w:val="0D0D0D" w:themeColor="text1" w:themeTint="F2"/>
                <w:lang w:eastAsia="ru-RU"/>
              </w:rPr>
              <w:t>М-3 "Украина" - Торбеево - Митинка</w:t>
            </w:r>
          </w:p>
        </w:tc>
        <w:tc>
          <w:tcPr>
            <w:tcW w:w="2581" w:type="dxa"/>
            <w:tcBorders>
              <w:top w:val="single" w:sz="4" w:space="0" w:color="auto"/>
              <w:left w:val="nil"/>
              <w:bottom w:val="single" w:sz="4" w:space="0" w:color="auto"/>
              <w:right w:val="single" w:sz="4" w:space="0" w:color="auto"/>
            </w:tcBorders>
            <w:vAlign w:val="center"/>
          </w:tcPr>
          <w:p w:rsidR="00CB393C" w:rsidRPr="00C66FE1" w:rsidRDefault="00CB393C" w:rsidP="00CB393C">
            <w:pPr>
              <w:jc w:val="center"/>
              <w:rPr>
                <w:color w:val="0D0D0D" w:themeColor="text1" w:themeTint="F2"/>
                <w:lang w:eastAsia="ru-RU"/>
              </w:rPr>
            </w:pPr>
            <w:r w:rsidRPr="00C66FE1">
              <w:rPr>
                <w:color w:val="0D0D0D" w:themeColor="text1" w:themeTint="F2"/>
                <w:lang w:eastAsia="ru-RU"/>
              </w:rPr>
              <w:t>Усовершенствованное,</w:t>
            </w:r>
          </w:p>
          <w:p w:rsidR="00CB393C" w:rsidRPr="00C66FE1" w:rsidRDefault="00CB393C" w:rsidP="00CB393C">
            <w:pPr>
              <w:jc w:val="center"/>
              <w:rPr>
                <w:color w:val="0D0D0D" w:themeColor="text1" w:themeTint="F2"/>
                <w:lang w:eastAsia="ru-RU"/>
              </w:rPr>
            </w:pPr>
            <w:r w:rsidRPr="00C66FE1">
              <w:rPr>
                <w:color w:val="0D0D0D" w:themeColor="text1" w:themeTint="F2"/>
                <w:sz w:val="22"/>
                <w:szCs w:val="22"/>
              </w:rPr>
              <w:t>V тех. категория</w:t>
            </w:r>
          </w:p>
        </w:tc>
      </w:tr>
    </w:tbl>
    <w:p w:rsidR="00BE0912" w:rsidRPr="00C66FE1" w:rsidRDefault="00BE0912" w:rsidP="00BE0912">
      <w:pPr>
        <w:spacing w:line="276" w:lineRule="auto"/>
        <w:ind w:firstLine="709"/>
        <w:jc w:val="both"/>
        <w:rPr>
          <w:i/>
          <w:color w:val="0D0D0D" w:themeColor="text1" w:themeTint="F2"/>
          <w:sz w:val="26"/>
          <w:szCs w:val="26"/>
          <w:u w:val="single"/>
        </w:rPr>
      </w:pPr>
    </w:p>
    <w:p w:rsidR="00BE0912" w:rsidRPr="00C66FE1" w:rsidRDefault="00BE0912" w:rsidP="00BE0912">
      <w:pPr>
        <w:ind w:left="-426"/>
        <w:jc w:val="center"/>
        <w:rPr>
          <w:b/>
          <w:color w:val="0D0D0D" w:themeColor="text1" w:themeTint="F2"/>
          <w:sz w:val="26"/>
          <w:szCs w:val="26"/>
        </w:rPr>
      </w:pPr>
      <w:r w:rsidRPr="00C66FE1">
        <w:rPr>
          <w:b/>
          <w:color w:val="0D0D0D" w:themeColor="text1" w:themeTint="F2"/>
          <w:sz w:val="26"/>
          <w:szCs w:val="26"/>
        </w:rPr>
        <w:lastRenderedPageBreak/>
        <w:t xml:space="preserve">Перечень автомобильных дорог общего, </w:t>
      </w:r>
    </w:p>
    <w:p w:rsidR="00BE0912" w:rsidRPr="00C66FE1" w:rsidRDefault="00BE0912" w:rsidP="00BE0912">
      <w:pPr>
        <w:ind w:left="-426"/>
        <w:jc w:val="center"/>
        <w:rPr>
          <w:b/>
          <w:color w:val="0D0D0D" w:themeColor="text1" w:themeTint="F2"/>
          <w:sz w:val="26"/>
          <w:szCs w:val="26"/>
        </w:rPr>
      </w:pPr>
      <w:r w:rsidRPr="00C66FE1">
        <w:rPr>
          <w:b/>
          <w:color w:val="0D0D0D" w:themeColor="text1" w:themeTint="F2"/>
          <w:sz w:val="26"/>
          <w:szCs w:val="26"/>
        </w:rPr>
        <w:t>являющиеся собственностью сельского поселения</w:t>
      </w:r>
    </w:p>
    <w:p w:rsidR="00BE0912" w:rsidRPr="00C66FE1" w:rsidRDefault="00BE0912" w:rsidP="00BE0912">
      <w:pPr>
        <w:spacing w:line="276" w:lineRule="auto"/>
        <w:jc w:val="right"/>
        <w:rPr>
          <w:i/>
          <w:color w:val="0D0D0D" w:themeColor="text1" w:themeTint="F2"/>
        </w:rPr>
      </w:pPr>
      <w:r w:rsidRPr="00C66FE1">
        <w:rPr>
          <w:i/>
          <w:color w:val="0D0D0D" w:themeColor="text1" w:themeTint="F2"/>
        </w:rPr>
        <w:t>Таблица 20</w:t>
      </w:r>
    </w:p>
    <w:tbl>
      <w:tblPr>
        <w:tblpPr w:leftFromText="180" w:rightFromText="180" w:vertAnchor="text" w:horzAnchor="margin" w:tblpX="-953" w:tblpY="13"/>
        <w:tblOverlap w:val="never"/>
        <w:tblW w:w="10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405"/>
        <w:gridCol w:w="2840"/>
        <w:gridCol w:w="987"/>
        <w:gridCol w:w="1134"/>
        <w:gridCol w:w="1418"/>
        <w:gridCol w:w="1260"/>
      </w:tblGrid>
      <w:tr w:rsidR="00BE0912" w:rsidRPr="00C66FE1" w:rsidTr="00D47F1E">
        <w:trPr>
          <w:trHeight w:val="162"/>
        </w:trPr>
        <w:tc>
          <w:tcPr>
            <w:tcW w:w="680" w:type="dxa"/>
            <w:vMerge w:val="restart"/>
            <w:shd w:val="clear" w:color="auto" w:fill="auto"/>
          </w:tcPr>
          <w:p w:rsidR="00BE0912" w:rsidRPr="00C66FE1" w:rsidRDefault="00BE0912" w:rsidP="00D47F1E">
            <w:pPr>
              <w:jc w:val="center"/>
              <w:rPr>
                <w:b/>
                <w:color w:val="0D0D0D" w:themeColor="text1" w:themeTint="F2"/>
                <w:sz w:val="22"/>
                <w:szCs w:val="22"/>
              </w:rPr>
            </w:pPr>
            <w:r w:rsidRPr="00C66FE1">
              <w:rPr>
                <w:b/>
                <w:color w:val="0D0D0D" w:themeColor="text1" w:themeTint="F2"/>
                <w:sz w:val="22"/>
                <w:szCs w:val="22"/>
              </w:rPr>
              <w:t>№</w:t>
            </w:r>
          </w:p>
          <w:p w:rsidR="00BE0912" w:rsidRPr="00C66FE1" w:rsidRDefault="00BE0912" w:rsidP="00D47F1E">
            <w:pPr>
              <w:jc w:val="center"/>
              <w:rPr>
                <w:b/>
                <w:color w:val="0D0D0D" w:themeColor="text1" w:themeTint="F2"/>
                <w:sz w:val="22"/>
                <w:szCs w:val="22"/>
              </w:rPr>
            </w:pPr>
            <w:r w:rsidRPr="00C66FE1">
              <w:rPr>
                <w:b/>
                <w:color w:val="0D0D0D" w:themeColor="text1" w:themeTint="F2"/>
                <w:sz w:val="22"/>
                <w:szCs w:val="22"/>
              </w:rPr>
              <w:t>п/п</w:t>
            </w:r>
          </w:p>
        </w:tc>
        <w:tc>
          <w:tcPr>
            <w:tcW w:w="2405" w:type="dxa"/>
            <w:vMerge w:val="restart"/>
            <w:shd w:val="clear" w:color="auto" w:fill="auto"/>
          </w:tcPr>
          <w:p w:rsidR="00BE0912" w:rsidRPr="00C66FE1" w:rsidRDefault="00BE0912" w:rsidP="00D47F1E">
            <w:pPr>
              <w:jc w:val="center"/>
              <w:rPr>
                <w:b/>
                <w:color w:val="0D0D0D" w:themeColor="text1" w:themeTint="F2"/>
                <w:sz w:val="22"/>
                <w:szCs w:val="22"/>
              </w:rPr>
            </w:pPr>
            <w:r w:rsidRPr="00C66FE1">
              <w:rPr>
                <w:b/>
                <w:color w:val="0D0D0D" w:themeColor="text1" w:themeTint="F2"/>
                <w:sz w:val="22"/>
                <w:szCs w:val="22"/>
              </w:rPr>
              <w:t>Идентификационный номер</w:t>
            </w:r>
          </w:p>
        </w:tc>
        <w:tc>
          <w:tcPr>
            <w:tcW w:w="2840" w:type="dxa"/>
            <w:vMerge w:val="restart"/>
            <w:shd w:val="clear" w:color="auto" w:fill="auto"/>
          </w:tcPr>
          <w:p w:rsidR="00BE0912" w:rsidRPr="00C66FE1" w:rsidRDefault="00BE0912" w:rsidP="00D47F1E">
            <w:pPr>
              <w:jc w:val="center"/>
              <w:rPr>
                <w:b/>
                <w:color w:val="0D0D0D" w:themeColor="text1" w:themeTint="F2"/>
                <w:sz w:val="22"/>
                <w:szCs w:val="22"/>
              </w:rPr>
            </w:pPr>
            <w:r w:rsidRPr="00C66FE1">
              <w:rPr>
                <w:b/>
                <w:color w:val="0D0D0D" w:themeColor="text1" w:themeTint="F2"/>
                <w:sz w:val="22"/>
                <w:szCs w:val="22"/>
              </w:rPr>
              <w:t>Наименование дорог</w:t>
            </w:r>
          </w:p>
        </w:tc>
        <w:tc>
          <w:tcPr>
            <w:tcW w:w="4799" w:type="dxa"/>
            <w:gridSpan w:val="4"/>
            <w:shd w:val="clear" w:color="auto" w:fill="auto"/>
          </w:tcPr>
          <w:p w:rsidR="00BE0912" w:rsidRPr="00C66FE1" w:rsidRDefault="00BE0912" w:rsidP="00D47F1E">
            <w:pPr>
              <w:jc w:val="center"/>
              <w:rPr>
                <w:b/>
                <w:color w:val="0D0D0D" w:themeColor="text1" w:themeTint="F2"/>
                <w:sz w:val="22"/>
                <w:szCs w:val="22"/>
              </w:rPr>
            </w:pPr>
            <w:r w:rsidRPr="00C66FE1">
              <w:rPr>
                <w:b/>
                <w:color w:val="0D0D0D" w:themeColor="text1" w:themeTint="F2"/>
                <w:sz w:val="22"/>
                <w:szCs w:val="22"/>
              </w:rPr>
              <w:t>Протяженность, км</w:t>
            </w:r>
          </w:p>
        </w:tc>
      </w:tr>
      <w:tr w:rsidR="00BE0912" w:rsidRPr="00C66FE1" w:rsidTr="00D47F1E">
        <w:trPr>
          <w:trHeight w:val="162"/>
        </w:trPr>
        <w:tc>
          <w:tcPr>
            <w:tcW w:w="680" w:type="dxa"/>
            <w:vMerge/>
            <w:shd w:val="clear" w:color="auto" w:fill="auto"/>
          </w:tcPr>
          <w:p w:rsidR="00BE0912" w:rsidRPr="00C66FE1" w:rsidRDefault="00BE0912" w:rsidP="00D47F1E">
            <w:pPr>
              <w:tabs>
                <w:tab w:val="left" w:pos="5580"/>
              </w:tabs>
              <w:jc w:val="center"/>
              <w:rPr>
                <w:rFonts w:eastAsia="Times New Roman"/>
                <w:b/>
                <w:color w:val="0D0D0D" w:themeColor="text1" w:themeTint="F2"/>
              </w:rPr>
            </w:pPr>
          </w:p>
        </w:tc>
        <w:tc>
          <w:tcPr>
            <w:tcW w:w="2405" w:type="dxa"/>
            <w:vMerge/>
            <w:shd w:val="clear" w:color="auto" w:fill="auto"/>
          </w:tcPr>
          <w:p w:rsidR="00BE0912" w:rsidRPr="00C66FE1" w:rsidRDefault="00BE0912" w:rsidP="00D47F1E">
            <w:pPr>
              <w:tabs>
                <w:tab w:val="left" w:pos="5580"/>
              </w:tabs>
              <w:jc w:val="center"/>
              <w:rPr>
                <w:rFonts w:eastAsia="Times New Roman"/>
                <w:b/>
                <w:color w:val="0D0D0D" w:themeColor="text1" w:themeTint="F2"/>
              </w:rPr>
            </w:pPr>
          </w:p>
        </w:tc>
        <w:tc>
          <w:tcPr>
            <w:tcW w:w="2840" w:type="dxa"/>
            <w:vMerge/>
            <w:shd w:val="clear" w:color="auto" w:fill="auto"/>
          </w:tcPr>
          <w:p w:rsidR="00BE0912" w:rsidRPr="00C66FE1" w:rsidRDefault="00BE0912" w:rsidP="00D47F1E">
            <w:pPr>
              <w:tabs>
                <w:tab w:val="left" w:pos="5580"/>
              </w:tabs>
              <w:rPr>
                <w:rFonts w:eastAsia="Times New Roman"/>
                <w:b/>
                <w:color w:val="0D0D0D" w:themeColor="text1" w:themeTint="F2"/>
              </w:rPr>
            </w:pPr>
          </w:p>
        </w:tc>
        <w:tc>
          <w:tcPr>
            <w:tcW w:w="987" w:type="dxa"/>
            <w:shd w:val="clear" w:color="auto" w:fill="auto"/>
          </w:tcPr>
          <w:p w:rsidR="00BE0912" w:rsidRPr="00C66FE1" w:rsidRDefault="00BE0912" w:rsidP="00D47F1E">
            <w:pPr>
              <w:tabs>
                <w:tab w:val="left" w:pos="5580"/>
              </w:tabs>
              <w:jc w:val="center"/>
              <w:rPr>
                <w:rFonts w:eastAsia="Times New Roman"/>
                <w:color w:val="0D0D0D" w:themeColor="text1" w:themeTint="F2"/>
                <w:sz w:val="20"/>
                <w:szCs w:val="20"/>
              </w:rPr>
            </w:pPr>
            <w:r w:rsidRPr="00C66FE1">
              <w:rPr>
                <w:rFonts w:eastAsia="Times New Roman"/>
                <w:color w:val="0D0D0D" w:themeColor="text1" w:themeTint="F2"/>
                <w:sz w:val="20"/>
                <w:szCs w:val="20"/>
              </w:rPr>
              <w:t>Всего</w:t>
            </w:r>
          </w:p>
        </w:tc>
        <w:tc>
          <w:tcPr>
            <w:tcW w:w="1134" w:type="dxa"/>
            <w:shd w:val="clear" w:color="auto" w:fill="auto"/>
          </w:tcPr>
          <w:p w:rsidR="00BE0912" w:rsidRPr="00C66FE1" w:rsidRDefault="00BE0912" w:rsidP="00D47F1E">
            <w:pPr>
              <w:tabs>
                <w:tab w:val="left" w:pos="5580"/>
              </w:tabs>
              <w:jc w:val="center"/>
              <w:rPr>
                <w:rFonts w:eastAsia="Times New Roman"/>
                <w:color w:val="0D0D0D" w:themeColor="text1" w:themeTint="F2"/>
                <w:sz w:val="20"/>
                <w:szCs w:val="20"/>
              </w:rPr>
            </w:pPr>
            <w:r w:rsidRPr="00C66FE1">
              <w:rPr>
                <w:rFonts w:eastAsia="Times New Roman"/>
                <w:color w:val="0D0D0D" w:themeColor="text1" w:themeTint="F2"/>
                <w:sz w:val="20"/>
                <w:szCs w:val="20"/>
              </w:rPr>
              <w:t>Асфальто-бетонные</w:t>
            </w:r>
          </w:p>
        </w:tc>
        <w:tc>
          <w:tcPr>
            <w:tcW w:w="1418" w:type="dxa"/>
            <w:shd w:val="clear" w:color="auto" w:fill="auto"/>
          </w:tcPr>
          <w:p w:rsidR="00BE0912" w:rsidRPr="00C66FE1" w:rsidRDefault="00BE0912" w:rsidP="00D47F1E">
            <w:pPr>
              <w:tabs>
                <w:tab w:val="left" w:pos="5580"/>
              </w:tabs>
              <w:jc w:val="center"/>
              <w:rPr>
                <w:rFonts w:eastAsia="Times New Roman"/>
                <w:color w:val="0D0D0D" w:themeColor="text1" w:themeTint="F2"/>
                <w:sz w:val="20"/>
                <w:szCs w:val="20"/>
              </w:rPr>
            </w:pPr>
            <w:r w:rsidRPr="00C66FE1">
              <w:rPr>
                <w:rFonts w:eastAsia="Times New Roman"/>
                <w:color w:val="0D0D0D" w:themeColor="text1" w:themeTint="F2"/>
                <w:sz w:val="20"/>
                <w:szCs w:val="20"/>
              </w:rPr>
              <w:t>щебеночные</w:t>
            </w:r>
          </w:p>
        </w:tc>
        <w:tc>
          <w:tcPr>
            <w:tcW w:w="1260" w:type="dxa"/>
            <w:shd w:val="clear" w:color="auto" w:fill="auto"/>
          </w:tcPr>
          <w:p w:rsidR="00BE0912" w:rsidRPr="00C66FE1" w:rsidRDefault="00BE0912" w:rsidP="00D47F1E">
            <w:pPr>
              <w:tabs>
                <w:tab w:val="left" w:pos="5580"/>
              </w:tabs>
              <w:jc w:val="center"/>
              <w:rPr>
                <w:rFonts w:eastAsia="Times New Roman"/>
                <w:color w:val="0D0D0D" w:themeColor="text1" w:themeTint="F2"/>
                <w:sz w:val="20"/>
                <w:szCs w:val="20"/>
              </w:rPr>
            </w:pPr>
            <w:r w:rsidRPr="00C66FE1">
              <w:rPr>
                <w:rFonts w:eastAsia="Times New Roman"/>
                <w:color w:val="0D0D0D" w:themeColor="text1" w:themeTint="F2"/>
                <w:sz w:val="20"/>
                <w:szCs w:val="20"/>
              </w:rPr>
              <w:t>грунтовые</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МР-151</w:t>
            </w:r>
          </w:p>
        </w:tc>
        <w:tc>
          <w:tcPr>
            <w:tcW w:w="2840" w:type="dxa"/>
            <w:shd w:val="clear" w:color="auto" w:fill="auto"/>
            <w:vAlign w:val="center"/>
          </w:tcPr>
          <w:p w:rsidR="00BE0912" w:rsidRPr="00C66FE1" w:rsidRDefault="00CB393C"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r w:rsidR="00BE0912" w:rsidRPr="00C66FE1">
              <w:rPr>
                <w:rFonts w:ascii="Times New Roman" w:hAnsi="Times New Roman" w:cs="Times New Roman"/>
                <w:color w:val="0D0D0D" w:themeColor="text1" w:themeTint="F2"/>
                <w:sz w:val="24"/>
                <w:szCs w:val="24"/>
                <w:lang w:eastAsia="ru-RU"/>
              </w:rPr>
              <w:t>Окружная дорога г. Калуги – Детчино – Малоярославец – Дубровка" - Дурово"</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1,130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0,150</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0,980</w:t>
            </w:r>
          </w:p>
        </w:tc>
      </w:tr>
      <w:tr w:rsidR="00BE0912" w:rsidRPr="00C66FE1" w:rsidTr="00D47F1E">
        <w:trPr>
          <w:trHeight w:val="560"/>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МР-152</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"Дурово – Павловка"</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0,590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0,590</w:t>
            </w:r>
          </w:p>
        </w:tc>
      </w:tr>
      <w:tr w:rsidR="00BE0912" w:rsidRPr="00C66FE1" w:rsidTr="00D47F1E">
        <w:trPr>
          <w:trHeight w:val="554"/>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3.</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МР-153</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"Павловка – Осоргино"</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2,083</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2,083</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4.</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МР-154</w:t>
            </w:r>
          </w:p>
        </w:tc>
        <w:tc>
          <w:tcPr>
            <w:tcW w:w="2840" w:type="dxa"/>
            <w:shd w:val="clear" w:color="auto" w:fill="auto"/>
            <w:vAlign w:val="center"/>
          </w:tcPr>
          <w:p w:rsidR="00BE0912" w:rsidRPr="00C66FE1" w:rsidRDefault="00CB393C"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r w:rsidR="00BE0912" w:rsidRPr="00C66FE1">
              <w:rPr>
                <w:rFonts w:ascii="Times New Roman" w:hAnsi="Times New Roman" w:cs="Times New Roman"/>
                <w:color w:val="0D0D0D" w:themeColor="text1" w:themeTint="F2"/>
                <w:sz w:val="24"/>
                <w:szCs w:val="24"/>
                <w:lang w:eastAsia="ru-RU"/>
              </w:rPr>
              <w:t>Окружная дорога г. Калуги – Детчино – Малоярославец – Дубровка"- Бортники"</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1,763</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1,763</w:t>
            </w:r>
          </w:p>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5.</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МР-155</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""Окружная</w:t>
            </w:r>
          </w:p>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г. Калуги"- Николаевка"</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2,965</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0,07</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2,895</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6.</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МР-156</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"Николаевка – Кирюхино"</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2,000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2,000</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7.</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МР-157</w:t>
            </w:r>
          </w:p>
        </w:tc>
        <w:tc>
          <w:tcPr>
            <w:tcW w:w="2840" w:type="dxa"/>
            <w:shd w:val="clear" w:color="auto" w:fill="auto"/>
            <w:vAlign w:val="center"/>
          </w:tcPr>
          <w:p w:rsidR="00BE0912" w:rsidRPr="00C66FE1" w:rsidRDefault="00CB393C"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r w:rsidR="00BE0912" w:rsidRPr="00C66FE1">
              <w:rPr>
                <w:rFonts w:ascii="Times New Roman" w:hAnsi="Times New Roman" w:cs="Times New Roman"/>
                <w:color w:val="0D0D0D" w:themeColor="text1" w:themeTint="F2"/>
                <w:sz w:val="24"/>
                <w:szCs w:val="24"/>
                <w:lang w:eastAsia="ru-RU"/>
              </w:rPr>
              <w:t>Окружная</w:t>
            </w:r>
          </w:p>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г. Калуги" - Мызги"</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0,580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0,580</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8.</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МР-158</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""Окружная</w:t>
            </w:r>
          </w:p>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г. Калуги" -Лисенки"</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0,920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0,100</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0,820</w:t>
            </w:r>
          </w:p>
        </w:tc>
      </w:tr>
      <w:tr w:rsidR="00BE0912" w:rsidRPr="00C66FE1" w:rsidTr="00D47F1E">
        <w:trPr>
          <w:trHeight w:val="16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9.</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МР-161</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"М- 3 "Украина" - Селиверстово"</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0,730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0,113</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0,617</w:t>
            </w:r>
          </w:p>
        </w:tc>
      </w:tr>
      <w:tr w:rsidR="00BE0912" w:rsidRPr="00C66FE1" w:rsidTr="00D47F1E">
        <w:trPr>
          <w:trHeight w:val="442"/>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10.</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МР-162</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"Торбеево – Сляднево"</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3,100</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3,100</w:t>
            </w:r>
          </w:p>
        </w:tc>
      </w:tr>
      <w:tr w:rsidR="00BE0912" w:rsidRPr="00C66FE1" w:rsidTr="00D47F1E">
        <w:trPr>
          <w:trHeight w:val="420"/>
        </w:trPr>
        <w:tc>
          <w:tcPr>
            <w:tcW w:w="68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11.</w:t>
            </w:r>
          </w:p>
        </w:tc>
        <w:tc>
          <w:tcPr>
            <w:tcW w:w="2405"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29 223 ОП МР-163</w:t>
            </w:r>
          </w:p>
        </w:tc>
        <w:tc>
          <w:tcPr>
            <w:tcW w:w="284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"Сляднево – Верховье"</w:t>
            </w: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2,785</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r w:rsidRPr="00C66FE1">
              <w:rPr>
                <w:rFonts w:ascii="Times New Roman" w:hAnsi="Times New Roman" w:cs="Times New Roman"/>
                <w:color w:val="0D0D0D" w:themeColor="text1" w:themeTint="F2"/>
                <w:sz w:val="24"/>
                <w:szCs w:val="24"/>
                <w:lang w:eastAsia="ru-RU"/>
              </w:rPr>
              <w:t>2,785</w:t>
            </w:r>
          </w:p>
        </w:tc>
      </w:tr>
      <w:tr w:rsidR="00BE0912" w:rsidRPr="00C66FE1" w:rsidTr="00D47F1E">
        <w:trPr>
          <w:trHeight w:val="162"/>
        </w:trPr>
        <w:tc>
          <w:tcPr>
            <w:tcW w:w="680" w:type="dxa"/>
            <w:shd w:val="clear" w:color="auto" w:fill="auto"/>
          </w:tcPr>
          <w:p w:rsidR="00BE0912" w:rsidRPr="00C66FE1" w:rsidRDefault="00BE0912" w:rsidP="00D47F1E">
            <w:pPr>
              <w:tabs>
                <w:tab w:val="left" w:pos="5580"/>
              </w:tabs>
              <w:ind w:left="-388"/>
              <w:jc w:val="center"/>
              <w:rPr>
                <w:rFonts w:eastAsia="Times New Roman"/>
                <w:color w:val="0D0D0D" w:themeColor="text1" w:themeTint="F2"/>
                <w:sz w:val="22"/>
                <w:szCs w:val="22"/>
              </w:rPr>
            </w:pPr>
          </w:p>
        </w:tc>
        <w:tc>
          <w:tcPr>
            <w:tcW w:w="2405" w:type="dxa"/>
            <w:shd w:val="clear" w:color="auto" w:fill="auto"/>
          </w:tcPr>
          <w:p w:rsidR="00BE0912" w:rsidRPr="00C66FE1" w:rsidRDefault="00BE0912" w:rsidP="00D47F1E">
            <w:pPr>
              <w:pStyle w:val="ConsPlusNormal"/>
              <w:ind w:firstLine="0"/>
              <w:jc w:val="center"/>
              <w:rPr>
                <w:rFonts w:ascii="Times New Roman" w:hAnsi="Times New Roman" w:cs="Times New Roman"/>
                <w:b/>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 xml:space="preserve">ИТОГО </w:t>
            </w:r>
          </w:p>
          <w:p w:rsidR="00BE0912" w:rsidRPr="00C66FE1" w:rsidRDefault="00BE0912" w:rsidP="00D47F1E">
            <w:pPr>
              <w:pStyle w:val="ConsPlusNormal"/>
              <w:ind w:firstLine="0"/>
              <w:jc w:val="center"/>
              <w:rPr>
                <w:rFonts w:ascii="Times New Roman" w:hAnsi="Times New Roman" w:cs="Times New Roman"/>
                <w:b/>
                <w:i/>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по поселению</w:t>
            </w:r>
          </w:p>
        </w:tc>
        <w:tc>
          <w:tcPr>
            <w:tcW w:w="2840" w:type="dxa"/>
            <w:shd w:val="clear" w:color="auto" w:fill="auto"/>
          </w:tcPr>
          <w:p w:rsidR="00BE0912" w:rsidRPr="00C66FE1" w:rsidRDefault="00BE0912" w:rsidP="00D47F1E">
            <w:pPr>
              <w:pStyle w:val="ConsPlusNormal"/>
              <w:ind w:firstLine="0"/>
              <w:jc w:val="center"/>
              <w:rPr>
                <w:rFonts w:ascii="Times New Roman" w:hAnsi="Times New Roman" w:cs="Times New Roman"/>
                <w:color w:val="0D0D0D" w:themeColor="text1" w:themeTint="F2"/>
                <w:sz w:val="24"/>
                <w:szCs w:val="24"/>
                <w:lang w:eastAsia="ru-RU"/>
              </w:rPr>
            </w:pPr>
          </w:p>
        </w:tc>
        <w:tc>
          <w:tcPr>
            <w:tcW w:w="987"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b/>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18,646</w:t>
            </w:r>
          </w:p>
        </w:tc>
        <w:tc>
          <w:tcPr>
            <w:tcW w:w="1134"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b/>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0,213</w:t>
            </w:r>
          </w:p>
        </w:tc>
        <w:tc>
          <w:tcPr>
            <w:tcW w:w="1418"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b/>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0,220</w:t>
            </w:r>
          </w:p>
        </w:tc>
        <w:tc>
          <w:tcPr>
            <w:tcW w:w="1260" w:type="dxa"/>
            <w:shd w:val="clear" w:color="auto" w:fill="auto"/>
            <w:vAlign w:val="center"/>
          </w:tcPr>
          <w:p w:rsidR="00BE0912" w:rsidRPr="00C66FE1" w:rsidRDefault="00BE0912" w:rsidP="00D47F1E">
            <w:pPr>
              <w:pStyle w:val="ConsPlusNormal"/>
              <w:ind w:firstLine="0"/>
              <w:jc w:val="center"/>
              <w:rPr>
                <w:rFonts w:ascii="Times New Roman" w:hAnsi="Times New Roman" w:cs="Times New Roman"/>
                <w:b/>
                <w:color w:val="0D0D0D" w:themeColor="text1" w:themeTint="F2"/>
                <w:sz w:val="24"/>
                <w:szCs w:val="24"/>
                <w:lang w:eastAsia="ru-RU"/>
              </w:rPr>
            </w:pPr>
            <w:r w:rsidRPr="00C66FE1">
              <w:rPr>
                <w:rFonts w:ascii="Times New Roman" w:hAnsi="Times New Roman" w:cs="Times New Roman"/>
                <w:b/>
                <w:color w:val="0D0D0D" w:themeColor="text1" w:themeTint="F2"/>
                <w:sz w:val="24"/>
                <w:szCs w:val="24"/>
                <w:lang w:eastAsia="ru-RU"/>
              </w:rPr>
              <w:t>18,213</w:t>
            </w:r>
          </w:p>
        </w:tc>
      </w:tr>
    </w:tbl>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BE0912" w:rsidRPr="00C66FE1" w:rsidRDefault="00BE0912" w:rsidP="00BE0912">
      <w:pPr>
        <w:spacing w:line="276" w:lineRule="auto"/>
        <w:jc w:val="right"/>
        <w:rPr>
          <w:i/>
          <w:color w:val="0D0D0D" w:themeColor="text1" w:themeTint="F2"/>
        </w:rPr>
      </w:pPr>
      <w:r w:rsidRPr="00C66FE1">
        <w:rPr>
          <w:i/>
          <w:color w:val="0D0D0D" w:themeColor="text1" w:themeTint="F2"/>
        </w:rPr>
        <w:t>Таблица 21</w:t>
      </w:r>
    </w:p>
    <w:tbl>
      <w:tblPr>
        <w:tblW w:w="10773" w:type="dxa"/>
        <w:tblInd w:w="-1026" w:type="dxa"/>
        <w:tblLayout w:type="fixed"/>
        <w:tblLook w:val="0000" w:firstRow="0" w:lastRow="0" w:firstColumn="0" w:lastColumn="0" w:noHBand="0" w:noVBand="0"/>
      </w:tblPr>
      <w:tblGrid>
        <w:gridCol w:w="4216"/>
        <w:gridCol w:w="3190"/>
        <w:gridCol w:w="3367"/>
      </w:tblGrid>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ind w:left="-180" w:right="-59"/>
              <w:jc w:val="center"/>
              <w:rPr>
                <w:b/>
                <w:color w:val="0D0D0D" w:themeColor="text1" w:themeTint="F2"/>
              </w:rPr>
            </w:pPr>
            <w:r w:rsidRPr="00C66FE1">
              <w:rPr>
                <w:b/>
                <w:color w:val="0D0D0D" w:themeColor="text1" w:themeTint="F2"/>
              </w:rPr>
              <w:t>Наименование улично-дорожной сети</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jc w:val="center"/>
              <w:rPr>
                <w:b/>
                <w:color w:val="0D0D0D" w:themeColor="text1" w:themeTint="F2"/>
              </w:rPr>
            </w:pPr>
            <w:r w:rsidRPr="00C66FE1">
              <w:rPr>
                <w:b/>
                <w:color w:val="0D0D0D" w:themeColor="text1" w:themeTint="F2"/>
              </w:rPr>
              <w:t>Протяженность, км</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jc w:val="center"/>
              <w:rPr>
                <w:b/>
                <w:color w:val="0D0D0D" w:themeColor="text1" w:themeTint="F2"/>
              </w:rPr>
            </w:pPr>
            <w:r w:rsidRPr="00C66FE1">
              <w:rPr>
                <w:b/>
                <w:color w:val="0D0D0D" w:themeColor="text1" w:themeTint="F2"/>
              </w:rPr>
              <w:t>Тип покрытия</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п. Юбилейный</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3,5</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асфальт</w:t>
            </w:r>
          </w:p>
        </w:tc>
      </w:tr>
      <w:tr w:rsidR="00CB393C" w:rsidRPr="00C66FE1" w:rsidTr="00CB393C">
        <w:trPr>
          <w:trHeight w:val="939"/>
        </w:trPr>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Молодежная</w:t>
            </w:r>
          </w:p>
          <w:p w:rsidR="00BE0912" w:rsidRPr="00C66FE1" w:rsidRDefault="00BE0912" w:rsidP="00D47F1E">
            <w:pPr>
              <w:rPr>
                <w:color w:val="0D0D0D" w:themeColor="text1" w:themeTint="F2"/>
              </w:rPr>
            </w:pPr>
            <w:r w:rsidRPr="00C66FE1">
              <w:rPr>
                <w:color w:val="0D0D0D" w:themeColor="text1" w:themeTint="F2"/>
              </w:rPr>
              <w:t>ул. Первомайская</w:t>
            </w:r>
          </w:p>
          <w:p w:rsidR="00BE0912" w:rsidRPr="00C66FE1" w:rsidRDefault="00BE0912" w:rsidP="00D47F1E">
            <w:pPr>
              <w:rPr>
                <w:b/>
                <w:color w:val="0D0D0D" w:themeColor="text1" w:themeTint="F2"/>
              </w:rPr>
            </w:pPr>
            <w:r w:rsidRPr="00C66FE1">
              <w:rPr>
                <w:color w:val="0D0D0D" w:themeColor="text1" w:themeTint="F2"/>
              </w:rPr>
              <w:t>ул. Советская</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Бортники</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1,53</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Зеленая</w:t>
            </w:r>
          </w:p>
          <w:p w:rsidR="00BE0912" w:rsidRPr="00C66FE1" w:rsidRDefault="00BE0912" w:rsidP="00D47F1E">
            <w:pPr>
              <w:rPr>
                <w:b/>
                <w:color w:val="0D0D0D" w:themeColor="text1" w:themeTint="F2"/>
              </w:rPr>
            </w:pPr>
            <w:r w:rsidRPr="00C66FE1">
              <w:rPr>
                <w:color w:val="0D0D0D" w:themeColor="text1" w:themeTint="F2"/>
              </w:rPr>
              <w:t>ул. Медовая</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Верховье</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2,2</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Дурово</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1,0, + 1,2</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плиты, 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Новая</w:t>
            </w:r>
          </w:p>
          <w:p w:rsidR="00BE0912" w:rsidRPr="00C66FE1" w:rsidRDefault="00BE0912" w:rsidP="00D47F1E">
            <w:pPr>
              <w:rPr>
                <w:color w:val="0D0D0D" w:themeColor="text1" w:themeTint="F2"/>
              </w:rPr>
            </w:pPr>
            <w:r w:rsidRPr="00C66FE1">
              <w:rPr>
                <w:color w:val="0D0D0D" w:themeColor="text1" w:themeTint="F2"/>
              </w:rPr>
              <w:t>ул. Покровская</w:t>
            </w:r>
          </w:p>
          <w:p w:rsidR="00BE0912" w:rsidRPr="00C66FE1" w:rsidRDefault="00BE0912" w:rsidP="00D47F1E">
            <w:pPr>
              <w:rPr>
                <w:color w:val="0D0D0D" w:themeColor="text1" w:themeTint="F2"/>
              </w:rPr>
            </w:pPr>
            <w:r w:rsidRPr="00C66FE1">
              <w:rPr>
                <w:color w:val="0D0D0D" w:themeColor="text1" w:themeTint="F2"/>
              </w:rPr>
              <w:t xml:space="preserve">ул. Совхозная </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b/>
                <w:color w:val="0D0D0D" w:themeColor="text1" w:themeTint="F2"/>
              </w:rPr>
              <w:lastRenderedPageBreak/>
              <w:t>д. Дубровка</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1,0 + 1,5</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асфальт + 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Почтовая</w:t>
            </w:r>
          </w:p>
          <w:p w:rsidR="00BE0912" w:rsidRPr="00C66FE1" w:rsidRDefault="00BE0912" w:rsidP="00D47F1E">
            <w:pPr>
              <w:rPr>
                <w:color w:val="0D0D0D" w:themeColor="text1" w:themeTint="F2"/>
              </w:rPr>
            </w:pPr>
            <w:r w:rsidRPr="00C66FE1">
              <w:rPr>
                <w:color w:val="0D0D0D" w:themeColor="text1" w:themeTint="F2"/>
              </w:rPr>
              <w:t>ул. Школьная</w:t>
            </w:r>
          </w:p>
          <w:p w:rsidR="00BE0912" w:rsidRPr="00C66FE1" w:rsidRDefault="00BE0912" w:rsidP="00D47F1E">
            <w:pPr>
              <w:rPr>
                <w:color w:val="0D0D0D" w:themeColor="text1" w:themeTint="F2"/>
              </w:rPr>
            </w:pPr>
            <w:r w:rsidRPr="00C66FE1">
              <w:rPr>
                <w:color w:val="0D0D0D" w:themeColor="text1" w:themeTint="F2"/>
              </w:rPr>
              <w:t>ул. Пионерская</w:t>
            </w:r>
          </w:p>
          <w:p w:rsidR="00BE0912" w:rsidRPr="00C66FE1" w:rsidRDefault="00BE0912" w:rsidP="00D47F1E">
            <w:pPr>
              <w:rPr>
                <w:b/>
                <w:color w:val="0D0D0D" w:themeColor="text1" w:themeTint="F2"/>
              </w:rPr>
            </w:pPr>
            <w:r w:rsidRPr="00C66FE1">
              <w:rPr>
                <w:color w:val="0D0D0D" w:themeColor="text1" w:themeTint="F2"/>
              </w:rPr>
              <w:t>ул. Липовая</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Кирюхино</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1,8</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Весенняя</w:t>
            </w:r>
          </w:p>
          <w:p w:rsidR="00BE0912" w:rsidRPr="00C66FE1" w:rsidRDefault="00BE0912" w:rsidP="00D47F1E">
            <w:pPr>
              <w:rPr>
                <w:color w:val="0D0D0D" w:themeColor="text1" w:themeTint="F2"/>
              </w:rPr>
            </w:pPr>
            <w:r w:rsidRPr="00C66FE1">
              <w:rPr>
                <w:color w:val="0D0D0D" w:themeColor="text1" w:themeTint="F2"/>
              </w:rPr>
              <w:t>ул. Тенистая</w:t>
            </w:r>
          </w:p>
          <w:p w:rsidR="00BE0912" w:rsidRPr="00C66FE1" w:rsidRDefault="00BE0912" w:rsidP="00D47F1E">
            <w:pPr>
              <w:rPr>
                <w:color w:val="0D0D0D" w:themeColor="text1" w:themeTint="F2"/>
              </w:rPr>
            </w:pPr>
            <w:r w:rsidRPr="00C66FE1">
              <w:rPr>
                <w:color w:val="0D0D0D" w:themeColor="text1" w:themeTint="F2"/>
              </w:rPr>
              <w:t>ул. Южная</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Лисенки</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3,5</w:t>
            </w: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c>
          <w:tcPr>
            <w:tcW w:w="4216" w:type="dxa"/>
            <w:tcBorders>
              <w:top w:val="single" w:sz="4" w:space="0" w:color="000000"/>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Рябиновая</w:t>
            </w:r>
          </w:p>
          <w:p w:rsidR="00BE0912" w:rsidRPr="00C66FE1" w:rsidRDefault="00BE0912" w:rsidP="00D47F1E">
            <w:pPr>
              <w:rPr>
                <w:color w:val="0D0D0D" w:themeColor="text1" w:themeTint="F2"/>
              </w:rPr>
            </w:pPr>
            <w:r w:rsidRPr="00C66FE1">
              <w:rPr>
                <w:color w:val="0D0D0D" w:themeColor="text1" w:themeTint="F2"/>
              </w:rPr>
              <w:t>ул. Лазаревка</w:t>
            </w:r>
          </w:p>
          <w:p w:rsidR="00BE0912" w:rsidRPr="00C66FE1" w:rsidRDefault="00BE0912" w:rsidP="00D47F1E">
            <w:pPr>
              <w:rPr>
                <w:color w:val="0D0D0D" w:themeColor="text1" w:themeTint="F2"/>
              </w:rPr>
            </w:pPr>
            <w:r w:rsidRPr="00C66FE1">
              <w:rPr>
                <w:color w:val="0D0D0D" w:themeColor="text1" w:themeTint="F2"/>
              </w:rPr>
              <w:t>ул. Береговая</w:t>
            </w:r>
          </w:p>
          <w:p w:rsidR="00BE0912" w:rsidRPr="00C66FE1" w:rsidRDefault="00BE0912" w:rsidP="00D47F1E">
            <w:pPr>
              <w:rPr>
                <w:color w:val="0D0D0D" w:themeColor="text1" w:themeTint="F2"/>
              </w:rPr>
            </w:pPr>
            <w:r w:rsidRPr="00C66FE1">
              <w:rPr>
                <w:color w:val="0D0D0D" w:themeColor="text1" w:themeTint="F2"/>
              </w:rPr>
              <w:t>ул. Дачная</w:t>
            </w:r>
          </w:p>
          <w:p w:rsidR="00BE0912" w:rsidRPr="00C66FE1" w:rsidRDefault="00BE0912" w:rsidP="00D47F1E">
            <w:pPr>
              <w:rPr>
                <w:color w:val="0D0D0D" w:themeColor="text1" w:themeTint="F2"/>
              </w:rPr>
            </w:pPr>
            <w:r w:rsidRPr="00C66FE1">
              <w:rPr>
                <w:color w:val="0D0D0D" w:themeColor="text1" w:themeTint="F2"/>
              </w:rPr>
              <w:t>ул. Радужная</w:t>
            </w:r>
          </w:p>
          <w:p w:rsidR="00BE0912" w:rsidRPr="00C66FE1" w:rsidRDefault="00BE0912" w:rsidP="00D47F1E">
            <w:pPr>
              <w:rPr>
                <w:color w:val="0D0D0D" w:themeColor="text1" w:themeTint="F2"/>
              </w:rPr>
            </w:pPr>
            <w:r w:rsidRPr="00C66FE1">
              <w:rPr>
                <w:color w:val="0D0D0D" w:themeColor="text1" w:themeTint="F2"/>
              </w:rPr>
              <w:t>ул. Окружная</w:t>
            </w:r>
          </w:p>
          <w:p w:rsidR="00BE0912" w:rsidRPr="00C66FE1" w:rsidRDefault="00BE0912" w:rsidP="00D47F1E">
            <w:pPr>
              <w:rPr>
                <w:color w:val="0D0D0D" w:themeColor="text1" w:themeTint="F2"/>
              </w:rPr>
            </w:pPr>
            <w:r w:rsidRPr="00C66FE1">
              <w:rPr>
                <w:color w:val="0D0D0D" w:themeColor="text1" w:themeTint="F2"/>
              </w:rPr>
              <w:t>ул. Столичная</w:t>
            </w:r>
          </w:p>
          <w:p w:rsidR="00BE0912" w:rsidRPr="00C66FE1" w:rsidRDefault="00BE0912" w:rsidP="00D47F1E">
            <w:pPr>
              <w:rPr>
                <w:color w:val="0D0D0D" w:themeColor="text1" w:themeTint="F2"/>
              </w:rPr>
            </w:pPr>
            <w:r w:rsidRPr="00C66FE1">
              <w:rPr>
                <w:color w:val="0D0D0D" w:themeColor="text1" w:themeTint="F2"/>
              </w:rPr>
              <w:t>ул. Осенняя</w:t>
            </w:r>
          </w:p>
          <w:p w:rsidR="00BE0912" w:rsidRPr="00C66FE1" w:rsidRDefault="00BE0912" w:rsidP="00D47F1E">
            <w:pPr>
              <w:rPr>
                <w:color w:val="0D0D0D" w:themeColor="text1" w:themeTint="F2"/>
              </w:rPr>
            </w:pPr>
            <w:r w:rsidRPr="00C66FE1">
              <w:rPr>
                <w:color w:val="0D0D0D" w:themeColor="text1" w:themeTint="F2"/>
              </w:rPr>
              <w:t>ул. Ключевая</w:t>
            </w:r>
          </w:p>
          <w:p w:rsidR="00BE0912" w:rsidRPr="00C66FE1" w:rsidRDefault="00BE0912" w:rsidP="00D47F1E">
            <w:pPr>
              <w:rPr>
                <w:color w:val="0D0D0D" w:themeColor="text1" w:themeTint="F2"/>
              </w:rPr>
            </w:pPr>
            <w:r w:rsidRPr="00C66FE1">
              <w:rPr>
                <w:color w:val="0D0D0D" w:themeColor="text1" w:themeTint="F2"/>
              </w:rPr>
              <w:t>ул. Лучевая</w:t>
            </w:r>
          </w:p>
          <w:p w:rsidR="00BE0912" w:rsidRPr="00C66FE1" w:rsidRDefault="00BE0912" w:rsidP="00D47F1E">
            <w:pPr>
              <w:rPr>
                <w:color w:val="0D0D0D" w:themeColor="text1" w:themeTint="F2"/>
              </w:rPr>
            </w:pPr>
            <w:r w:rsidRPr="00C66FE1">
              <w:rPr>
                <w:color w:val="0D0D0D" w:themeColor="text1" w:themeTint="F2"/>
              </w:rPr>
              <w:t xml:space="preserve">проезд Вербный </w:t>
            </w:r>
          </w:p>
          <w:p w:rsidR="00BE0912" w:rsidRPr="00C66FE1" w:rsidRDefault="00BE0912" w:rsidP="00D47F1E">
            <w:pPr>
              <w:rPr>
                <w:b/>
                <w:color w:val="0D0D0D" w:themeColor="text1" w:themeTint="F2"/>
              </w:rPr>
            </w:pPr>
            <w:r w:rsidRPr="00C66FE1">
              <w:rPr>
                <w:color w:val="0D0D0D" w:themeColor="text1" w:themeTint="F2"/>
              </w:rPr>
              <w:t>проезд Приречный</w:t>
            </w:r>
          </w:p>
        </w:tc>
        <w:tc>
          <w:tcPr>
            <w:tcW w:w="3190" w:type="dxa"/>
            <w:tcBorders>
              <w:top w:val="single" w:sz="4" w:space="0" w:color="000000"/>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10"/>
        </w:trPr>
        <w:tc>
          <w:tcPr>
            <w:tcW w:w="4216"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Лопатино</w:t>
            </w:r>
          </w:p>
        </w:tc>
        <w:tc>
          <w:tcPr>
            <w:tcW w:w="3190"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1,3</w:t>
            </w:r>
          </w:p>
        </w:tc>
        <w:tc>
          <w:tcPr>
            <w:tcW w:w="3367" w:type="dxa"/>
            <w:tcBorders>
              <w:top w:val="single" w:sz="4" w:space="0" w:color="000000"/>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10"/>
        </w:trPr>
        <w:tc>
          <w:tcPr>
            <w:tcW w:w="4216" w:type="dxa"/>
            <w:tcBorders>
              <w:top w:val="single" w:sz="4" w:space="0" w:color="000000"/>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Поречная</w:t>
            </w:r>
          </w:p>
          <w:p w:rsidR="00BE0912" w:rsidRPr="00C66FE1" w:rsidRDefault="00BE0912" w:rsidP="00D47F1E">
            <w:pPr>
              <w:rPr>
                <w:b/>
                <w:color w:val="0D0D0D" w:themeColor="text1" w:themeTint="F2"/>
              </w:rPr>
            </w:pPr>
            <w:r w:rsidRPr="00C66FE1">
              <w:rPr>
                <w:color w:val="0D0D0D" w:themeColor="text1" w:themeTint="F2"/>
              </w:rPr>
              <w:t>ул. Придорожная</w:t>
            </w:r>
          </w:p>
        </w:tc>
        <w:tc>
          <w:tcPr>
            <w:tcW w:w="3190"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Митинка</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1,5 + 0,3</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асфальт + щебень</w:t>
            </w: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Сосновая</w:t>
            </w:r>
          </w:p>
          <w:p w:rsidR="00BE0912" w:rsidRPr="00C66FE1" w:rsidRDefault="00BE0912" w:rsidP="00D47F1E">
            <w:pPr>
              <w:rPr>
                <w:color w:val="0D0D0D" w:themeColor="text1" w:themeTint="F2"/>
              </w:rPr>
            </w:pPr>
            <w:r w:rsidRPr="00C66FE1">
              <w:rPr>
                <w:color w:val="0D0D0D" w:themeColor="text1" w:themeTint="F2"/>
              </w:rPr>
              <w:t>ул. Прохладная</w:t>
            </w:r>
          </w:p>
          <w:p w:rsidR="00BE0912" w:rsidRPr="00C66FE1" w:rsidRDefault="00BE0912" w:rsidP="00D47F1E">
            <w:pPr>
              <w:rPr>
                <w:color w:val="0D0D0D" w:themeColor="text1" w:themeTint="F2"/>
              </w:rPr>
            </w:pPr>
            <w:r w:rsidRPr="00C66FE1">
              <w:rPr>
                <w:color w:val="0D0D0D" w:themeColor="text1" w:themeTint="F2"/>
              </w:rPr>
              <w:t>ул. Ольховая</w:t>
            </w:r>
          </w:p>
          <w:p w:rsidR="00BE0912" w:rsidRPr="00C66FE1" w:rsidRDefault="00BE0912" w:rsidP="00D47F1E">
            <w:pPr>
              <w:rPr>
                <w:b/>
                <w:color w:val="0D0D0D" w:themeColor="text1" w:themeTint="F2"/>
              </w:rPr>
            </w:pPr>
            <w:r w:rsidRPr="00C66FE1">
              <w:rPr>
                <w:color w:val="0D0D0D" w:themeColor="text1" w:themeTint="F2"/>
              </w:rPr>
              <w:t>проезд Дачный</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30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Мызги</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2,55</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30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Садовая</w:t>
            </w:r>
          </w:p>
          <w:p w:rsidR="00BE0912" w:rsidRPr="00C66FE1" w:rsidRDefault="00BE0912" w:rsidP="00D47F1E">
            <w:pPr>
              <w:rPr>
                <w:b/>
                <w:color w:val="0D0D0D" w:themeColor="text1" w:themeTint="F2"/>
              </w:rPr>
            </w:pPr>
            <w:r w:rsidRPr="00C66FE1">
              <w:rPr>
                <w:color w:val="0D0D0D" w:themeColor="text1" w:themeTint="F2"/>
              </w:rPr>
              <w:t>ул. Овражная</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40"/>
        </w:trPr>
        <w:tc>
          <w:tcPr>
            <w:tcW w:w="4216" w:type="dxa"/>
            <w:tcBorders>
              <w:top w:val="single" w:sz="4" w:space="0" w:color="auto"/>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д. Николаевка</w:t>
            </w:r>
          </w:p>
        </w:tc>
        <w:tc>
          <w:tcPr>
            <w:tcW w:w="3190" w:type="dxa"/>
            <w:tcBorders>
              <w:top w:val="single" w:sz="4" w:space="0" w:color="auto"/>
              <w:left w:val="single" w:sz="4" w:space="0" w:color="000000"/>
              <w:bottom w:val="single" w:sz="4" w:space="0" w:color="000000"/>
              <w:right w:val="nil"/>
            </w:tcBorders>
          </w:tcPr>
          <w:p w:rsidR="00BE0912" w:rsidRPr="00C66FE1" w:rsidRDefault="00BE0912" w:rsidP="00D47F1E">
            <w:pPr>
              <w:rPr>
                <w:b/>
                <w:color w:val="0D0D0D" w:themeColor="text1" w:themeTint="F2"/>
              </w:rPr>
            </w:pPr>
            <w:r w:rsidRPr="00C66FE1">
              <w:rPr>
                <w:b/>
                <w:color w:val="0D0D0D" w:themeColor="text1" w:themeTint="F2"/>
              </w:rPr>
              <w:t>2,5</w:t>
            </w:r>
          </w:p>
        </w:tc>
        <w:tc>
          <w:tcPr>
            <w:tcW w:w="3367" w:type="dxa"/>
            <w:tcBorders>
              <w:top w:val="single" w:sz="4" w:space="0" w:color="auto"/>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40"/>
        </w:trPr>
        <w:tc>
          <w:tcPr>
            <w:tcW w:w="4216" w:type="dxa"/>
            <w:tcBorders>
              <w:top w:val="single" w:sz="4" w:space="0" w:color="auto"/>
              <w:left w:val="single" w:sz="4" w:space="0" w:color="000000"/>
              <w:bottom w:val="single" w:sz="4" w:space="0" w:color="000000"/>
              <w:right w:val="nil"/>
            </w:tcBorders>
          </w:tcPr>
          <w:p w:rsidR="00BE0912" w:rsidRPr="00C66FE1" w:rsidRDefault="00BE0912" w:rsidP="00D47F1E">
            <w:pPr>
              <w:rPr>
                <w:color w:val="0D0D0D" w:themeColor="text1" w:themeTint="F2"/>
              </w:rPr>
            </w:pPr>
            <w:r w:rsidRPr="00C66FE1">
              <w:rPr>
                <w:color w:val="0D0D0D" w:themeColor="text1" w:themeTint="F2"/>
              </w:rPr>
              <w:t>ул. Дальняя</w:t>
            </w:r>
          </w:p>
          <w:p w:rsidR="00BE0912" w:rsidRPr="00C66FE1" w:rsidRDefault="00BE0912" w:rsidP="00D47F1E">
            <w:pPr>
              <w:rPr>
                <w:color w:val="0D0D0D" w:themeColor="text1" w:themeTint="F2"/>
              </w:rPr>
            </w:pPr>
            <w:r w:rsidRPr="00C66FE1">
              <w:rPr>
                <w:color w:val="0D0D0D" w:themeColor="text1" w:themeTint="F2"/>
              </w:rPr>
              <w:t>ул. Московская</w:t>
            </w:r>
          </w:p>
          <w:p w:rsidR="00BE0912" w:rsidRPr="00C66FE1" w:rsidRDefault="00BE0912" w:rsidP="00D47F1E">
            <w:pPr>
              <w:rPr>
                <w:color w:val="0D0D0D" w:themeColor="text1" w:themeTint="F2"/>
              </w:rPr>
            </w:pPr>
            <w:r w:rsidRPr="00C66FE1">
              <w:rPr>
                <w:color w:val="0D0D0D" w:themeColor="text1" w:themeTint="F2"/>
              </w:rPr>
              <w:t>ул. Озерная</w:t>
            </w:r>
          </w:p>
          <w:p w:rsidR="00BE0912" w:rsidRPr="00C66FE1" w:rsidRDefault="00BE0912" w:rsidP="00D47F1E">
            <w:pPr>
              <w:rPr>
                <w:b/>
                <w:color w:val="0D0D0D" w:themeColor="text1" w:themeTint="F2"/>
              </w:rPr>
            </w:pPr>
            <w:r w:rsidRPr="00C66FE1">
              <w:rPr>
                <w:color w:val="0D0D0D" w:themeColor="text1" w:themeTint="F2"/>
              </w:rPr>
              <w:t>ул. Тихая</w:t>
            </w:r>
          </w:p>
        </w:tc>
        <w:tc>
          <w:tcPr>
            <w:tcW w:w="3190" w:type="dxa"/>
            <w:tcBorders>
              <w:top w:val="single" w:sz="4" w:space="0" w:color="auto"/>
              <w:left w:val="single" w:sz="4" w:space="0" w:color="000000"/>
              <w:bottom w:val="single" w:sz="4" w:space="0" w:color="000000"/>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000000"/>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70"/>
        </w:trPr>
        <w:tc>
          <w:tcPr>
            <w:tcW w:w="4216"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Осоргино</w:t>
            </w:r>
          </w:p>
        </w:tc>
        <w:tc>
          <w:tcPr>
            <w:tcW w:w="3190"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1,5</w:t>
            </w:r>
          </w:p>
        </w:tc>
        <w:tc>
          <w:tcPr>
            <w:tcW w:w="3367" w:type="dxa"/>
            <w:tcBorders>
              <w:top w:val="single" w:sz="4" w:space="0" w:color="000000"/>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70"/>
        </w:trPr>
        <w:tc>
          <w:tcPr>
            <w:tcW w:w="4216" w:type="dxa"/>
            <w:tcBorders>
              <w:top w:val="single" w:sz="4" w:space="0" w:color="000000"/>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Сиреневая</w:t>
            </w:r>
          </w:p>
          <w:p w:rsidR="00BE0912" w:rsidRPr="00C66FE1" w:rsidRDefault="00BE0912" w:rsidP="00D47F1E">
            <w:pPr>
              <w:rPr>
                <w:color w:val="0D0D0D" w:themeColor="text1" w:themeTint="F2"/>
              </w:rPr>
            </w:pPr>
            <w:r w:rsidRPr="00C66FE1">
              <w:rPr>
                <w:color w:val="0D0D0D" w:themeColor="text1" w:themeTint="F2"/>
              </w:rPr>
              <w:t>ул. Сельская</w:t>
            </w:r>
          </w:p>
          <w:p w:rsidR="00BE0912" w:rsidRPr="00C66FE1" w:rsidRDefault="00BE0912" w:rsidP="00D47F1E">
            <w:pPr>
              <w:rPr>
                <w:b/>
                <w:color w:val="0D0D0D" w:themeColor="text1" w:themeTint="F2"/>
              </w:rPr>
            </w:pPr>
            <w:r w:rsidRPr="00C66FE1">
              <w:rPr>
                <w:color w:val="0D0D0D" w:themeColor="text1" w:themeTint="F2"/>
              </w:rPr>
              <w:t>ул. Полевая</w:t>
            </w:r>
          </w:p>
        </w:tc>
        <w:tc>
          <w:tcPr>
            <w:tcW w:w="3190" w:type="dxa"/>
            <w:tcBorders>
              <w:top w:val="single" w:sz="4" w:space="0" w:color="000000"/>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000000"/>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7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Павловка</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1,7</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7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Звездная</w:t>
            </w:r>
          </w:p>
          <w:p w:rsidR="00BE0912" w:rsidRPr="00C66FE1" w:rsidRDefault="00BE0912" w:rsidP="00D47F1E">
            <w:pPr>
              <w:rPr>
                <w:color w:val="0D0D0D" w:themeColor="text1" w:themeTint="F2"/>
              </w:rPr>
            </w:pPr>
            <w:r w:rsidRPr="00C66FE1">
              <w:rPr>
                <w:color w:val="0D0D0D" w:themeColor="text1" w:themeTint="F2"/>
              </w:rPr>
              <w:t>ул. Усадебная</w:t>
            </w:r>
          </w:p>
          <w:p w:rsidR="00BE0912" w:rsidRPr="00C66FE1" w:rsidRDefault="00BE0912" w:rsidP="00D47F1E">
            <w:pPr>
              <w:rPr>
                <w:color w:val="0D0D0D" w:themeColor="text1" w:themeTint="F2"/>
              </w:rPr>
            </w:pPr>
            <w:r w:rsidRPr="00C66FE1">
              <w:rPr>
                <w:color w:val="0D0D0D" w:themeColor="text1" w:themeTint="F2"/>
              </w:rPr>
              <w:t>ул. Нежинская</w:t>
            </w:r>
          </w:p>
          <w:p w:rsidR="00BE0912" w:rsidRPr="00C66FE1" w:rsidRDefault="00BE0912" w:rsidP="00D47F1E">
            <w:pPr>
              <w:rPr>
                <w:color w:val="0D0D0D" w:themeColor="text1" w:themeTint="F2"/>
              </w:rPr>
            </w:pPr>
            <w:r w:rsidRPr="00C66FE1">
              <w:rPr>
                <w:color w:val="0D0D0D" w:themeColor="text1" w:themeTint="F2"/>
              </w:rPr>
              <w:t>ул. Дергалевка</w:t>
            </w:r>
          </w:p>
          <w:p w:rsidR="00BE0912" w:rsidRPr="00C66FE1" w:rsidRDefault="00BE0912" w:rsidP="00D47F1E">
            <w:pPr>
              <w:rPr>
                <w:b/>
                <w:color w:val="0D0D0D" w:themeColor="text1" w:themeTint="F2"/>
              </w:rPr>
            </w:pPr>
            <w:r w:rsidRPr="00C66FE1">
              <w:rPr>
                <w:color w:val="0D0D0D" w:themeColor="text1" w:themeTint="F2"/>
              </w:rPr>
              <w:t>ул. Уютная</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Пнево</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1,2 + 3,2</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плиты + грунт</w:t>
            </w: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Песочная</w:t>
            </w:r>
          </w:p>
          <w:p w:rsidR="00BE0912" w:rsidRPr="00C66FE1" w:rsidRDefault="00BE0912" w:rsidP="00D47F1E">
            <w:pPr>
              <w:rPr>
                <w:color w:val="0D0D0D" w:themeColor="text1" w:themeTint="F2"/>
              </w:rPr>
            </w:pPr>
            <w:r w:rsidRPr="00C66FE1">
              <w:rPr>
                <w:color w:val="0D0D0D" w:themeColor="text1" w:themeTint="F2"/>
              </w:rPr>
              <w:t>ул. Веерная</w:t>
            </w:r>
          </w:p>
          <w:p w:rsidR="00BE0912" w:rsidRPr="00C66FE1" w:rsidRDefault="00BE0912" w:rsidP="00D47F1E">
            <w:pPr>
              <w:rPr>
                <w:color w:val="0D0D0D" w:themeColor="text1" w:themeTint="F2"/>
              </w:rPr>
            </w:pPr>
            <w:r w:rsidRPr="00C66FE1">
              <w:rPr>
                <w:color w:val="0D0D0D" w:themeColor="text1" w:themeTint="F2"/>
              </w:rPr>
              <w:t>ул. Лесная</w:t>
            </w:r>
          </w:p>
          <w:p w:rsidR="00BE0912" w:rsidRPr="00C66FE1" w:rsidRDefault="00BE0912" w:rsidP="00D47F1E">
            <w:pPr>
              <w:rPr>
                <w:color w:val="0D0D0D" w:themeColor="text1" w:themeTint="F2"/>
              </w:rPr>
            </w:pPr>
            <w:r w:rsidRPr="00C66FE1">
              <w:rPr>
                <w:color w:val="0D0D0D" w:themeColor="text1" w:themeTint="F2"/>
              </w:rPr>
              <w:t>ул. Березовая</w:t>
            </w:r>
          </w:p>
          <w:p w:rsidR="00BE0912" w:rsidRPr="00C66FE1" w:rsidRDefault="00BE0912" w:rsidP="00D47F1E">
            <w:pPr>
              <w:rPr>
                <w:color w:val="0D0D0D" w:themeColor="text1" w:themeTint="F2"/>
              </w:rPr>
            </w:pPr>
            <w:r w:rsidRPr="00C66FE1">
              <w:rPr>
                <w:color w:val="0D0D0D" w:themeColor="text1" w:themeTint="F2"/>
              </w:rPr>
              <w:lastRenderedPageBreak/>
              <w:t>ул. Цветочная</w:t>
            </w:r>
          </w:p>
          <w:p w:rsidR="00BE0912" w:rsidRPr="00C66FE1" w:rsidRDefault="00BE0912" w:rsidP="00D47F1E">
            <w:pPr>
              <w:rPr>
                <w:color w:val="0D0D0D" w:themeColor="text1" w:themeTint="F2"/>
              </w:rPr>
            </w:pPr>
            <w:r w:rsidRPr="00C66FE1">
              <w:rPr>
                <w:color w:val="0D0D0D" w:themeColor="text1" w:themeTint="F2"/>
              </w:rPr>
              <w:t>ул. Мирная</w:t>
            </w:r>
          </w:p>
          <w:p w:rsidR="00BE0912" w:rsidRPr="00C66FE1" w:rsidRDefault="00BE0912" w:rsidP="00D47F1E">
            <w:pPr>
              <w:rPr>
                <w:b/>
                <w:color w:val="0D0D0D" w:themeColor="text1" w:themeTint="F2"/>
              </w:rPr>
            </w:pPr>
            <w:r w:rsidRPr="00C66FE1">
              <w:rPr>
                <w:color w:val="0D0D0D" w:themeColor="text1" w:themeTint="F2"/>
              </w:rPr>
              <w:t>проезд Рахмановский</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55"/>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Родинка</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1,79</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55"/>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Путейная</w:t>
            </w:r>
          </w:p>
          <w:p w:rsidR="00BE0912" w:rsidRPr="00C66FE1" w:rsidRDefault="00BE0912" w:rsidP="00D47F1E">
            <w:pPr>
              <w:rPr>
                <w:color w:val="0D0D0D" w:themeColor="text1" w:themeTint="F2"/>
              </w:rPr>
            </w:pPr>
            <w:r w:rsidRPr="00C66FE1">
              <w:rPr>
                <w:color w:val="0D0D0D" w:themeColor="text1" w:themeTint="F2"/>
              </w:rPr>
              <w:t>ул. Заречная</w:t>
            </w:r>
          </w:p>
          <w:p w:rsidR="00BE0912" w:rsidRPr="00C66FE1" w:rsidRDefault="00BE0912" w:rsidP="00D47F1E">
            <w:pPr>
              <w:rPr>
                <w:color w:val="0D0D0D" w:themeColor="text1" w:themeTint="F2"/>
              </w:rPr>
            </w:pPr>
            <w:r w:rsidRPr="00C66FE1">
              <w:rPr>
                <w:color w:val="0D0D0D" w:themeColor="text1" w:themeTint="F2"/>
              </w:rPr>
              <w:t>пер. Короткий</w:t>
            </w:r>
          </w:p>
          <w:p w:rsidR="00BE0912" w:rsidRPr="00C66FE1" w:rsidRDefault="00BE0912" w:rsidP="00D47F1E">
            <w:pPr>
              <w:rPr>
                <w:b/>
                <w:color w:val="0D0D0D" w:themeColor="text1" w:themeTint="F2"/>
              </w:rPr>
            </w:pPr>
            <w:r w:rsidRPr="00C66FE1">
              <w:rPr>
                <w:color w:val="0D0D0D" w:themeColor="text1" w:themeTint="F2"/>
              </w:rPr>
              <w:t>ул. Родники</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1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Селиверстово</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2,48</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грунт</w:t>
            </w:r>
          </w:p>
        </w:tc>
      </w:tr>
      <w:tr w:rsidR="00CB393C" w:rsidRPr="00C66FE1" w:rsidTr="00CB393C">
        <w:trPr>
          <w:trHeight w:val="21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Рассветная</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Сляднево</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0,85 + 2,9</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щебень + грунт</w:t>
            </w:r>
          </w:p>
        </w:tc>
      </w:tr>
      <w:tr w:rsidR="00CB393C" w:rsidRPr="00C66FE1" w:rsidTr="00CB393C">
        <w:trPr>
          <w:trHeight w:val="240"/>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Железинки</w:t>
            </w:r>
          </w:p>
          <w:p w:rsidR="00BE0912" w:rsidRPr="00C66FE1" w:rsidRDefault="00BE0912" w:rsidP="00D47F1E">
            <w:pPr>
              <w:rPr>
                <w:color w:val="0D0D0D" w:themeColor="text1" w:themeTint="F2"/>
              </w:rPr>
            </w:pPr>
            <w:r w:rsidRPr="00C66FE1">
              <w:rPr>
                <w:color w:val="0D0D0D" w:themeColor="text1" w:themeTint="F2"/>
              </w:rPr>
              <w:t>ул. Никольская</w:t>
            </w:r>
          </w:p>
          <w:p w:rsidR="00BE0912" w:rsidRPr="00C66FE1" w:rsidRDefault="00BE0912" w:rsidP="00D47F1E">
            <w:pPr>
              <w:rPr>
                <w:color w:val="0D0D0D" w:themeColor="text1" w:themeTint="F2"/>
              </w:rPr>
            </w:pPr>
            <w:r w:rsidRPr="00C66FE1">
              <w:rPr>
                <w:color w:val="0D0D0D" w:themeColor="text1" w:themeTint="F2"/>
              </w:rPr>
              <w:t xml:space="preserve">ул. Киевская </w:t>
            </w:r>
          </w:p>
          <w:p w:rsidR="00BE0912" w:rsidRPr="00C66FE1" w:rsidRDefault="00BE0912" w:rsidP="00D47F1E">
            <w:pPr>
              <w:rPr>
                <w:color w:val="0D0D0D" w:themeColor="text1" w:themeTint="F2"/>
              </w:rPr>
            </w:pPr>
            <w:r w:rsidRPr="00C66FE1">
              <w:rPr>
                <w:color w:val="0D0D0D" w:themeColor="text1" w:themeTint="F2"/>
              </w:rPr>
              <w:t>ул. Дубки</w:t>
            </w:r>
          </w:p>
          <w:p w:rsidR="00BE0912" w:rsidRPr="00C66FE1" w:rsidRDefault="00BE0912" w:rsidP="00D47F1E">
            <w:pPr>
              <w:rPr>
                <w:b/>
                <w:color w:val="0D0D0D" w:themeColor="text1" w:themeTint="F2"/>
              </w:rPr>
            </w:pPr>
            <w:r w:rsidRPr="00C66FE1">
              <w:rPr>
                <w:color w:val="0D0D0D" w:themeColor="text1" w:themeTint="F2"/>
              </w:rPr>
              <w:t>ул. Вишнёвая</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r w:rsidR="00CB393C" w:rsidRPr="00C66FE1" w:rsidTr="00CB393C">
        <w:trPr>
          <w:trHeight w:val="255"/>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д. Торбеево</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r w:rsidRPr="00C66FE1">
              <w:rPr>
                <w:b/>
                <w:color w:val="0D0D0D" w:themeColor="text1" w:themeTint="F2"/>
              </w:rPr>
              <w:t>1,5 + 1,3 +1,6</w:t>
            </w: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r w:rsidRPr="00C66FE1">
              <w:rPr>
                <w:b/>
                <w:color w:val="0D0D0D" w:themeColor="text1" w:themeTint="F2"/>
              </w:rPr>
              <w:t>асфальт + щебень + грунт</w:t>
            </w:r>
          </w:p>
        </w:tc>
      </w:tr>
      <w:tr w:rsidR="00CB393C" w:rsidRPr="00C66FE1" w:rsidTr="00CB393C">
        <w:trPr>
          <w:trHeight w:val="255"/>
        </w:trPr>
        <w:tc>
          <w:tcPr>
            <w:tcW w:w="4216" w:type="dxa"/>
            <w:tcBorders>
              <w:top w:val="single" w:sz="4" w:space="0" w:color="auto"/>
              <w:left w:val="single" w:sz="4" w:space="0" w:color="000000"/>
              <w:bottom w:val="single" w:sz="4" w:space="0" w:color="auto"/>
              <w:right w:val="nil"/>
            </w:tcBorders>
          </w:tcPr>
          <w:p w:rsidR="00BE0912" w:rsidRPr="00C66FE1" w:rsidRDefault="00BE0912" w:rsidP="00D47F1E">
            <w:pPr>
              <w:rPr>
                <w:color w:val="0D0D0D" w:themeColor="text1" w:themeTint="F2"/>
              </w:rPr>
            </w:pPr>
            <w:r w:rsidRPr="00C66FE1">
              <w:rPr>
                <w:color w:val="0D0D0D" w:themeColor="text1" w:themeTint="F2"/>
              </w:rPr>
              <w:t>ул. Малиновая</w:t>
            </w:r>
          </w:p>
          <w:p w:rsidR="00BE0912" w:rsidRPr="00C66FE1" w:rsidRDefault="00BE0912" w:rsidP="00D47F1E">
            <w:pPr>
              <w:rPr>
                <w:color w:val="0D0D0D" w:themeColor="text1" w:themeTint="F2"/>
              </w:rPr>
            </w:pPr>
            <w:r w:rsidRPr="00C66FE1">
              <w:rPr>
                <w:color w:val="0D0D0D" w:themeColor="text1" w:themeTint="F2"/>
              </w:rPr>
              <w:t>ул. Лётная</w:t>
            </w:r>
          </w:p>
          <w:p w:rsidR="00BE0912" w:rsidRPr="00C66FE1" w:rsidRDefault="00BE0912" w:rsidP="00D47F1E">
            <w:pPr>
              <w:rPr>
                <w:color w:val="0D0D0D" w:themeColor="text1" w:themeTint="F2"/>
              </w:rPr>
            </w:pPr>
            <w:r w:rsidRPr="00C66FE1">
              <w:rPr>
                <w:color w:val="0D0D0D" w:themeColor="text1" w:themeTint="F2"/>
              </w:rPr>
              <w:t>ул. Майская</w:t>
            </w:r>
          </w:p>
          <w:p w:rsidR="00BE0912" w:rsidRPr="00C66FE1" w:rsidRDefault="00BE0912" w:rsidP="00D47F1E">
            <w:pPr>
              <w:rPr>
                <w:color w:val="0D0D0D" w:themeColor="text1" w:themeTint="F2"/>
              </w:rPr>
            </w:pPr>
            <w:r w:rsidRPr="00C66FE1">
              <w:rPr>
                <w:color w:val="0D0D0D" w:themeColor="text1" w:themeTint="F2"/>
              </w:rPr>
              <w:t>ул. Речная</w:t>
            </w:r>
          </w:p>
          <w:p w:rsidR="00BE0912" w:rsidRPr="00C66FE1" w:rsidRDefault="00BE0912" w:rsidP="00D47F1E">
            <w:pPr>
              <w:rPr>
                <w:color w:val="0D0D0D" w:themeColor="text1" w:themeTint="F2"/>
              </w:rPr>
            </w:pPr>
            <w:r w:rsidRPr="00C66FE1">
              <w:rPr>
                <w:color w:val="0D0D0D" w:themeColor="text1" w:themeTint="F2"/>
              </w:rPr>
              <w:t>ул. Красная</w:t>
            </w:r>
          </w:p>
          <w:p w:rsidR="00BE0912" w:rsidRPr="00C66FE1" w:rsidRDefault="00BE0912" w:rsidP="00D47F1E">
            <w:pPr>
              <w:rPr>
                <w:color w:val="0D0D0D" w:themeColor="text1" w:themeTint="F2"/>
              </w:rPr>
            </w:pPr>
            <w:r w:rsidRPr="00C66FE1">
              <w:rPr>
                <w:color w:val="0D0D0D" w:themeColor="text1" w:themeTint="F2"/>
              </w:rPr>
              <w:t>ул. Фруктовая</w:t>
            </w:r>
          </w:p>
          <w:p w:rsidR="00BE0912" w:rsidRPr="00C66FE1" w:rsidRDefault="00BE0912" w:rsidP="00D47F1E">
            <w:pPr>
              <w:rPr>
                <w:b/>
                <w:color w:val="0D0D0D" w:themeColor="text1" w:themeTint="F2"/>
              </w:rPr>
            </w:pPr>
            <w:r w:rsidRPr="00C66FE1">
              <w:rPr>
                <w:color w:val="0D0D0D" w:themeColor="text1" w:themeTint="F2"/>
              </w:rPr>
              <w:t>ул. Ясная</w:t>
            </w:r>
          </w:p>
        </w:tc>
        <w:tc>
          <w:tcPr>
            <w:tcW w:w="3190" w:type="dxa"/>
            <w:tcBorders>
              <w:top w:val="single" w:sz="4" w:space="0" w:color="auto"/>
              <w:left w:val="single" w:sz="4" w:space="0" w:color="000000"/>
              <w:bottom w:val="single" w:sz="4" w:space="0" w:color="auto"/>
              <w:right w:val="nil"/>
            </w:tcBorders>
          </w:tcPr>
          <w:p w:rsidR="00BE0912" w:rsidRPr="00C66FE1" w:rsidRDefault="00BE0912" w:rsidP="00D47F1E">
            <w:pPr>
              <w:rPr>
                <w:b/>
                <w:color w:val="0D0D0D" w:themeColor="text1" w:themeTint="F2"/>
              </w:rPr>
            </w:pPr>
          </w:p>
        </w:tc>
        <w:tc>
          <w:tcPr>
            <w:tcW w:w="3367" w:type="dxa"/>
            <w:tcBorders>
              <w:top w:val="single" w:sz="4" w:space="0" w:color="auto"/>
              <w:left w:val="single" w:sz="4" w:space="0" w:color="000000"/>
              <w:bottom w:val="single" w:sz="4" w:space="0" w:color="auto"/>
              <w:right w:val="single" w:sz="4" w:space="0" w:color="000000"/>
            </w:tcBorders>
          </w:tcPr>
          <w:p w:rsidR="00BE0912" w:rsidRPr="00C66FE1" w:rsidRDefault="00BE0912" w:rsidP="00D47F1E">
            <w:pPr>
              <w:rPr>
                <w:b/>
                <w:color w:val="0D0D0D" w:themeColor="text1" w:themeTint="F2"/>
              </w:rPr>
            </w:pPr>
          </w:p>
        </w:tc>
      </w:tr>
    </w:tbl>
    <w:p w:rsidR="00BE0912" w:rsidRPr="00C66FE1" w:rsidRDefault="00BE0912" w:rsidP="00BE0912">
      <w:pPr>
        <w:spacing w:line="276" w:lineRule="auto"/>
        <w:ind w:firstLine="720"/>
        <w:jc w:val="both"/>
        <w:rPr>
          <w:color w:val="0D0D0D" w:themeColor="text1" w:themeTint="F2"/>
          <w:sz w:val="26"/>
          <w:szCs w:val="26"/>
        </w:rPr>
      </w:pPr>
    </w:p>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 xml:space="preserve">Транспортное обслуживание населения осуществляется районным и внешним транспортом. По территории сельского поселения осуществляется транзитное движение пригородных и междугородних автобусов: </w:t>
      </w:r>
    </w:p>
    <w:p w:rsidR="00BE0912" w:rsidRPr="00C66FE1" w:rsidRDefault="00BE0912" w:rsidP="00BE0912">
      <w:pPr>
        <w:spacing w:line="276" w:lineRule="auto"/>
        <w:ind w:firstLine="720"/>
        <w:jc w:val="both"/>
        <w:rPr>
          <w:i/>
          <w:color w:val="0D0D0D" w:themeColor="text1" w:themeTint="F2"/>
          <w:sz w:val="26"/>
          <w:szCs w:val="26"/>
        </w:rPr>
      </w:pPr>
      <w:r w:rsidRPr="00C66FE1">
        <w:rPr>
          <w:i/>
          <w:color w:val="0D0D0D" w:themeColor="text1" w:themeTint="F2"/>
          <w:sz w:val="26"/>
          <w:szCs w:val="26"/>
        </w:rPr>
        <w:t>Пригородные автобусные маршруты:</w:t>
      </w:r>
    </w:p>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 Калуга – Детчино (маршрут № 139);</w:t>
      </w:r>
    </w:p>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 Калуга – Обнинск (маршрут № 514);</w:t>
      </w:r>
    </w:p>
    <w:p w:rsidR="00BE0912" w:rsidRPr="00C66FE1" w:rsidRDefault="00BE0912" w:rsidP="00BE0912">
      <w:pPr>
        <w:spacing w:line="276" w:lineRule="auto"/>
        <w:ind w:firstLine="720"/>
        <w:jc w:val="both"/>
        <w:rPr>
          <w:i/>
          <w:color w:val="0D0D0D" w:themeColor="text1" w:themeTint="F2"/>
          <w:sz w:val="26"/>
          <w:szCs w:val="26"/>
        </w:rPr>
      </w:pPr>
      <w:r w:rsidRPr="00C66FE1">
        <w:rPr>
          <w:i/>
          <w:color w:val="0D0D0D" w:themeColor="text1" w:themeTint="F2"/>
          <w:sz w:val="26"/>
          <w:szCs w:val="26"/>
        </w:rPr>
        <w:t>Междугородние автобусные маршруты:</w:t>
      </w:r>
    </w:p>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 Калуга-Москва.</w:t>
      </w:r>
    </w:p>
    <w:p w:rsidR="00BE0912" w:rsidRPr="00C66FE1" w:rsidRDefault="00BE0912" w:rsidP="00BE0912">
      <w:pPr>
        <w:spacing w:line="276" w:lineRule="auto"/>
        <w:ind w:firstLine="720"/>
        <w:jc w:val="both"/>
        <w:rPr>
          <w:color w:val="0D0D0D" w:themeColor="text1" w:themeTint="F2"/>
          <w:sz w:val="26"/>
          <w:szCs w:val="26"/>
        </w:rPr>
      </w:pPr>
      <w:r w:rsidRPr="00C66FE1">
        <w:rPr>
          <w:color w:val="0D0D0D" w:themeColor="text1" w:themeTint="F2"/>
          <w:sz w:val="26"/>
          <w:szCs w:val="26"/>
        </w:rPr>
        <w:t xml:space="preserve">На территории сельского поселения имеется одна заправочная станция "АЗС-Газпромнефть" расположенная вдоль автодороги М 3"Украина". </w:t>
      </w:r>
    </w:p>
    <w:p w:rsidR="00BE0912" w:rsidRPr="00C66FE1" w:rsidRDefault="00BE0912" w:rsidP="00CB393C">
      <w:pPr>
        <w:pStyle w:val="ae"/>
        <w:spacing w:before="60" w:after="60" w:line="276" w:lineRule="auto"/>
        <w:ind w:firstLine="539"/>
        <w:jc w:val="center"/>
        <w:rPr>
          <w:b/>
          <w:i/>
          <w:color w:val="0D0D0D" w:themeColor="text1" w:themeTint="F2"/>
          <w:sz w:val="26"/>
          <w:szCs w:val="26"/>
        </w:rPr>
      </w:pPr>
      <w:r w:rsidRPr="00C66FE1">
        <w:rPr>
          <w:b/>
          <w:i/>
          <w:color w:val="0D0D0D" w:themeColor="text1" w:themeTint="F2"/>
          <w:sz w:val="26"/>
          <w:szCs w:val="26"/>
        </w:rPr>
        <w:t>Железные дороги</w:t>
      </w:r>
    </w:p>
    <w:p w:rsidR="00BE0912" w:rsidRPr="00C66FE1" w:rsidRDefault="00BE0912" w:rsidP="00BE0912">
      <w:pPr>
        <w:spacing w:line="276" w:lineRule="auto"/>
        <w:ind w:firstLine="709"/>
        <w:jc w:val="both"/>
        <w:rPr>
          <w:color w:val="0D0D0D" w:themeColor="text1" w:themeTint="F2"/>
          <w:sz w:val="26"/>
          <w:szCs w:val="26"/>
        </w:rPr>
      </w:pPr>
      <w:r w:rsidRPr="00C66FE1">
        <w:rPr>
          <w:color w:val="0D0D0D" w:themeColor="text1" w:themeTint="F2"/>
          <w:sz w:val="26"/>
          <w:szCs w:val="26"/>
        </w:rPr>
        <w:t xml:space="preserve">В настоящее время по территории сельского поселения проходят двухпутные электрифицированные участки Московской железной дороги – филиала ОАО «РЖД» по направлениям </w:t>
      </w:r>
      <w:r w:rsidRPr="00C66FE1">
        <w:rPr>
          <w:bCs/>
          <w:color w:val="0D0D0D" w:themeColor="text1" w:themeTint="F2"/>
          <w:sz w:val="26"/>
          <w:szCs w:val="26"/>
          <w:lang w:eastAsia="ru-RU"/>
        </w:rPr>
        <w:t>Москва - Калуга - Брянск (Суземка).</w:t>
      </w:r>
      <w:r w:rsidRPr="00C66FE1">
        <w:rPr>
          <w:color w:val="0D0D0D" w:themeColor="text1" w:themeTint="F2"/>
          <w:sz w:val="26"/>
          <w:szCs w:val="26"/>
        </w:rPr>
        <w:t xml:space="preserve"> В приделах поселения расположены две железнодорожные станции: Сляднево и Родинка. Железнодорожные станции промежуточные, 4 класса. У платформ Сляднево и Родинка останавливаются все электропоезда, следующие на Калугу-1 и Калугу-2</w:t>
      </w:r>
      <w:r w:rsidR="00CB393C" w:rsidRPr="00C66FE1">
        <w:rPr>
          <w:color w:val="0D0D0D" w:themeColor="text1" w:themeTint="F2"/>
          <w:sz w:val="26"/>
          <w:szCs w:val="26"/>
        </w:rPr>
        <w:t>. Станции</w:t>
      </w:r>
      <w:r w:rsidRPr="00C66FE1">
        <w:rPr>
          <w:color w:val="0D0D0D" w:themeColor="text1" w:themeTint="F2"/>
          <w:sz w:val="26"/>
          <w:szCs w:val="26"/>
        </w:rPr>
        <w:t xml:space="preserve"> состоят из 2 боковых платформ, вмещающих по 4 вагона. </w:t>
      </w:r>
    </w:p>
    <w:p w:rsidR="00CB393C" w:rsidRPr="00C66FE1" w:rsidRDefault="00CB393C" w:rsidP="000560AE">
      <w:pPr>
        <w:widowControl w:val="0"/>
        <w:spacing w:line="276" w:lineRule="auto"/>
        <w:ind w:firstLine="709"/>
        <w:jc w:val="both"/>
        <w:rPr>
          <w:color w:val="0D0D0D" w:themeColor="text1" w:themeTint="F2"/>
          <w:sz w:val="26"/>
          <w:szCs w:val="26"/>
        </w:rPr>
        <w:sectPr w:rsidR="00CB393C" w:rsidRPr="00C66FE1" w:rsidSect="002F0D9A">
          <w:pgSz w:w="11906" w:h="16838"/>
          <w:pgMar w:top="851" w:right="707" w:bottom="851" w:left="1644" w:header="709" w:footer="367" w:gutter="0"/>
          <w:cols w:space="720"/>
          <w:docGrid w:linePitch="360"/>
        </w:sectPr>
      </w:pPr>
    </w:p>
    <w:p w:rsidR="00BE0912" w:rsidRPr="00C66FE1" w:rsidRDefault="00BE0912" w:rsidP="000560AE">
      <w:pPr>
        <w:widowControl w:val="0"/>
        <w:spacing w:line="276" w:lineRule="auto"/>
        <w:ind w:firstLine="709"/>
        <w:jc w:val="both"/>
        <w:rPr>
          <w:color w:val="0D0D0D" w:themeColor="text1" w:themeTint="F2"/>
          <w:sz w:val="26"/>
          <w:szCs w:val="26"/>
        </w:rPr>
      </w:pPr>
    </w:p>
    <w:p w:rsidR="00312AB2" w:rsidRPr="00C66FE1" w:rsidRDefault="00DB21EA" w:rsidP="0053651E">
      <w:pPr>
        <w:pStyle w:val="2"/>
        <w:spacing w:line="240" w:lineRule="auto"/>
        <w:rPr>
          <w:color w:val="0D0D0D" w:themeColor="text1" w:themeTint="F2"/>
          <w:sz w:val="28"/>
          <w:szCs w:val="28"/>
          <w:lang w:val="en-US"/>
        </w:rPr>
      </w:pPr>
      <w:bookmarkStart w:id="152" w:name="_Toc196135852"/>
      <w:bookmarkEnd w:id="136"/>
      <w:r w:rsidRPr="00C66FE1">
        <w:rPr>
          <w:color w:val="0D0D0D" w:themeColor="text1" w:themeTint="F2"/>
          <w:sz w:val="28"/>
          <w:szCs w:val="28"/>
          <w:lang w:val="en-US"/>
        </w:rPr>
        <w:t>II</w:t>
      </w:r>
      <w:r w:rsidRPr="00C66FE1">
        <w:rPr>
          <w:color w:val="0D0D0D" w:themeColor="text1" w:themeTint="F2"/>
          <w:sz w:val="28"/>
          <w:szCs w:val="28"/>
        </w:rPr>
        <w:t>.</w:t>
      </w:r>
      <w:r w:rsidR="00637AA2" w:rsidRPr="00C66FE1">
        <w:rPr>
          <w:color w:val="0D0D0D" w:themeColor="text1" w:themeTint="F2"/>
          <w:sz w:val="28"/>
          <w:szCs w:val="28"/>
        </w:rPr>
        <w:t>6</w:t>
      </w:r>
      <w:r w:rsidRPr="00C66FE1">
        <w:rPr>
          <w:color w:val="0D0D0D" w:themeColor="text1" w:themeTint="F2"/>
          <w:sz w:val="28"/>
          <w:szCs w:val="28"/>
          <w:lang w:val="en-US"/>
        </w:rPr>
        <w:t xml:space="preserve"> </w:t>
      </w:r>
      <w:r w:rsidR="00312AB2" w:rsidRPr="00C66FE1">
        <w:rPr>
          <w:color w:val="0D0D0D" w:themeColor="text1" w:themeTint="F2"/>
          <w:sz w:val="28"/>
          <w:szCs w:val="28"/>
        </w:rPr>
        <w:t>Инженерно-техническая база</w:t>
      </w:r>
      <w:bookmarkEnd w:id="152"/>
    </w:p>
    <w:p w:rsidR="00312AB2" w:rsidRPr="00C66FE1" w:rsidRDefault="00DB21EA" w:rsidP="0053651E">
      <w:pPr>
        <w:pStyle w:val="3"/>
        <w:spacing w:line="240" w:lineRule="auto"/>
        <w:jc w:val="center"/>
        <w:rPr>
          <w:color w:val="0D0D0D" w:themeColor="text1" w:themeTint="F2"/>
          <w:sz w:val="26"/>
          <w:szCs w:val="26"/>
        </w:rPr>
      </w:pPr>
      <w:bookmarkStart w:id="153" w:name="__RefHeading__424_1612356966"/>
      <w:bookmarkStart w:id="154" w:name="__RefHeading__160_1539069001"/>
      <w:bookmarkStart w:id="155" w:name="__RefHeading__356_276625223"/>
      <w:bookmarkStart w:id="156" w:name="__RefHeading__520_670117999"/>
      <w:bookmarkStart w:id="157" w:name="__RefHeading__127_1212657833"/>
      <w:bookmarkStart w:id="158" w:name="__RefHeading__192_1585558239"/>
      <w:bookmarkStart w:id="159" w:name="__RefHeading__886_1612356966"/>
      <w:bookmarkStart w:id="160" w:name="_Toc196135853"/>
      <w:bookmarkEnd w:id="153"/>
      <w:bookmarkEnd w:id="154"/>
      <w:bookmarkEnd w:id="155"/>
      <w:bookmarkEnd w:id="156"/>
      <w:bookmarkEnd w:id="157"/>
      <w:bookmarkEnd w:id="158"/>
      <w:bookmarkEnd w:id="159"/>
      <w:r w:rsidRPr="00C66FE1">
        <w:rPr>
          <w:color w:val="0D0D0D" w:themeColor="text1" w:themeTint="F2"/>
          <w:sz w:val="26"/>
          <w:szCs w:val="26"/>
        </w:rPr>
        <w:t>II.</w:t>
      </w:r>
      <w:r w:rsidR="00893346" w:rsidRPr="00C66FE1">
        <w:rPr>
          <w:color w:val="0D0D0D" w:themeColor="text1" w:themeTint="F2"/>
          <w:sz w:val="26"/>
          <w:szCs w:val="26"/>
          <w:lang w:val="ru-RU"/>
        </w:rPr>
        <w:t>6</w:t>
      </w:r>
      <w:r w:rsidRPr="00C66FE1">
        <w:rPr>
          <w:color w:val="0D0D0D" w:themeColor="text1" w:themeTint="F2"/>
          <w:sz w:val="26"/>
          <w:szCs w:val="26"/>
        </w:rPr>
        <w:t>.1</w:t>
      </w:r>
      <w:r w:rsidR="00312AB2" w:rsidRPr="00C66FE1">
        <w:rPr>
          <w:color w:val="0D0D0D" w:themeColor="text1" w:themeTint="F2"/>
          <w:sz w:val="26"/>
          <w:szCs w:val="26"/>
        </w:rPr>
        <w:t xml:space="preserve"> Водоснабжение и водоотведение</w:t>
      </w:r>
      <w:bookmarkEnd w:id="160"/>
    </w:p>
    <w:p w:rsidR="00CA679F" w:rsidRPr="00C66FE1" w:rsidRDefault="00CA679F" w:rsidP="00AA474A">
      <w:pPr>
        <w:spacing w:line="276" w:lineRule="auto"/>
        <w:ind w:firstLine="720"/>
        <w:rPr>
          <w:b/>
          <w:i/>
          <w:color w:val="0D0D0D" w:themeColor="text1" w:themeTint="F2"/>
          <w:sz w:val="26"/>
          <w:szCs w:val="26"/>
        </w:rPr>
      </w:pPr>
      <w:r w:rsidRPr="00C66FE1">
        <w:rPr>
          <w:b/>
          <w:i/>
          <w:color w:val="0D0D0D" w:themeColor="text1" w:themeTint="F2"/>
          <w:sz w:val="26"/>
          <w:szCs w:val="26"/>
        </w:rPr>
        <w:t>Водоснабжение</w:t>
      </w:r>
    </w:p>
    <w:p w:rsidR="00035CBC" w:rsidRPr="00C66FE1" w:rsidRDefault="00035CBC" w:rsidP="00035CBC">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Централизованное водоснабжение на территории сельского поселения имеется только в поселке Юбилейный. Вода используется на хозяйственно-бытовые нужды населения и организаций. </w:t>
      </w:r>
    </w:p>
    <w:p w:rsidR="00035CBC" w:rsidRPr="00C66FE1" w:rsidRDefault="00035CBC" w:rsidP="00035CBC">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Водоснабжение населения и административных зданий осуществляется от двух водозаборных узлов, принадлежащих Администрации МР «Малоярославецкий район» и находящихся в хозяйственном ведении УМП «Малоярославецстройзаказчик», расположенных на восточной окраине населенного пункта (1 артезианская скважина – находится в резерве) и на северной окраине поселка (1 артезианская скважина). Подача воды осуществляется напрямую из скважин. Водопроводные сети от обеих скважин закольцованы.</w:t>
      </w:r>
    </w:p>
    <w:p w:rsidR="00035CBC" w:rsidRPr="00C66FE1" w:rsidRDefault="00035CBC" w:rsidP="00035CBC">
      <w:pPr>
        <w:pStyle w:val="af1"/>
        <w:keepNext/>
        <w:tabs>
          <w:tab w:val="left" w:pos="702"/>
        </w:tabs>
        <w:spacing w:after="0"/>
        <w:ind w:left="702" w:firstLine="7"/>
        <w:jc w:val="center"/>
        <w:rPr>
          <w:rFonts w:cs="Times New Roman"/>
          <w:b/>
          <w:i w:val="0"/>
          <w:color w:val="0D0D0D" w:themeColor="text1" w:themeTint="F2"/>
          <w:sz w:val="26"/>
          <w:szCs w:val="26"/>
        </w:rPr>
      </w:pPr>
      <w:r w:rsidRPr="00C66FE1">
        <w:rPr>
          <w:rFonts w:cs="Times New Roman"/>
          <w:b/>
          <w:i w:val="0"/>
          <w:color w:val="0D0D0D" w:themeColor="text1" w:themeTint="F2"/>
          <w:sz w:val="26"/>
          <w:szCs w:val="26"/>
        </w:rPr>
        <w:t xml:space="preserve">Характеристика водозаборных сооружений </w:t>
      </w:r>
    </w:p>
    <w:p w:rsidR="00035CBC" w:rsidRPr="00C66FE1" w:rsidRDefault="00035CBC" w:rsidP="00035CBC">
      <w:pPr>
        <w:spacing w:line="276" w:lineRule="auto"/>
        <w:jc w:val="right"/>
        <w:rPr>
          <w:i/>
          <w:color w:val="0D0D0D" w:themeColor="text1" w:themeTint="F2"/>
        </w:rPr>
      </w:pPr>
      <w:r w:rsidRPr="00C66FE1">
        <w:rPr>
          <w:i/>
          <w:color w:val="0D0D0D" w:themeColor="text1" w:themeTint="F2"/>
        </w:rPr>
        <w:t xml:space="preserve">Таблица </w:t>
      </w:r>
      <w:r w:rsidR="00217547" w:rsidRPr="00C66FE1">
        <w:rPr>
          <w:i/>
          <w:color w:val="0D0D0D" w:themeColor="text1" w:themeTint="F2"/>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5607"/>
      </w:tblGrid>
      <w:tr w:rsidR="00217547" w:rsidRPr="00C66FE1" w:rsidTr="00217547">
        <w:trPr>
          <w:jc w:val="center"/>
        </w:trPr>
        <w:tc>
          <w:tcPr>
            <w:tcW w:w="3941" w:type="dxa"/>
          </w:tcPr>
          <w:p w:rsidR="00035CBC" w:rsidRPr="00C66FE1" w:rsidRDefault="00035CBC" w:rsidP="008573D4">
            <w:pPr>
              <w:jc w:val="center"/>
              <w:rPr>
                <w:b/>
                <w:color w:val="0D0D0D" w:themeColor="text1" w:themeTint="F2"/>
              </w:rPr>
            </w:pPr>
            <w:r w:rsidRPr="00C66FE1">
              <w:rPr>
                <w:b/>
                <w:color w:val="0D0D0D" w:themeColor="text1" w:themeTint="F2"/>
              </w:rPr>
              <w:t>Наименование</w:t>
            </w:r>
          </w:p>
        </w:tc>
        <w:tc>
          <w:tcPr>
            <w:tcW w:w="5607" w:type="dxa"/>
          </w:tcPr>
          <w:p w:rsidR="00035CBC" w:rsidRPr="00C66FE1" w:rsidRDefault="00035CBC" w:rsidP="008573D4">
            <w:pPr>
              <w:jc w:val="center"/>
              <w:rPr>
                <w:b/>
                <w:color w:val="0D0D0D" w:themeColor="text1" w:themeTint="F2"/>
              </w:rPr>
            </w:pPr>
            <w:r w:rsidRPr="00C66FE1">
              <w:rPr>
                <w:b/>
                <w:color w:val="0D0D0D" w:themeColor="text1" w:themeTint="F2"/>
              </w:rPr>
              <w:t>Характеристика</w:t>
            </w:r>
          </w:p>
        </w:tc>
      </w:tr>
      <w:tr w:rsidR="00217547" w:rsidRPr="00C66FE1" w:rsidTr="00217547">
        <w:trPr>
          <w:jc w:val="center"/>
        </w:trPr>
        <w:tc>
          <w:tcPr>
            <w:tcW w:w="9548" w:type="dxa"/>
            <w:gridSpan w:val="2"/>
            <w:vAlign w:val="center"/>
          </w:tcPr>
          <w:p w:rsidR="00035CBC" w:rsidRPr="00C66FE1" w:rsidRDefault="00035CBC" w:rsidP="008573D4">
            <w:pPr>
              <w:jc w:val="center"/>
              <w:rPr>
                <w:b/>
                <w:i/>
                <w:color w:val="0D0D0D" w:themeColor="text1" w:themeTint="F2"/>
              </w:rPr>
            </w:pPr>
            <w:r w:rsidRPr="00C66FE1">
              <w:rPr>
                <w:b/>
                <w:color w:val="0D0D0D" w:themeColor="text1" w:themeTint="F2"/>
              </w:rPr>
              <w:t>Водозаборный узел УМП «Малоярославецстройзаказчик</w:t>
            </w:r>
            <w:r w:rsidRPr="00C66FE1">
              <w:rPr>
                <w:b/>
                <w:i/>
                <w:color w:val="0D0D0D" w:themeColor="text1" w:themeTint="F2"/>
              </w:rPr>
              <w:t>»</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Местонахождение</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Северная окраина п. Юбилейный</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Количество артезианских скважин</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 шт.</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Количество водонапорных башен</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отсутствует</w:t>
            </w:r>
          </w:p>
        </w:tc>
      </w:tr>
      <w:tr w:rsidR="00217547" w:rsidRPr="00C66FE1" w:rsidTr="00217547">
        <w:trPr>
          <w:jc w:val="center"/>
        </w:trPr>
        <w:tc>
          <w:tcPr>
            <w:tcW w:w="9548" w:type="dxa"/>
            <w:gridSpan w:val="2"/>
            <w:vAlign w:val="center"/>
          </w:tcPr>
          <w:p w:rsidR="00035CBC" w:rsidRPr="00C66FE1" w:rsidRDefault="00035CBC" w:rsidP="00035CBC">
            <w:pPr>
              <w:jc w:val="center"/>
              <w:rPr>
                <w:i/>
                <w:color w:val="0D0D0D" w:themeColor="text1" w:themeTint="F2"/>
              </w:rPr>
            </w:pPr>
            <w:r w:rsidRPr="00C66FE1">
              <w:rPr>
                <w:i/>
                <w:color w:val="0D0D0D" w:themeColor="text1" w:themeTint="F2"/>
              </w:rPr>
              <w:t>Характеристики насосного оборудования:</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Марка</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ЭЦВ-6-16-110</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Электрическая мощность</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7,5 кВт</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Производительность</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16м</w:t>
            </w:r>
            <w:r w:rsidRPr="00C66FE1">
              <w:rPr>
                <w:color w:val="0D0D0D" w:themeColor="text1" w:themeTint="F2"/>
                <w:vertAlign w:val="superscript"/>
              </w:rPr>
              <w:t>3</w:t>
            </w:r>
            <w:r w:rsidRPr="00C66FE1">
              <w:rPr>
                <w:color w:val="0D0D0D" w:themeColor="text1" w:themeTint="F2"/>
              </w:rPr>
              <w:t>/час</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Напор</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110 м</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Наличие частотного регулятора</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есть</w:t>
            </w:r>
          </w:p>
        </w:tc>
      </w:tr>
      <w:tr w:rsidR="00217547" w:rsidRPr="00C66FE1" w:rsidTr="00217547">
        <w:trPr>
          <w:jc w:val="center"/>
        </w:trPr>
        <w:tc>
          <w:tcPr>
            <w:tcW w:w="9548" w:type="dxa"/>
            <w:gridSpan w:val="2"/>
            <w:vAlign w:val="center"/>
          </w:tcPr>
          <w:p w:rsidR="00035CBC" w:rsidRPr="00C66FE1" w:rsidRDefault="00035CBC" w:rsidP="008573D4">
            <w:pPr>
              <w:jc w:val="center"/>
              <w:rPr>
                <w:b/>
                <w:color w:val="0D0D0D" w:themeColor="text1" w:themeTint="F2"/>
              </w:rPr>
            </w:pPr>
            <w:r w:rsidRPr="00C66FE1">
              <w:rPr>
                <w:b/>
                <w:color w:val="0D0D0D" w:themeColor="text1" w:themeTint="F2"/>
              </w:rPr>
              <w:t>Водозаборный узел УМП «Малоярославецстройзаказчик»</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Местонахождение</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Восточная окраина п. Юбилейный</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Количество артезианских скважин</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 шт. (резерв)</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Количество водонапорных башен</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 шт. (аварийная, не эксплуатируется)</w:t>
            </w:r>
          </w:p>
        </w:tc>
      </w:tr>
      <w:tr w:rsidR="00217547" w:rsidRPr="00C66FE1" w:rsidTr="00217547">
        <w:trPr>
          <w:jc w:val="center"/>
        </w:trPr>
        <w:tc>
          <w:tcPr>
            <w:tcW w:w="9548" w:type="dxa"/>
            <w:gridSpan w:val="2"/>
            <w:vAlign w:val="center"/>
          </w:tcPr>
          <w:p w:rsidR="00035CBC" w:rsidRPr="00C66FE1" w:rsidRDefault="00035CBC" w:rsidP="00035CBC">
            <w:pPr>
              <w:jc w:val="center"/>
              <w:rPr>
                <w:i/>
                <w:color w:val="0D0D0D" w:themeColor="text1" w:themeTint="F2"/>
              </w:rPr>
            </w:pPr>
            <w:r w:rsidRPr="00C66FE1">
              <w:rPr>
                <w:i/>
                <w:color w:val="0D0D0D" w:themeColor="text1" w:themeTint="F2"/>
              </w:rPr>
              <w:t>Характеристики насосного оборудования:</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Марка</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ЭЦВ-6-16-110</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Электрическая мощность</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7,5 кВт</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Производительность</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16м</w:t>
            </w:r>
            <w:r w:rsidRPr="00C66FE1">
              <w:rPr>
                <w:color w:val="0D0D0D" w:themeColor="text1" w:themeTint="F2"/>
                <w:vertAlign w:val="superscript"/>
              </w:rPr>
              <w:t>3</w:t>
            </w:r>
            <w:r w:rsidRPr="00C66FE1">
              <w:rPr>
                <w:color w:val="0D0D0D" w:themeColor="text1" w:themeTint="F2"/>
              </w:rPr>
              <w:t>/час</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Напор</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110 м</w:t>
            </w:r>
          </w:p>
        </w:tc>
      </w:tr>
      <w:tr w:rsidR="00217547" w:rsidRPr="00C66FE1" w:rsidTr="00217547">
        <w:trPr>
          <w:jc w:val="center"/>
        </w:trPr>
        <w:tc>
          <w:tcPr>
            <w:tcW w:w="3941" w:type="dxa"/>
            <w:vAlign w:val="center"/>
          </w:tcPr>
          <w:p w:rsidR="00035CBC" w:rsidRPr="00C66FE1" w:rsidRDefault="00035CBC" w:rsidP="008573D4">
            <w:pPr>
              <w:rPr>
                <w:color w:val="0D0D0D" w:themeColor="text1" w:themeTint="F2"/>
              </w:rPr>
            </w:pPr>
            <w:r w:rsidRPr="00C66FE1">
              <w:rPr>
                <w:color w:val="0D0D0D" w:themeColor="text1" w:themeTint="F2"/>
              </w:rPr>
              <w:t>Наличие частотного регулятора</w:t>
            </w:r>
          </w:p>
        </w:tc>
        <w:tc>
          <w:tcPr>
            <w:tcW w:w="5607" w:type="dxa"/>
            <w:vAlign w:val="center"/>
          </w:tcPr>
          <w:p w:rsidR="00035CBC" w:rsidRPr="00C66FE1" w:rsidRDefault="00035CBC" w:rsidP="008573D4">
            <w:pPr>
              <w:rPr>
                <w:color w:val="0D0D0D" w:themeColor="text1" w:themeTint="F2"/>
              </w:rPr>
            </w:pPr>
            <w:r w:rsidRPr="00C66FE1">
              <w:rPr>
                <w:color w:val="0D0D0D" w:themeColor="text1" w:themeTint="F2"/>
              </w:rPr>
              <w:t>есть</w:t>
            </w:r>
          </w:p>
        </w:tc>
      </w:tr>
    </w:tbl>
    <w:p w:rsidR="00035CBC" w:rsidRPr="00C66FE1" w:rsidRDefault="00A261D5" w:rsidP="00270C7B">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В системе водоснабжения поселка Юбилейный используются водопроводные сети, выполненные из чугуна и полиэтилена. Общая протяженность сетей холодного водоснабжения составляет 5325 м. По всей протяженности сетей имеется 80 водопроводных колодцев. </w:t>
      </w:r>
    </w:p>
    <w:p w:rsidR="00C570AC" w:rsidRPr="00C66FE1" w:rsidRDefault="000B69B9" w:rsidP="007667E4">
      <w:pPr>
        <w:pStyle w:val="af1"/>
        <w:keepNext/>
        <w:tabs>
          <w:tab w:val="left" w:pos="702"/>
        </w:tabs>
        <w:spacing w:after="0"/>
        <w:ind w:left="702" w:firstLine="7"/>
        <w:jc w:val="center"/>
        <w:rPr>
          <w:rFonts w:cs="Times New Roman"/>
          <w:b/>
          <w:i w:val="0"/>
          <w:color w:val="0D0D0D" w:themeColor="text1" w:themeTint="F2"/>
          <w:sz w:val="26"/>
          <w:szCs w:val="26"/>
        </w:rPr>
      </w:pPr>
      <w:r w:rsidRPr="00C66FE1">
        <w:rPr>
          <w:rFonts w:cs="Times New Roman"/>
          <w:b/>
          <w:i w:val="0"/>
          <w:color w:val="0D0D0D" w:themeColor="text1" w:themeTint="F2"/>
          <w:sz w:val="26"/>
          <w:szCs w:val="26"/>
        </w:rPr>
        <w:t xml:space="preserve">Характеристика </w:t>
      </w:r>
      <w:r w:rsidR="002B01CE" w:rsidRPr="00C66FE1">
        <w:rPr>
          <w:rFonts w:cs="Times New Roman"/>
          <w:b/>
          <w:i w:val="0"/>
          <w:color w:val="0D0D0D" w:themeColor="text1" w:themeTint="F2"/>
          <w:sz w:val="26"/>
          <w:szCs w:val="26"/>
        </w:rPr>
        <w:t>водозаборных сооружений</w:t>
      </w:r>
      <w:r w:rsidRPr="00C66FE1">
        <w:rPr>
          <w:rFonts w:cs="Times New Roman"/>
          <w:b/>
          <w:i w:val="0"/>
          <w:color w:val="0D0D0D" w:themeColor="text1" w:themeTint="F2"/>
          <w:sz w:val="26"/>
          <w:szCs w:val="26"/>
        </w:rPr>
        <w:t xml:space="preserve"> </w:t>
      </w:r>
    </w:p>
    <w:p w:rsidR="00C570AC" w:rsidRPr="00C66FE1" w:rsidRDefault="00C570AC" w:rsidP="00C570AC">
      <w:pPr>
        <w:spacing w:line="276" w:lineRule="auto"/>
        <w:jc w:val="right"/>
        <w:rPr>
          <w:i/>
          <w:color w:val="0D0D0D" w:themeColor="text1" w:themeTint="F2"/>
        </w:rPr>
      </w:pPr>
      <w:r w:rsidRPr="00C66FE1">
        <w:rPr>
          <w:i/>
          <w:color w:val="0D0D0D" w:themeColor="text1" w:themeTint="F2"/>
        </w:rPr>
        <w:t xml:space="preserve">Таблица </w:t>
      </w:r>
      <w:r w:rsidR="00217547" w:rsidRPr="00C66FE1">
        <w:rPr>
          <w:i/>
          <w:color w:val="0D0D0D" w:themeColor="text1" w:themeTint="F2"/>
        </w:rPr>
        <w:t>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991"/>
        <w:gridCol w:w="2666"/>
        <w:gridCol w:w="3310"/>
      </w:tblGrid>
      <w:tr w:rsidR="00217547" w:rsidRPr="00C66FE1" w:rsidTr="00217547">
        <w:trPr>
          <w:tblHeader/>
        </w:trPr>
        <w:tc>
          <w:tcPr>
            <w:tcW w:w="804" w:type="dxa"/>
            <w:vAlign w:val="center"/>
          </w:tcPr>
          <w:p w:rsidR="00A261D5" w:rsidRPr="00C66FE1" w:rsidRDefault="00A261D5" w:rsidP="008573D4">
            <w:pPr>
              <w:jc w:val="center"/>
              <w:rPr>
                <w:b/>
                <w:color w:val="0D0D0D" w:themeColor="text1" w:themeTint="F2"/>
              </w:rPr>
            </w:pPr>
            <w:r w:rsidRPr="00C66FE1">
              <w:rPr>
                <w:b/>
                <w:color w:val="0D0D0D" w:themeColor="text1" w:themeTint="F2"/>
              </w:rPr>
              <w:t>№ п/п</w:t>
            </w:r>
          </w:p>
        </w:tc>
        <w:tc>
          <w:tcPr>
            <w:tcW w:w="2991" w:type="dxa"/>
            <w:vAlign w:val="center"/>
          </w:tcPr>
          <w:p w:rsidR="00A261D5" w:rsidRPr="00C66FE1" w:rsidRDefault="00A261D5" w:rsidP="008573D4">
            <w:pPr>
              <w:jc w:val="center"/>
              <w:rPr>
                <w:b/>
                <w:color w:val="0D0D0D" w:themeColor="text1" w:themeTint="F2"/>
              </w:rPr>
            </w:pPr>
            <w:r w:rsidRPr="00C66FE1">
              <w:rPr>
                <w:b/>
                <w:color w:val="0D0D0D" w:themeColor="text1" w:themeTint="F2"/>
              </w:rPr>
              <w:t>Диаметр, мм</w:t>
            </w:r>
          </w:p>
        </w:tc>
        <w:tc>
          <w:tcPr>
            <w:tcW w:w="2666" w:type="dxa"/>
            <w:vAlign w:val="center"/>
          </w:tcPr>
          <w:p w:rsidR="00A261D5" w:rsidRPr="00C66FE1" w:rsidRDefault="00A261D5" w:rsidP="008573D4">
            <w:pPr>
              <w:jc w:val="center"/>
              <w:rPr>
                <w:b/>
                <w:color w:val="0D0D0D" w:themeColor="text1" w:themeTint="F2"/>
              </w:rPr>
            </w:pPr>
            <w:r w:rsidRPr="00C66FE1">
              <w:rPr>
                <w:b/>
                <w:color w:val="0D0D0D" w:themeColor="text1" w:themeTint="F2"/>
              </w:rPr>
              <w:t>Материал</w:t>
            </w:r>
          </w:p>
        </w:tc>
        <w:tc>
          <w:tcPr>
            <w:tcW w:w="3310" w:type="dxa"/>
            <w:vAlign w:val="center"/>
          </w:tcPr>
          <w:p w:rsidR="00A261D5" w:rsidRPr="00C66FE1" w:rsidRDefault="00A261D5" w:rsidP="008573D4">
            <w:pPr>
              <w:jc w:val="center"/>
              <w:rPr>
                <w:b/>
                <w:color w:val="0D0D0D" w:themeColor="text1" w:themeTint="F2"/>
              </w:rPr>
            </w:pPr>
            <w:r w:rsidRPr="00C66FE1">
              <w:rPr>
                <w:b/>
                <w:color w:val="0D0D0D" w:themeColor="text1" w:themeTint="F2"/>
              </w:rPr>
              <w:t>Протяженность, м</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1.</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110</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Полиэтилен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1813</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2.</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75</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Полиэтилен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185</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3.</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63</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Полиэтилен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532</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lastRenderedPageBreak/>
              <w:t>4.</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50</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Полиэтилен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1194</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5.</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40</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Полиэтилен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417</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6.</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100</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Чугун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767</w:t>
            </w:r>
          </w:p>
        </w:tc>
      </w:tr>
      <w:tr w:rsidR="0055164E" w:rsidRPr="00C66FE1" w:rsidTr="00A261D5">
        <w:tc>
          <w:tcPr>
            <w:tcW w:w="804" w:type="dxa"/>
            <w:vAlign w:val="center"/>
          </w:tcPr>
          <w:p w:rsidR="00A261D5" w:rsidRPr="00C66FE1" w:rsidRDefault="00A261D5" w:rsidP="008573D4">
            <w:pPr>
              <w:jc w:val="center"/>
              <w:rPr>
                <w:color w:val="0D0D0D" w:themeColor="text1" w:themeTint="F2"/>
              </w:rPr>
            </w:pPr>
            <w:r w:rsidRPr="00C66FE1">
              <w:rPr>
                <w:color w:val="0D0D0D" w:themeColor="text1" w:themeTint="F2"/>
              </w:rPr>
              <w:t>7.</w:t>
            </w:r>
          </w:p>
        </w:tc>
        <w:tc>
          <w:tcPr>
            <w:tcW w:w="2991" w:type="dxa"/>
            <w:vAlign w:val="center"/>
          </w:tcPr>
          <w:p w:rsidR="00A261D5" w:rsidRPr="00C66FE1" w:rsidRDefault="00A261D5" w:rsidP="008573D4">
            <w:pPr>
              <w:jc w:val="center"/>
              <w:rPr>
                <w:color w:val="0D0D0D" w:themeColor="text1" w:themeTint="F2"/>
              </w:rPr>
            </w:pPr>
            <w:r w:rsidRPr="00C66FE1">
              <w:rPr>
                <w:color w:val="0D0D0D" w:themeColor="text1" w:themeTint="F2"/>
              </w:rPr>
              <w:t>80</w:t>
            </w:r>
          </w:p>
        </w:tc>
        <w:tc>
          <w:tcPr>
            <w:tcW w:w="2666" w:type="dxa"/>
            <w:vAlign w:val="center"/>
          </w:tcPr>
          <w:p w:rsidR="00A261D5" w:rsidRPr="00C66FE1" w:rsidRDefault="00A261D5" w:rsidP="008573D4">
            <w:pPr>
              <w:rPr>
                <w:color w:val="0D0D0D" w:themeColor="text1" w:themeTint="F2"/>
              </w:rPr>
            </w:pPr>
            <w:r w:rsidRPr="00C66FE1">
              <w:rPr>
                <w:color w:val="0D0D0D" w:themeColor="text1" w:themeTint="F2"/>
              </w:rPr>
              <w:t>Чугун</w:t>
            </w:r>
          </w:p>
        </w:tc>
        <w:tc>
          <w:tcPr>
            <w:tcW w:w="3310" w:type="dxa"/>
            <w:vAlign w:val="center"/>
          </w:tcPr>
          <w:p w:rsidR="00A261D5" w:rsidRPr="00C66FE1" w:rsidRDefault="00A261D5" w:rsidP="008573D4">
            <w:pPr>
              <w:jc w:val="center"/>
              <w:rPr>
                <w:color w:val="0D0D0D" w:themeColor="text1" w:themeTint="F2"/>
              </w:rPr>
            </w:pPr>
            <w:r w:rsidRPr="00C66FE1">
              <w:rPr>
                <w:color w:val="0D0D0D" w:themeColor="text1" w:themeTint="F2"/>
              </w:rPr>
              <w:t>417</w:t>
            </w:r>
          </w:p>
        </w:tc>
      </w:tr>
      <w:tr w:rsidR="0055164E" w:rsidRPr="00C66FE1" w:rsidTr="00A261D5">
        <w:tc>
          <w:tcPr>
            <w:tcW w:w="6461" w:type="dxa"/>
            <w:gridSpan w:val="3"/>
          </w:tcPr>
          <w:p w:rsidR="00A261D5" w:rsidRPr="00C66FE1" w:rsidRDefault="00A261D5" w:rsidP="008573D4">
            <w:pPr>
              <w:rPr>
                <w:b/>
                <w:color w:val="0D0D0D" w:themeColor="text1" w:themeTint="F2"/>
              </w:rPr>
            </w:pPr>
            <w:r w:rsidRPr="00C66FE1">
              <w:rPr>
                <w:b/>
                <w:color w:val="0D0D0D" w:themeColor="text1" w:themeTint="F2"/>
              </w:rPr>
              <w:t>Итого:</w:t>
            </w:r>
          </w:p>
        </w:tc>
        <w:tc>
          <w:tcPr>
            <w:tcW w:w="3310" w:type="dxa"/>
            <w:vAlign w:val="center"/>
          </w:tcPr>
          <w:p w:rsidR="00A261D5" w:rsidRPr="00C66FE1" w:rsidRDefault="00A261D5" w:rsidP="008573D4">
            <w:pPr>
              <w:jc w:val="center"/>
              <w:rPr>
                <w:b/>
                <w:color w:val="0D0D0D" w:themeColor="text1" w:themeTint="F2"/>
              </w:rPr>
            </w:pPr>
            <w:r w:rsidRPr="00C66FE1">
              <w:rPr>
                <w:b/>
                <w:color w:val="0D0D0D" w:themeColor="text1" w:themeTint="F2"/>
              </w:rPr>
              <w:t>5325</w:t>
            </w:r>
          </w:p>
        </w:tc>
      </w:tr>
    </w:tbl>
    <w:p w:rsidR="00A261D5" w:rsidRPr="00C66FE1" w:rsidRDefault="00A261D5" w:rsidP="00A261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В настоящее время водопроводные сети из полиэтиленовых труб составляют 78% от общей протяженности.</w:t>
      </w:r>
    </w:p>
    <w:p w:rsidR="00A261D5" w:rsidRPr="00C66FE1" w:rsidRDefault="00A261D5" w:rsidP="00A261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Подключенная нагрузка системы водоснабжения составляет 8,02 м</w:t>
      </w:r>
      <w:r w:rsidRPr="00C66FE1">
        <w:rPr>
          <w:color w:val="0D0D0D" w:themeColor="text1" w:themeTint="F2"/>
          <w:sz w:val="26"/>
          <w:szCs w:val="26"/>
          <w:vertAlign w:val="superscript"/>
        </w:rPr>
        <w:t>3</w:t>
      </w:r>
      <w:r w:rsidRPr="00C66FE1">
        <w:rPr>
          <w:color w:val="0D0D0D" w:themeColor="text1" w:themeTint="F2"/>
          <w:sz w:val="26"/>
          <w:szCs w:val="26"/>
        </w:rPr>
        <w:t>/ч., при дебите эксплуатируемой артезианской скважины 25 м</w:t>
      </w:r>
      <w:r w:rsidRPr="00C66FE1">
        <w:rPr>
          <w:color w:val="0D0D0D" w:themeColor="text1" w:themeTint="F2"/>
          <w:sz w:val="26"/>
          <w:szCs w:val="26"/>
          <w:vertAlign w:val="superscript"/>
        </w:rPr>
        <w:t>3</w:t>
      </w:r>
      <w:r w:rsidRPr="00C66FE1">
        <w:rPr>
          <w:color w:val="0D0D0D" w:themeColor="text1" w:themeTint="F2"/>
          <w:sz w:val="26"/>
          <w:szCs w:val="26"/>
        </w:rPr>
        <w:t>/ч. и 18 м</w:t>
      </w:r>
      <w:r w:rsidRPr="00C66FE1">
        <w:rPr>
          <w:color w:val="0D0D0D" w:themeColor="text1" w:themeTint="F2"/>
          <w:sz w:val="26"/>
          <w:szCs w:val="26"/>
          <w:vertAlign w:val="superscript"/>
        </w:rPr>
        <w:t>3</w:t>
      </w:r>
      <w:r w:rsidRPr="00C66FE1">
        <w:rPr>
          <w:color w:val="0D0D0D" w:themeColor="text1" w:themeTint="F2"/>
          <w:sz w:val="26"/>
          <w:szCs w:val="26"/>
        </w:rPr>
        <w:t>/ч. резервной.   Система водоснабжения в настоящий момент имеет резерв мощности для подключения новых абонентов. Строительство новых водозаборных узлов не требуется.</w:t>
      </w:r>
    </w:p>
    <w:p w:rsidR="00FB6295" w:rsidRPr="00C66FE1" w:rsidRDefault="00A261D5" w:rsidP="00A261D5">
      <w:pPr>
        <w:widowControl w:val="0"/>
        <w:spacing w:line="276" w:lineRule="auto"/>
        <w:ind w:firstLine="709"/>
        <w:jc w:val="both"/>
        <w:rPr>
          <w:color w:val="0D0D0D" w:themeColor="text1" w:themeTint="F2"/>
        </w:rPr>
      </w:pPr>
      <w:r w:rsidRPr="00C66FE1">
        <w:rPr>
          <w:color w:val="0D0D0D" w:themeColor="text1" w:themeTint="F2"/>
          <w:sz w:val="26"/>
          <w:szCs w:val="26"/>
        </w:rPr>
        <w:t xml:space="preserve">Также в системе водоснабжения поселка имеется 2 водонапорные башни, которые находятся в неработоспособном состоянии, в связи с чем, они отключены от источника водоснабжения. Основной технической проблемой влияющей на качество водоснабжения потребителей в системе водоснабжения поселка является отсутствие исправной водонапорной башни, а также большой износ некоторых участков сетей водоснабжения. </w:t>
      </w:r>
    </w:p>
    <w:p w:rsidR="00A261D5" w:rsidRPr="00C66FE1" w:rsidRDefault="00A261D5" w:rsidP="00A261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По данным ФБУЗ «Центр гигиены и </w:t>
      </w:r>
      <w:r w:rsidR="009A0665" w:rsidRPr="00C66FE1">
        <w:rPr>
          <w:color w:val="0D0D0D" w:themeColor="text1" w:themeTint="F2"/>
          <w:sz w:val="26"/>
          <w:szCs w:val="26"/>
        </w:rPr>
        <w:t>эпидемиологии</w:t>
      </w:r>
      <w:r w:rsidRPr="00C66FE1">
        <w:rPr>
          <w:color w:val="0D0D0D" w:themeColor="text1" w:themeTint="F2"/>
          <w:sz w:val="26"/>
          <w:szCs w:val="26"/>
        </w:rPr>
        <w:t xml:space="preserve"> в Калужской области», гидрологическим данным и данным производственного лабораторного контроля на водозаборе поселка Юбилейный не наблюдается превышение ПДК химических элементов. Сооружения очистки, подаваемой в систему централизованного водоснабжения воды, на водозаборных узлах отсутствуют.</w:t>
      </w:r>
    </w:p>
    <w:p w:rsidR="008C062B" w:rsidRPr="00C66FE1" w:rsidRDefault="008C062B" w:rsidP="008C062B">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Перечень водонапорных башен и пожарных гидрантов сельского поселения:</w:t>
      </w:r>
    </w:p>
    <w:p w:rsidR="008C062B" w:rsidRPr="00C66FE1" w:rsidRDefault="00863FB5" w:rsidP="008C062B">
      <w:pPr>
        <w:widowControl w:val="0"/>
        <w:tabs>
          <w:tab w:val="num" w:pos="540"/>
        </w:tabs>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8C062B" w:rsidRPr="00C66FE1">
        <w:rPr>
          <w:color w:val="0D0D0D" w:themeColor="text1" w:themeTint="F2"/>
          <w:sz w:val="26"/>
          <w:szCs w:val="26"/>
        </w:rPr>
        <w:t>п. Юбилейный - 2 башни, 1 пожарный гидрант - ул. Первомайская, д. 16 а;</w:t>
      </w:r>
    </w:p>
    <w:p w:rsidR="008C062B" w:rsidRPr="00C66FE1" w:rsidRDefault="00863FB5" w:rsidP="008C062B">
      <w:pPr>
        <w:widowControl w:val="0"/>
        <w:tabs>
          <w:tab w:val="num" w:pos="540"/>
        </w:tabs>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8C062B" w:rsidRPr="00C66FE1">
        <w:rPr>
          <w:color w:val="0D0D0D" w:themeColor="text1" w:themeTint="F2"/>
          <w:sz w:val="26"/>
          <w:szCs w:val="26"/>
        </w:rPr>
        <w:t>дер. Пнево - 1 башня,</w:t>
      </w:r>
    </w:p>
    <w:p w:rsidR="008C062B" w:rsidRPr="00C66FE1" w:rsidRDefault="00863FB5" w:rsidP="008C062B">
      <w:pPr>
        <w:widowControl w:val="0"/>
        <w:tabs>
          <w:tab w:val="num" w:pos="540"/>
        </w:tabs>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8C062B" w:rsidRPr="00C66FE1">
        <w:rPr>
          <w:color w:val="0D0D0D" w:themeColor="text1" w:themeTint="F2"/>
          <w:sz w:val="26"/>
          <w:szCs w:val="26"/>
        </w:rPr>
        <w:t>дер. Дурово -</w:t>
      </w:r>
      <w:r w:rsidR="00384537" w:rsidRPr="00C66FE1">
        <w:rPr>
          <w:color w:val="0D0D0D" w:themeColor="text1" w:themeTint="F2"/>
          <w:sz w:val="26"/>
          <w:szCs w:val="26"/>
        </w:rPr>
        <w:t xml:space="preserve"> </w:t>
      </w:r>
      <w:r w:rsidR="008C062B" w:rsidRPr="00C66FE1">
        <w:rPr>
          <w:color w:val="0D0D0D" w:themeColor="text1" w:themeTint="F2"/>
          <w:sz w:val="26"/>
          <w:szCs w:val="26"/>
        </w:rPr>
        <w:t>1 башня для фермы.</w:t>
      </w:r>
    </w:p>
    <w:p w:rsidR="00A261D5" w:rsidRPr="00C66FE1" w:rsidRDefault="00A261D5" w:rsidP="00A261D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Горячее водоснабжение потребителей на территории сельского поселения отсутствует.</w:t>
      </w:r>
    </w:p>
    <w:p w:rsidR="00CA679F" w:rsidRPr="00C66FE1" w:rsidRDefault="00CA679F" w:rsidP="00AA474A">
      <w:pPr>
        <w:spacing w:line="276" w:lineRule="auto"/>
        <w:ind w:firstLine="720"/>
        <w:rPr>
          <w:b/>
          <w:i/>
          <w:color w:val="0D0D0D" w:themeColor="text1" w:themeTint="F2"/>
          <w:sz w:val="26"/>
          <w:szCs w:val="26"/>
        </w:rPr>
      </w:pPr>
      <w:r w:rsidRPr="00C66FE1">
        <w:rPr>
          <w:b/>
          <w:i/>
          <w:color w:val="0D0D0D" w:themeColor="text1" w:themeTint="F2"/>
          <w:sz w:val="26"/>
          <w:szCs w:val="26"/>
        </w:rPr>
        <w:t>Водоотведение</w:t>
      </w:r>
    </w:p>
    <w:p w:rsidR="00A727F2" w:rsidRPr="00C66FE1" w:rsidRDefault="00C43316" w:rsidP="00C43316">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На территории сельского поселения система централизованного водоотвед</w:t>
      </w:r>
      <w:r w:rsidR="00F46089" w:rsidRPr="00C66FE1">
        <w:rPr>
          <w:color w:val="0D0D0D" w:themeColor="text1" w:themeTint="F2"/>
          <w:sz w:val="26"/>
          <w:szCs w:val="26"/>
        </w:rPr>
        <w:t xml:space="preserve">ения имеется </w:t>
      </w:r>
      <w:r w:rsidRPr="00C66FE1">
        <w:rPr>
          <w:color w:val="0D0D0D" w:themeColor="text1" w:themeTint="F2"/>
          <w:sz w:val="26"/>
          <w:szCs w:val="26"/>
        </w:rPr>
        <w:t>в поселке Юбилейный. Система состоит из самотечного коллектора – 4137 м, по которому стоки транспортируются на канализационную насосную станцию.  С насосной станции стоки транспортируются в отстойники, а затем на поля фильтрации.</w:t>
      </w:r>
      <w:r w:rsidR="00F46089" w:rsidRPr="00C66FE1">
        <w:rPr>
          <w:color w:val="0D0D0D" w:themeColor="text1" w:themeTint="F2"/>
          <w:sz w:val="26"/>
          <w:szCs w:val="26"/>
        </w:rPr>
        <w:t xml:space="preserve"> В остальных деревнях сельского поселения система централизованного водоотведения отсутствует.</w:t>
      </w:r>
    </w:p>
    <w:p w:rsidR="00C43316" w:rsidRPr="00C66FE1" w:rsidRDefault="00C43316" w:rsidP="00C43316">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Канализационные сети и канализационная насосная станция введены в эксплуатацию в 1965 году.</w:t>
      </w:r>
    </w:p>
    <w:p w:rsidR="00C43316" w:rsidRPr="00C66FE1" w:rsidRDefault="00F46089" w:rsidP="00F46089">
      <w:pPr>
        <w:widowControl w:val="0"/>
        <w:ind w:firstLine="709"/>
        <w:jc w:val="center"/>
        <w:rPr>
          <w:b/>
          <w:color w:val="0D0D0D" w:themeColor="text1" w:themeTint="F2"/>
          <w:sz w:val="26"/>
          <w:szCs w:val="26"/>
        </w:rPr>
      </w:pPr>
      <w:r w:rsidRPr="00C66FE1">
        <w:rPr>
          <w:b/>
          <w:color w:val="0D0D0D" w:themeColor="text1" w:themeTint="F2"/>
          <w:sz w:val="26"/>
          <w:szCs w:val="26"/>
        </w:rPr>
        <w:t>Т</w:t>
      </w:r>
      <w:r w:rsidR="00C43316" w:rsidRPr="00C66FE1">
        <w:rPr>
          <w:b/>
          <w:color w:val="0D0D0D" w:themeColor="text1" w:themeTint="F2"/>
          <w:sz w:val="26"/>
          <w:szCs w:val="26"/>
        </w:rPr>
        <w:t>ехнические характеристики</w:t>
      </w:r>
      <w:r w:rsidRPr="00C66FE1">
        <w:rPr>
          <w:b/>
          <w:color w:val="0D0D0D" w:themeColor="text1" w:themeTint="F2"/>
          <w:sz w:val="26"/>
          <w:szCs w:val="26"/>
        </w:rPr>
        <w:t xml:space="preserve"> </w:t>
      </w:r>
      <w:r w:rsidR="00C43316" w:rsidRPr="00C66FE1">
        <w:rPr>
          <w:b/>
          <w:color w:val="0D0D0D" w:themeColor="text1" w:themeTint="F2"/>
          <w:sz w:val="26"/>
          <w:szCs w:val="26"/>
        </w:rPr>
        <w:t>канализационной насосной станции</w:t>
      </w:r>
    </w:p>
    <w:p w:rsidR="00C43316" w:rsidRPr="00C66FE1" w:rsidRDefault="00C43316" w:rsidP="00C43316">
      <w:pPr>
        <w:spacing w:line="276" w:lineRule="auto"/>
        <w:jc w:val="right"/>
        <w:rPr>
          <w:i/>
          <w:color w:val="0D0D0D" w:themeColor="text1" w:themeTint="F2"/>
        </w:rPr>
      </w:pPr>
      <w:r w:rsidRPr="00C66FE1">
        <w:rPr>
          <w:i/>
          <w:color w:val="0D0D0D" w:themeColor="text1" w:themeTint="F2"/>
        </w:rPr>
        <w:t xml:space="preserve">Таблица </w:t>
      </w:r>
      <w:r w:rsidR="009A0665" w:rsidRPr="00C66FE1">
        <w:rPr>
          <w:i/>
          <w:color w:val="0D0D0D" w:themeColor="text1" w:themeTint="F2"/>
        </w:rPr>
        <w:t>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4"/>
        <w:gridCol w:w="4828"/>
      </w:tblGrid>
      <w:tr w:rsidR="009A0665" w:rsidRPr="00C66FE1" w:rsidTr="009A0665">
        <w:trPr>
          <w:tblHeader/>
          <w:jc w:val="center"/>
        </w:trPr>
        <w:tc>
          <w:tcPr>
            <w:tcW w:w="4914" w:type="dxa"/>
          </w:tcPr>
          <w:p w:rsidR="00C43316" w:rsidRPr="00C66FE1" w:rsidRDefault="00C43316" w:rsidP="008573D4">
            <w:pPr>
              <w:jc w:val="center"/>
              <w:rPr>
                <w:b/>
                <w:color w:val="0D0D0D" w:themeColor="text1" w:themeTint="F2"/>
              </w:rPr>
            </w:pPr>
            <w:r w:rsidRPr="00C66FE1">
              <w:rPr>
                <w:b/>
                <w:color w:val="0D0D0D" w:themeColor="text1" w:themeTint="F2"/>
              </w:rPr>
              <w:t>Наименование</w:t>
            </w:r>
          </w:p>
        </w:tc>
        <w:tc>
          <w:tcPr>
            <w:tcW w:w="4828" w:type="dxa"/>
          </w:tcPr>
          <w:p w:rsidR="00C43316" w:rsidRPr="00C66FE1" w:rsidRDefault="00C43316" w:rsidP="008573D4">
            <w:pPr>
              <w:jc w:val="center"/>
              <w:rPr>
                <w:b/>
                <w:color w:val="0D0D0D" w:themeColor="text1" w:themeTint="F2"/>
              </w:rPr>
            </w:pPr>
            <w:r w:rsidRPr="00C66FE1">
              <w:rPr>
                <w:b/>
                <w:color w:val="0D0D0D" w:themeColor="text1" w:themeTint="F2"/>
              </w:rPr>
              <w:t>Характеристика</w:t>
            </w: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t>Местонахождение</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п. Юбилейный</w:t>
            </w: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t>Год ввода в эксплуатацию</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1965</w:t>
            </w: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lastRenderedPageBreak/>
              <w:t>Производительность</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200 м</w:t>
            </w:r>
            <w:r w:rsidRPr="00C66FE1">
              <w:rPr>
                <w:color w:val="0D0D0D" w:themeColor="text1" w:themeTint="F2"/>
                <w:vertAlign w:val="superscript"/>
              </w:rPr>
              <w:t>3</w:t>
            </w:r>
            <w:r w:rsidRPr="00C66FE1">
              <w:rPr>
                <w:color w:val="0D0D0D" w:themeColor="text1" w:themeTint="F2"/>
              </w:rPr>
              <w:t>/сутки</w:t>
            </w: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t>Подключенная нагрузка</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110,05 м</w:t>
            </w:r>
            <w:r w:rsidRPr="00C66FE1">
              <w:rPr>
                <w:color w:val="0D0D0D" w:themeColor="text1" w:themeTint="F2"/>
                <w:vertAlign w:val="superscript"/>
              </w:rPr>
              <w:t>3</w:t>
            </w:r>
            <w:r w:rsidRPr="00C66FE1">
              <w:rPr>
                <w:color w:val="0D0D0D" w:themeColor="text1" w:themeTint="F2"/>
              </w:rPr>
              <w:t>/сутки</w:t>
            </w:r>
          </w:p>
        </w:tc>
      </w:tr>
      <w:tr w:rsidR="009A0665" w:rsidRPr="00C66FE1" w:rsidTr="009A0665">
        <w:trPr>
          <w:jc w:val="center"/>
        </w:trPr>
        <w:tc>
          <w:tcPr>
            <w:tcW w:w="4914" w:type="dxa"/>
            <w:vAlign w:val="center"/>
          </w:tcPr>
          <w:p w:rsidR="00C43316" w:rsidRPr="00C66FE1" w:rsidRDefault="00C43316" w:rsidP="008573D4">
            <w:pPr>
              <w:rPr>
                <w:i/>
                <w:color w:val="0D0D0D" w:themeColor="text1" w:themeTint="F2"/>
              </w:rPr>
            </w:pPr>
            <w:r w:rsidRPr="00C66FE1">
              <w:rPr>
                <w:i/>
                <w:color w:val="0D0D0D" w:themeColor="text1" w:themeTint="F2"/>
              </w:rPr>
              <w:t>Насосное оборудование:</w:t>
            </w:r>
          </w:p>
        </w:tc>
        <w:tc>
          <w:tcPr>
            <w:tcW w:w="4828" w:type="dxa"/>
            <w:vAlign w:val="center"/>
          </w:tcPr>
          <w:p w:rsidR="00C43316" w:rsidRPr="00C66FE1" w:rsidRDefault="00C43316" w:rsidP="008573D4">
            <w:pPr>
              <w:rPr>
                <w:color w:val="0D0D0D" w:themeColor="text1" w:themeTint="F2"/>
              </w:rPr>
            </w:pP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t>Насос №1, №2</w:t>
            </w:r>
          </w:p>
        </w:tc>
        <w:tc>
          <w:tcPr>
            <w:tcW w:w="4828" w:type="dxa"/>
            <w:vAlign w:val="center"/>
          </w:tcPr>
          <w:p w:rsidR="00C43316" w:rsidRPr="00C66FE1" w:rsidRDefault="00C43316" w:rsidP="008573D4">
            <w:pPr>
              <w:rPr>
                <w:color w:val="0D0D0D" w:themeColor="text1" w:themeTint="F2"/>
              </w:rPr>
            </w:pPr>
          </w:p>
        </w:tc>
      </w:tr>
      <w:tr w:rsidR="009A0665" w:rsidRPr="00C66FE1" w:rsidTr="009A0665">
        <w:trPr>
          <w:jc w:val="center"/>
        </w:trPr>
        <w:tc>
          <w:tcPr>
            <w:tcW w:w="4914" w:type="dxa"/>
          </w:tcPr>
          <w:p w:rsidR="00C43316" w:rsidRPr="00C66FE1" w:rsidRDefault="00C43316" w:rsidP="008573D4">
            <w:pPr>
              <w:rPr>
                <w:color w:val="0D0D0D" w:themeColor="text1" w:themeTint="F2"/>
              </w:rPr>
            </w:pPr>
            <w:r w:rsidRPr="00C66FE1">
              <w:rPr>
                <w:color w:val="0D0D0D" w:themeColor="text1" w:themeTint="F2"/>
              </w:rPr>
              <w:t>– марка</w:t>
            </w:r>
          </w:p>
        </w:tc>
        <w:tc>
          <w:tcPr>
            <w:tcW w:w="4828" w:type="dxa"/>
          </w:tcPr>
          <w:p w:rsidR="00C43316" w:rsidRPr="00C66FE1" w:rsidRDefault="00C43316" w:rsidP="008573D4">
            <w:pPr>
              <w:rPr>
                <w:color w:val="0D0D0D" w:themeColor="text1" w:themeTint="F2"/>
                <w:lang w:val="en-US"/>
              </w:rPr>
            </w:pPr>
            <w:r w:rsidRPr="00C66FE1">
              <w:rPr>
                <w:color w:val="0D0D0D" w:themeColor="text1" w:themeTint="F2"/>
                <w:lang w:val="en-US"/>
              </w:rPr>
              <w:t>SBP-750/2/80</w:t>
            </w:r>
          </w:p>
        </w:tc>
      </w:tr>
      <w:tr w:rsidR="009A0665" w:rsidRPr="00C66FE1" w:rsidTr="009A0665">
        <w:trPr>
          <w:jc w:val="center"/>
        </w:trPr>
        <w:tc>
          <w:tcPr>
            <w:tcW w:w="4914" w:type="dxa"/>
            <w:vAlign w:val="center"/>
          </w:tcPr>
          <w:p w:rsidR="00C43316" w:rsidRPr="00C66FE1" w:rsidRDefault="00C43316" w:rsidP="00C43316">
            <w:pPr>
              <w:rPr>
                <w:color w:val="0D0D0D" w:themeColor="text1" w:themeTint="F2"/>
              </w:rPr>
            </w:pPr>
            <w:r w:rsidRPr="00C66FE1">
              <w:rPr>
                <w:color w:val="0D0D0D" w:themeColor="text1" w:themeTint="F2"/>
              </w:rPr>
              <w:t>– напор, м</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34,3</w:t>
            </w:r>
          </w:p>
        </w:tc>
      </w:tr>
      <w:tr w:rsidR="009A0665" w:rsidRPr="00C66FE1" w:rsidTr="009A0665">
        <w:trPr>
          <w:jc w:val="center"/>
        </w:trPr>
        <w:tc>
          <w:tcPr>
            <w:tcW w:w="4914" w:type="dxa"/>
            <w:vAlign w:val="center"/>
          </w:tcPr>
          <w:p w:rsidR="00C43316" w:rsidRPr="00C66FE1" w:rsidRDefault="00C43316" w:rsidP="008573D4">
            <w:pPr>
              <w:rPr>
                <w:color w:val="0D0D0D" w:themeColor="text1" w:themeTint="F2"/>
              </w:rPr>
            </w:pPr>
            <w:r w:rsidRPr="00C66FE1">
              <w:rPr>
                <w:color w:val="0D0D0D" w:themeColor="text1" w:themeTint="F2"/>
              </w:rPr>
              <w:t>– электрическая мощность</w:t>
            </w:r>
          </w:p>
        </w:tc>
        <w:tc>
          <w:tcPr>
            <w:tcW w:w="4828" w:type="dxa"/>
            <w:vAlign w:val="center"/>
          </w:tcPr>
          <w:p w:rsidR="00C43316" w:rsidRPr="00C66FE1" w:rsidRDefault="00C43316" w:rsidP="008573D4">
            <w:pPr>
              <w:rPr>
                <w:color w:val="0D0D0D" w:themeColor="text1" w:themeTint="F2"/>
              </w:rPr>
            </w:pPr>
            <w:r w:rsidRPr="00C66FE1">
              <w:rPr>
                <w:color w:val="0D0D0D" w:themeColor="text1" w:themeTint="F2"/>
              </w:rPr>
              <w:t>7,2 кВт</w:t>
            </w:r>
          </w:p>
        </w:tc>
      </w:tr>
    </w:tbl>
    <w:p w:rsidR="00163ADE" w:rsidRPr="00C66FE1" w:rsidRDefault="00163ADE" w:rsidP="009A0665">
      <w:pPr>
        <w:widowControl w:val="0"/>
        <w:spacing w:before="120" w:line="276" w:lineRule="auto"/>
        <w:ind w:firstLine="709"/>
        <w:jc w:val="center"/>
        <w:rPr>
          <w:b/>
          <w:color w:val="0D0D0D" w:themeColor="text1" w:themeTint="F2"/>
          <w:sz w:val="26"/>
          <w:szCs w:val="26"/>
        </w:rPr>
      </w:pPr>
      <w:r w:rsidRPr="00C66FE1">
        <w:rPr>
          <w:b/>
          <w:color w:val="0D0D0D" w:themeColor="text1" w:themeTint="F2"/>
          <w:sz w:val="26"/>
          <w:szCs w:val="26"/>
        </w:rPr>
        <w:t xml:space="preserve">Характеристики канализационных коллекторов </w:t>
      </w:r>
    </w:p>
    <w:p w:rsidR="00163ADE" w:rsidRPr="00C66FE1" w:rsidRDefault="00163ADE" w:rsidP="00163ADE">
      <w:pPr>
        <w:spacing w:line="276" w:lineRule="auto"/>
        <w:jc w:val="right"/>
        <w:rPr>
          <w:i/>
          <w:color w:val="0D0D0D" w:themeColor="text1" w:themeTint="F2"/>
        </w:rPr>
      </w:pPr>
      <w:r w:rsidRPr="00C66FE1">
        <w:rPr>
          <w:i/>
          <w:color w:val="0D0D0D" w:themeColor="text1" w:themeTint="F2"/>
        </w:rPr>
        <w:t xml:space="preserve">Таблица </w:t>
      </w:r>
      <w:r w:rsidR="009A0665" w:rsidRPr="00C66FE1">
        <w:rPr>
          <w:i/>
          <w:color w:val="0D0D0D" w:themeColor="text1" w:themeTint="F2"/>
        </w:rPr>
        <w:t>25</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5413"/>
        <w:gridCol w:w="3366"/>
      </w:tblGrid>
      <w:tr w:rsidR="009A0665" w:rsidRPr="00C66FE1" w:rsidTr="007A60DF">
        <w:trPr>
          <w:jc w:val="center"/>
        </w:trPr>
        <w:tc>
          <w:tcPr>
            <w:tcW w:w="926" w:type="dxa"/>
            <w:vAlign w:val="center"/>
          </w:tcPr>
          <w:p w:rsidR="00163ADE" w:rsidRPr="00C66FE1" w:rsidRDefault="00163ADE" w:rsidP="008573D4">
            <w:pPr>
              <w:jc w:val="center"/>
              <w:rPr>
                <w:b/>
                <w:color w:val="0D0D0D" w:themeColor="text1" w:themeTint="F2"/>
              </w:rPr>
            </w:pPr>
            <w:r w:rsidRPr="00C66FE1">
              <w:rPr>
                <w:b/>
                <w:color w:val="0D0D0D" w:themeColor="text1" w:themeTint="F2"/>
              </w:rPr>
              <w:t>№ п/п</w:t>
            </w:r>
          </w:p>
        </w:tc>
        <w:tc>
          <w:tcPr>
            <w:tcW w:w="5413" w:type="dxa"/>
            <w:vAlign w:val="center"/>
          </w:tcPr>
          <w:p w:rsidR="00163ADE" w:rsidRPr="00C66FE1" w:rsidRDefault="00163ADE" w:rsidP="008573D4">
            <w:pPr>
              <w:jc w:val="center"/>
              <w:rPr>
                <w:b/>
                <w:color w:val="0D0D0D" w:themeColor="text1" w:themeTint="F2"/>
              </w:rPr>
            </w:pPr>
            <w:r w:rsidRPr="00C66FE1">
              <w:rPr>
                <w:b/>
                <w:color w:val="0D0D0D" w:themeColor="text1" w:themeTint="F2"/>
              </w:rPr>
              <w:t>Наименование</w:t>
            </w:r>
          </w:p>
        </w:tc>
        <w:tc>
          <w:tcPr>
            <w:tcW w:w="3366" w:type="dxa"/>
            <w:vAlign w:val="center"/>
          </w:tcPr>
          <w:p w:rsidR="00163ADE" w:rsidRPr="00C66FE1" w:rsidRDefault="00163ADE" w:rsidP="008573D4">
            <w:pPr>
              <w:jc w:val="center"/>
              <w:rPr>
                <w:b/>
                <w:color w:val="0D0D0D" w:themeColor="text1" w:themeTint="F2"/>
              </w:rPr>
            </w:pPr>
            <w:r w:rsidRPr="00C66FE1">
              <w:rPr>
                <w:b/>
                <w:color w:val="0D0D0D" w:themeColor="text1" w:themeTint="F2"/>
              </w:rPr>
              <w:t>Характеристика</w:t>
            </w:r>
          </w:p>
        </w:tc>
      </w:tr>
      <w:tr w:rsidR="009A0665" w:rsidRPr="00C66FE1" w:rsidTr="007A60DF">
        <w:trPr>
          <w:jc w:val="center"/>
        </w:trPr>
        <w:tc>
          <w:tcPr>
            <w:tcW w:w="926" w:type="dxa"/>
            <w:vAlign w:val="center"/>
          </w:tcPr>
          <w:p w:rsidR="00163ADE" w:rsidRPr="00C66FE1" w:rsidRDefault="00163ADE" w:rsidP="008573D4">
            <w:pPr>
              <w:jc w:val="center"/>
              <w:rPr>
                <w:color w:val="0D0D0D" w:themeColor="text1" w:themeTint="F2"/>
              </w:rPr>
            </w:pPr>
            <w:r w:rsidRPr="00C66FE1">
              <w:rPr>
                <w:color w:val="0D0D0D" w:themeColor="text1" w:themeTint="F2"/>
              </w:rPr>
              <w:t>1.</w:t>
            </w:r>
          </w:p>
        </w:tc>
        <w:tc>
          <w:tcPr>
            <w:tcW w:w="5413" w:type="dxa"/>
            <w:vAlign w:val="center"/>
          </w:tcPr>
          <w:p w:rsidR="00163ADE" w:rsidRPr="00C66FE1" w:rsidRDefault="00163ADE" w:rsidP="008573D4">
            <w:pPr>
              <w:rPr>
                <w:color w:val="0D0D0D" w:themeColor="text1" w:themeTint="F2"/>
              </w:rPr>
            </w:pPr>
            <w:r w:rsidRPr="00C66FE1">
              <w:rPr>
                <w:color w:val="0D0D0D" w:themeColor="text1" w:themeTint="F2"/>
              </w:rPr>
              <w:t>Год ввода в эксплуатацию</w:t>
            </w:r>
          </w:p>
        </w:tc>
        <w:tc>
          <w:tcPr>
            <w:tcW w:w="3366" w:type="dxa"/>
            <w:vAlign w:val="center"/>
          </w:tcPr>
          <w:p w:rsidR="00163ADE" w:rsidRPr="00C66FE1" w:rsidRDefault="00163ADE" w:rsidP="008573D4">
            <w:pPr>
              <w:jc w:val="center"/>
              <w:rPr>
                <w:color w:val="0D0D0D" w:themeColor="text1" w:themeTint="F2"/>
              </w:rPr>
            </w:pPr>
            <w:r w:rsidRPr="00C66FE1">
              <w:rPr>
                <w:color w:val="0D0D0D" w:themeColor="text1" w:themeTint="F2"/>
              </w:rPr>
              <w:t>1965</w:t>
            </w:r>
          </w:p>
        </w:tc>
      </w:tr>
      <w:tr w:rsidR="009A0665" w:rsidRPr="00C66FE1" w:rsidTr="007A60DF">
        <w:trPr>
          <w:jc w:val="center"/>
        </w:trPr>
        <w:tc>
          <w:tcPr>
            <w:tcW w:w="926" w:type="dxa"/>
            <w:vAlign w:val="center"/>
          </w:tcPr>
          <w:p w:rsidR="00163ADE" w:rsidRPr="00C66FE1" w:rsidRDefault="00163ADE" w:rsidP="008573D4">
            <w:pPr>
              <w:jc w:val="center"/>
              <w:rPr>
                <w:color w:val="0D0D0D" w:themeColor="text1" w:themeTint="F2"/>
              </w:rPr>
            </w:pPr>
            <w:r w:rsidRPr="00C66FE1">
              <w:rPr>
                <w:color w:val="0D0D0D" w:themeColor="text1" w:themeTint="F2"/>
              </w:rPr>
              <w:t>2.</w:t>
            </w:r>
          </w:p>
        </w:tc>
        <w:tc>
          <w:tcPr>
            <w:tcW w:w="5413" w:type="dxa"/>
            <w:vAlign w:val="center"/>
          </w:tcPr>
          <w:p w:rsidR="00163ADE" w:rsidRPr="00C66FE1" w:rsidRDefault="00163ADE" w:rsidP="008573D4">
            <w:pPr>
              <w:rPr>
                <w:color w:val="0D0D0D" w:themeColor="text1" w:themeTint="F2"/>
              </w:rPr>
            </w:pPr>
            <w:r w:rsidRPr="00C66FE1">
              <w:rPr>
                <w:color w:val="0D0D0D" w:themeColor="text1" w:themeTint="F2"/>
              </w:rPr>
              <w:t>Материал</w:t>
            </w:r>
          </w:p>
        </w:tc>
        <w:tc>
          <w:tcPr>
            <w:tcW w:w="3366" w:type="dxa"/>
            <w:vAlign w:val="center"/>
          </w:tcPr>
          <w:p w:rsidR="00163ADE" w:rsidRPr="00C66FE1" w:rsidRDefault="00163ADE" w:rsidP="008573D4">
            <w:pPr>
              <w:jc w:val="center"/>
              <w:rPr>
                <w:color w:val="0D0D0D" w:themeColor="text1" w:themeTint="F2"/>
              </w:rPr>
            </w:pPr>
            <w:r w:rsidRPr="00C66FE1">
              <w:rPr>
                <w:color w:val="0D0D0D" w:themeColor="text1" w:themeTint="F2"/>
              </w:rPr>
              <w:t>Чугун, керамика</w:t>
            </w:r>
          </w:p>
        </w:tc>
      </w:tr>
      <w:tr w:rsidR="009A0665" w:rsidRPr="00C66FE1" w:rsidTr="007A60DF">
        <w:trPr>
          <w:jc w:val="center"/>
        </w:trPr>
        <w:tc>
          <w:tcPr>
            <w:tcW w:w="926" w:type="dxa"/>
            <w:vAlign w:val="center"/>
          </w:tcPr>
          <w:p w:rsidR="00163ADE" w:rsidRPr="00C66FE1" w:rsidRDefault="00163ADE" w:rsidP="008573D4">
            <w:pPr>
              <w:jc w:val="center"/>
              <w:rPr>
                <w:color w:val="0D0D0D" w:themeColor="text1" w:themeTint="F2"/>
              </w:rPr>
            </w:pPr>
            <w:r w:rsidRPr="00C66FE1">
              <w:rPr>
                <w:color w:val="0D0D0D" w:themeColor="text1" w:themeTint="F2"/>
              </w:rPr>
              <w:t>3.</w:t>
            </w:r>
          </w:p>
        </w:tc>
        <w:tc>
          <w:tcPr>
            <w:tcW w:w="5413" w:type="dxa"/>
            <w:vAlign w:val="center"/>
          </w:tcPr>
          <w:p w:rsidR="00163ADE" w:rsidRPr="00C66FE1" w:rsidRDefault="00163ADE" w:rsidP="008573D4">
            <w:pPr>
              <w:rPr>
                <w:color w:val="0D0D0D" w:themeColor="text1" w:themeTint="F2"/>
              </w:rPr>
            </w:pPr>
            <w:r w:rsidRPr="00C66FE1">
              <w:rPr>
                <w:color w:val="0D0D0D" w:themeColor="text1" w:themeTint="F2"/>
              </w:rPr>
              <w:t>Диаметр</w:t>
            </w:r>
          </w:p>
        </w:tc>
        <w:tc>
          <w:tcPr>
            <w:tcW w:w="3366" w:type="dxa"/>
            <w:vAlign w:val="center"/>
          </w:tcPr>
          <w:p w:rsidR="00163ADE" w:rsidRPr="00C66FE1" w:rsidRDefault="00163ADE" w:rsidP="008573D4">
            <w:pPr>
              <w:jc w:val="center"/>
              <w:rPr>
                <w:color w:val="0D0D0D" w:themeColor="text1" w:themeTint="F2"/>
              </w:rPr>
            </w:pPr>
            <w:r w:rsidRPr="00C66FE1">
              <w:rPr>
                <w:color w:val="0D0D0D" w:themeColor="text1" w:themeTint="F2"/>
              </w:rPr>
              <w:t>100-185 мм</w:t>
            </w:r>
          </w:p>
        </w:tc>
      </w:tr>
      <w:tr w:rsidR="009A0665" w:rsidRPr="00C66FE1" w:rsidTr="007A60DF">
        <w:trPr>
          <w:jc w:val="center"/>
        </w:trPr>
        <w:tc>
          <w:tcPr>
            <w:tcW w:w="926" w:type="dxa"/>
            <w:vAlign w:val="center"/>
          </w:tcPr>
          <w:p w:rsidR="00163ADE" w:rsidRPr="00C66FE1" w:rsidRDefault="00163ADE" w:rsidP="008573D4">
            <w:pPr>
              <w:jc w:val="center"/>
              <w:rPr>
                <w:color w:val="0D0D0D" w:themeColor="text1" w:themeTint="F2"/>
              </w:rPr>
            </w:pPr>
            <w:r w:rsidRPr="00C66FE1">
              <w:rPr>
                <w:color w:val="0D0D0D" w:themeColor="text1" w:themeTint="F2"/>
              </w:rPr>
              <w:t>4.</w:t>
            </w:r>
          </w:p>
        </w:tc>
        <w:tc>
          <w:tcPr>
            <w:tcW w:w="5413" w:type="dxa"/>
            <w:vAlign w:val="center"/>
          </w:tcPr>
          <w:p w:rsidR="00163ADE" w:rsidRPr="00C66FE1" w:rsidRDefault="00163ADE" w:rsidP="008573D4">
            <w:pPr>
              <w:rPr>
                <w:color w:val="0D0D0D" w:themeColor="text1" w:themeTint="F2"/>
              </w:rPr>
            </w:pPr>
            <w:r w:rsidRPr="00C66FE1">
              <w:rPr>
                <w:color w:val="0D0D0D" w:themeColor="text1" w:themeTint="F2"/>
              </w:rPr>
              <w:t>Количество колодцев</w:t>
            </w:r>
          </w:p>
        </w:tc>
        <w:tc>
          <w:tcPr>
            <w:tcW w:w="3366" w:type="dxa"/>
            <w:vAlign w:val="center"/>
          </w:tcPr>
          <w:p w:rsidR="00163ADE" w:rsidRPr="00C66FE1" w:rsidRDefault="00163ADE" w:rsidP="008573D4">
            <w:pPr>
              <w:jc w:val="center"/>
              <w:rPr>
                <w:color w:val="0D0D0D" w:themeColor="text1" w:themeTint="F2"/>
              </w:rPr>
            </w:pPr>
            <w:r w:rsidRPr="00C66FE1">
              <w:rPr>
                <w:color w:val="0D0D0D" w:themeColor="text1" w:themeTint="F2"/>
              </w:rPr>
              <w:t>108 шт.</w:t>
            </w:r>
          </w:p>
        </w:tc>
      </w:tr>
    </w:tbl>
    <w:p w:rsidR="00163ADE" w:rsidRPr="00C66FE1" w:rsidRDefault="00163ADE" w:rsidP="00163AD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Очистные сооружения введены в эксплуатацию в 1965 году, материал из которых изготовлены отстойники постепенно разрушается что может привести к попаданию сточных вод в почву. Для предотвращения загрязнения почвы сточными водами на первую очередь необходимо произвести реконструкцию очистных сооружений (заменить отстойники).</w:t>
      </w:r>
    </w:p>
    <w:p w:rsidR="00163ADE" w:rsidRPr="00C66FE1" w:rsidRDefault="00163ADE" w:rsidP="00163AD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На территории сельского поселения располагаются очистные сооружения ПМЦ «Златоуст». Техническое состояние очистных сооружений не удовлетворительное.</w:t>
      </w:r>
    </w:p>
    <w:p w:rsidR="00312AB2" w:rsidRPr="00C66FE1" w:rsidRDefault="00164599" w:rsidP="005B73F5">
      <w:pPr>
        <w:pStyle w:val="3"/>
        <w:spacing w:before="120" w:after="120" w:line="240" w:lineRule="auto"/>
        <w:jc w:val="center"/>
        <w:rPr>
          <w:color w:val="0D0D0D" w:themeColor="text1" w:themeTint="F2"/>
          <w:sz w:val="26"/>
          <w:szCs w:val="26"/>
          <w:lang w:val="ru-RU"/>
        </w:rPr>
      </w:pPr>
      <w:bookmarkStart w:id="161" w:name="__RefHeading__426_1612356966"/>
      <w:bookmarkStart w:id="162" w:name="__RefHeading__162_1539069001"/>
      <w:bookmarkStart w:id="163" w:name="__RefHeading__358_276625223"/>
      <w:bookmarkStart w:id="164" w:name="__RefHeading__522_670117999"/>
      <w:bookmarkStart w:id="165" w:name="__RefHeading__129_1212657833"/>
      <w:bookmarkStart w:id="166" w:name="__RefHeading__194_1585558239"/>
      <w:bookmarkStart w:id="167" w:name="__RefHeading__888_1612356966"/>
      <w:bookmarkStart w:id="168" w:name="_Toc196135854"/>
      <w:bookmarkEnd w:id="161"/>
      <w:bookmarkEnd w:id="162"/>
      <w:bookmarkEnd w:id="163"/>
      <w:bookmarkEnd w:id="164"/>
      <w:bookmarkEnd w:id="165"/>
      <w:bookmarkEnd w:id="166"/>
      <w:bookmarkEnd w:id="167"/>
      <w:r w:rsidRPr="00C66FE1">
        <w:rPr>
          <w:color w:val="0D0D0D" w:themeColor="text1" w:themeTint="F2"/>
          <w:sz w:val="26"/>
          <w:szCs w:val="26"/>
        </w:rPr>
        <w:t>II</w:t>
      </w:r>
      <w:r w:rsidRPr="00C66FE1">
        <w:rPr>
          <w:color w:val="0D0D0D" w:themeColor="text1" w:themeTint="F2"/>
          <w:sz w:val="26"/>
          <w:szCs w:val="26"/>
          <w:lang w:val="ru-RU"/>
        </w:rPr>
        <w:t>.</w:t>
      </w:r>
      <w:r w:rsidR="00893346" w:rsidRPr="00C66FE1">
        <w:rPr>
          <w:color w:val="0D0D0D" w:themeColor="text1" w:themeTint="F2"/>
          <w:sz w:val="26"/>
          <w:szCs w:val="26"/>
          <w:lang w:val="ru-RU"/>
        </w:rPr>
        <w:t>6</w:t>
      </w:r>
      <w:r w:rsidRPr="00C66FE1">
        <w:rPr>
          <w:color w:val="0D0D0D" w:themeColor="text1" w:themeTint="F2"/>
          <w:sz w:val="26"/>
          <w:szCs w:val="26"/>
          <w:lang w:val="ru-RU"/>
        </w:rPr>
        <w:t>.</w:t>
      </w:r>
      <w:r w:rsidR="00312AB2" w:rsidRPr="00C66FE1">
        <w:rPr>
          <w:color w:val="0D0D0D" w:themeColor="text1" w:themeTint="F2"/>
          <w:sz w:val="26"/>
          <w:szCs w:val="26"/>
          <w:lang w:val="ru-RU"/>
        </w:rPr>
        <w:t>2 Газоснабжение и теплоснабжение</w:t>
      </w:r>
      <w:bookmarkEnd w:id="168"/>
    </w:p>
    <w:p w:rsidR="00123656" w:rsidRPr="00C66FE1" w:rsidRDefault="00123656" w:rsidP="005B73F5">
      <w:pPr>
        <w:ind w:firstLine="720"/>
        <w:rPr>
          <w:b/>
          <w:i/>
          <w:color w:val="0D0D0D" w:themeColor="text1" w:themeTint="F2"/>
          <w:sz w:val="26"/>
          <w:szCs w:val="26"/>
        </w:rPr>
      </w:pPr>
      <w:bookmarkStart w:id="169" w:name="__RefHeading__428_1612356966"/>
      <w:bookmarkStart w:id="170" w:name="__RefHeading__164_1539069001"/>
      <w:bookmarkStart w:id="171" w:name="__RefHeading__360_276625223"/>
      <w:bookmarkStart w:id="172" w:name="__RefHeading__524_670117999"/>
      <w:bookmarkStart w:id="173" w:name="__RefHeading__131_1212657833"/>
      <w:bookmarkStart w:id="174" w:name="__RefHeading__196_1585558239"/>
      <w:bookmarkStart w:id="175" w:name="__RefHeading__890_1612356966"/>
      <w:bookmarkEnd w:id="169"/>
      <w:bookmarkEnd w:id="170"/>
      <w:bookmarkEnd w:id="171"/>
      <w:bookmarkEnd w:id="172"/>
      <w:bookmarkEnd w:id="173"/>
      <w:bookmarkEnd w:id="174"/>
      <w:bookmarkEnd w:id="175"/>
      <w:r w:rsidRPr="00C66FE1">
        <w:rPr>
          <w:b/>
          <w:i/>
          <w:color w:val="0D0D0D" w:themeColor="text1" w:themeTint="F2"/>
          <w:sz w:val="26"/>
          <w:szCs w:val="26"/>
        </w:rPr>
        <w:t>Газоснабжение</w:t>
      </w:r>
    </w:p>
    <w:p w:rsidR="0090484E" w:rsidRPr="00C66FE1" w:rsidRDefault="0090484E" w:rsidP="0090484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Газоснабжение потребителей сельского поселения осуществляется природным и сжиженным газом филиалом ООО «Газпромтрансгаз Москва» Белоусовское УМГ. Источником природного газа является газопровод Дашава-Киев-Брянск-Москва.</w:t>
      </w:r>
    </w:p>
    <w:p w:rsidR="0090484E" w:rsidRPr="00C66FE1" w:rsidRDefault="0090484E" w:rsidP="0090484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Газораспределительная сеть сельского поселения включает следующие населенные пункты: п. Юбилейный, дер. Дурово, дер. Дубровка, дер. Лисенки, дер. Родинка, дер. Торбеево, дер. Пнево, дер. Лопатино, дер. Митинка. </w:t>
      </w:r>
    </w:p>
    <w:p w:rsidR="005943BE" w:rsidRPr="00C66FE1" w:rsidRDefault="005943BE" w:rsidP="00C90363">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Распределение газа по давлению осуществляется по 3-х ступенчатой схеме</w:t>
      </w:r>
      <w:r w:rsidR="00CC5AFA" w:rsidRPr="00C66FE1">
        <w:rPr>
          <w:color w:val="0D0D0D" w:themeColor="text1" w:themeTint="F2"/>
          <w:sz w:val="26"/>
          <w:szCs w:val="26"/>
        </w:rPr>
        <w:t>:</w:t>
      </w:r>
      <w:r w:rsidRPr="00C66FE1">
        <w:rPr>
          <w:color w:val="0D0D0D" w:themeColor="text1" w:themeTint="F2"/>
          <w:sz w:val="26"/>
          <w:szCs w:val="26"/>
        </w:rPr>
        <w:t xml:space="preserve"> газопроводами высокого давления до 0,</w:t>
      </w:r>
      <w:r w:rsidR="00CC5AFA" w:rsidRPr="00C66FE1">
        <w:rPr>
          <w:color w:val="0D0D0D" w:themeColor="text1" w:themeTint="F2"/>
          <w:sz w:val="26"/>
          <w:szCs w:val="26"/>
        </w:rPr>
        <w:t>6</w:t>
      </w:r>
      <w:r w:rsidRPr="00C66FE1">
        <w:rPr>
          <w:color w:val="0D0D0D" w:themeColor="text1" w:themeTint="F2"/>
          <w:sz w:val="26"/>
          <w:szCs w:val="26"/>
        </w:rPr>
        <w:t xml:space="preserve"> МПа, газопроводами среднего давления и газопроводами низкого давления до 0,005 МПа. </w:t>
      </w:r>
    </w:p>
    <w:p w:rsidR="006B2F13" w:rsidRPr="00C66FE1" w:rsidRDefault="006B2F13" w:rsidP="005943B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На первую очередь к газификации планируются следующие населенные пункты: дер. </w:t>
      </w:r>
      <w:r w:rsidR="0090484E" w:rsidRPr="00C66FE1">
        <w:rPr>
          <w:color w:val="0D0D0D" w:themeColor="text1" w:themeTint="F2"/>
          <w:sz w:val="26"/>
          <w:szCs w:val="26"/>
        </w:rPr>
        <w:t>Сляднево</w:t>
      </w:r>
      <w:r w:rsidRPr="00C66FE1">
        <w:rPr>
          <w:color w:val="0D0D0D" w:themeColor="text1" w:themeTint="F2"/>
          <w:sz w:val="26"/>
          <w:szCs w:val="26"/>
        </w:rPr>
        <w:t xml:space="preserve">, дер. </w:t>
      </w:r>
      <w:r w:rsidR="0090484E" w:rsidRPr="00C66FE1">
        <w:rPr>
          <w:color w:val="0D0D0D" w:themeColor="text1" w:themeTint="F2"/>
          <w:sz w:val="26"/>
          <w:szCs w:val="26"/>
        </w:rPr>
        <w:t>Селиверстово</w:t>
      </w:r>
      <w:r w:rsidRPr="00C66FE1">
        <w:rPr>
          <w:color w:val="0D0D0D" w:themeColor="text1" w:themeTint="F2"/>
          <w:sz w:val="26"/>
          <w:szCs w:val="26"/>
        </w:rPr>
        <w:t xml:space="preserve">, дер. </w:t>
      </w:r>
      <w:r w:rsidR="0090484E" w:rsidRPr="00C66FE1">
        <w:rPr>
          <w:color w:val="0D0D0D" w:themeColor="text1" w:themeTint="F2"/>
          <w:sz w:val="26"/>
          <w:szCs w:val="26"/>
        </w:rPr>
        <w:t>Николаевка</w:t>
      </w:r>
      <w:r w:rsidRPr="00C66FE1">
        <w:rPr>
          <w:color w:val="0D0D0D" w:themeColor="text1" w:themeTint="F2"/>
          <w:sz w:val="26"/>
          <w:szCs w:val="26"/>
        </w:rPr>
        <w:t xml:space="preserve">, </w:t>
      </w:r>
      <w:r w:rsidR="0090484E" w:rsidRPr="00C66FE1">
        <w:rPr>
          <w:bCs/>
          <w:color w:val="0D0D0D" w:themeColor="text1" w:themeTint="F2"/>
          <w:sz w:val="26"/>
          <w:szCs w:val="26"/>
          <w:lang w:eastAsia="ru-RU"/>
        </w:rPr>
        <w:t>дер</w:t>
      </w:r>
      <w:r w:rsidR="005A1645" w:rsidRPr="00C66FE1">
        <w:rPr>
          <w:bCs/>
          <w:color w:val="0D0D0D" w:themeColor="text1" w:themeTint="F2"/>
          <w:sz w:val="26"/>
          <w:szCs w:val="26"/>
          <w:lang w:eastAsia="ru-RU"/>
        </w:rPr>
        <w:t xml:space="preserve">. </w:t>
      </w:r>
      <w:r w:rsidR="0090484E" w:rsidRPr="00C66FE1">
        <w:rPr>
          <w:bCs/>
          <w:color w:val="0D0D0D" w:themeColor="text1" w:themeTint="F2"/>
          <w:sz w:val="26"/>
          <w:szCs w:val="26"/>
          <w:lang w:eastAsia="ru-RU"/>
        </w:rPr>
        <w:t>Павловка</w:t>
      </w:r>
      <w:r w:rsidR="009A0665" w:rsidRPr="00C66FE1">
        <w:rPr>
          <w:color w:val="0D0D0D" w:themeColor="text1" w:themeTint="F2"/>
          <w:sz w:val="26"/>
          <w:szCs w:val="26"/>
        </w:rPr>
        <w:t>, дер. Верховье.</w:t>
      </w:r>
    </w:p>
    <w:p w:rsidR="002E0DC5" w:rsidRPr="00C66FE1" w:rsidRDefault="00715CE9" w:rsidP="00715CE9">
      <w:pPr>
        <w:spacing w:line="276" w:lineRule="auto"/>
        <w:ind w:firstLine="720"/>
        <w:rPr>
          <w:b/>
          <w:i/>
          <w:color w:val="0D0D0D" w:themeColor="text1" w:themeTint="F2"/>
          <w:sz w:val="26"/>
          <w:szCs w:val="26"/>
        </w:rPr>
      </w:pPr>
      <w:r w:rsidRPr="00C66FE1">
        <w:rPr>
          <w:b/>
          <w:i/>
          <w:color w:val="0D0D0D" w:themeColor="text1" w:themeTint="F2"/>
          <w:sz w:val="26"/>
          <w:szCs w:val="26"/>
        </w:rPr>
        <w:t>Теплоснабжение</w:t>
      </w:r>
    </w:p>
    <w:p w:rsidR="00811BB7" w:rsidRPr="00C66FE1" w:rsidRDefault="00811BB7" w:rsidP="00811BB7">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Централизованная система теплоснабжения действует в п. Юбилейный. Теплоснабжение осуществляется от котельной, расположенной северо-восточнее поселка на участке с кадастровым номером 40:13:170206:6. Котельная введена в эксплуатацию в 1975 году, в 2002 году было заменено котловое оборудование. Тепловая нагрузка составляет 1,79 Гкал/ч, тепловая мощность составляет 2,58 Гкал/ч, коэффициент загрузки оборудования составляет 77 %.</w:t>
      </w:r>
    </w:p>
    <w:p w:rsidR="008573D4" w:rsidRPr="00C66FE1" w:rsidRDefault="00264307"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Котельная работает по закрытой схеме теплоснабжения. </w:t>
      </w:r>
      <w:r w:rsidR="00811BB7" w:rsidRPr="00C66FE1">
        <w:rPr>
          <w:color w:val="0D0D0D" w:themeColor="text1" w:themeTint="F2"/>
          <w:sz w:val="26"/>
          <w:szCs w:val="26"/>
        </w:rPr>
        <w:t xml:space="preserve">Общая протяженность </w:t>
      </w:r>
      <w:r w:rsidR="00811BB7" w:rsidRPr="00C66FE1">
        <w:rPr>
          <w:color w:val="0D0D0D" w:themeColor="text1" w:themeTint="F2"/>
          <w:sz w:val="26"/>
          <w:szCs w:val="26"/>
        </w:rPr>
        <w:lastRenderedPageBreak/>
        <w:t>тепловых сетей котельной в двухтрубном исчислении составляет 2,</w:t>
      </w:r>
      <w:r w:rsidRPr="00C66FE1">
        <w:rPr>
          <w:color w:val="0D0D0D" w:themeColor="text1" w:themeTint="F2"/>
          <w:sz w:val="26"/>
          <w:szCs w:val="26"/>
        </w:rPr>
        <w:t>1</w:t>
      </w:r>
      <w:r w:rsidR="00811BB7" w:rsidRPr="00C66FE1">
        <w:rPr>
          <w:color w:val="0D0D0D" w:themeColor="text1" w:themeTint="F2"/>
          <w:sz w:val="26"/>
          <w:szCs w:val="26"/>
        </w:rPr>
        <w:t xml:space="preserve"> км.</w:t>
      </w:r>
      <w:r w:rsidRPr="00C66FE1">
        <w:rPr>
          <w:rStyle w:val="20"/>
          <w:rFonts w:ascii="Arial" w:hAnsi="Arial" w:cs="Arial"/>
          <w:color w:val="0D0D0D" w:themeColor="text1" w:themeTint="F2"/>
          <w:sz w:val="30"/>
          <w:szCs w:val="30"/>
        </w:rPr>
        <w:t xml:space="preserve"> </w:t>
      </w:r>
      <w:r w:rsidRPr="00C66FE1">
        <w:rPr>
          <w:color w:val="0D0D0D" w:themeColor="text1" w:themeTint="F2"/>
          <w:sz w:val="26"/>
          <w:szCs w:val="26"/>
        </w:rPr>
        <w:t>Трассы тепловых сетей проложены надземно на эстакадах и подземно: канально и бесканально. Тепловая изоляция трубопроводов выполнена в основном минераловатными плитами с защитным покрытием. Средний диаметр трубопроводов</w:t>
      </w:r>
      <w:r w:rsidRPr="00C66FE1">
        <w:rPr>
          <w:color w:val="0D0D0D" w:themeColor="text1" w:themeTint="F2"/>
          <w:sz w:val="26"/>
          <w:szCs w:val="26"/>
        </w:rPr>
        <w:br/>
        <w:t>тепловой сети котельной 92 мм.</w:t>
      </w:r>
      <w:r w:rsidR="008573D4" w:rsidRPr="00C66FE1">
        <w:rPr>
          <w:color w:val="0D0D0D" w:themeColor="text1" w:themeTint="F2"/>
          <w:sz w:val="26"/>
          <w:szCs w:val="26"/>
        </w:rPr>
        <w:t xml:space="preserve"> </w:t>
      </w:r>
      <w:r w:rsidRPr="00C66FE1">
        <w:rPr>
          <w:color w:val="0D0D0D" w:themeColor="text1" w:themeTint="F2"/>
          <w:sz w:val="26"/>
          <w:szCs w:val="26"/>
        </w:rPr>
        <w:t>Тепловые сети имеют высокий износ, эксплуатируются более 30 лет (с 1971</w:t>
      </w:r>
      <w:r w:rsidR="008573D4" w:rsidRPr="00C66FE1">
        <w:rPr>
          <w:color w:val="0D0D0D" w:themeColor="text1" w:themeTint="F2"/>
          <w:sz w:val="26"/>
          <w:szCs w:val="26"/>
        </w:rPr>
        <w:t> </w:t>
      </w:r>
      <w:r w:rsidRPr="00C66FE1">
        <w:rPr>
          <w:color w:val="0D0D0D" w:themeColor="text1" w:themeTint="F2"/>
          <w:sz w:val="26"/>
          <w:szCs w:val="26"/>
        </w:rPr>
        <w:t>года), необходима реконструкция с применением современных теплоизоляционных</w:t>
      </w:r>
      <w:r w:rsidR="008573D4" w:rsidRPr="00C66FE1">
        <w:rPr>
          <w:color w:val="0D0D0D" w:themeColor="text1" w:themeTint="F2"/>
          <w:sz w:val="26"/>
          <w:szCs w:val="26"/>
        </w:rPr>
        <w:t xml:space="preserve"> </w:t>
      </w:r>
      <w:r w:rsidRPr="00C66FE1">
        <w:rPr>
          <w:color w:val="0D0D0D" w:themeColor="text1" w:themeTint="F2"/>
          <w:sz w:val="26"/>
          <w:szCs w:val="26"/>
        </w:rPr>
        <w:t>материалов.</w:t>
      </w:r>
    </w:p>
    <w:p w:rsidR="0058722C" w:rsidRPr="00C66FE1" w:rsidRDefault="008573D4" w:rsidP="00271B15">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В остальных населенных пунктах</w:t>
      </w:r>
      <w:r w:rsidR="00057280" w:rsidRPr="00C66FE1">
        <w:rPr>
          <w:color w:val="0D0D0D" w:themeColor="text1" w:themeTint="F2"/>
          <w:sz w:val="26"/>
          <w:szCs w:val="26"/>
        </w:rPr>
        <w:t xml:space="preserve"> </w:t>
      </w:r>
      <w:r w:rsidRPr="00C66FE1">
        <w:rPr>
          <w:color w:val="0D0D0D" w:themeColor="text1" w:themeTint="F2"/>
          <w:sz w:val="26"/>
          <w:szCs w:val="26"/>
        </w:rPr>
        <w:t>т</w:t>
      </w:r>
      <w:r w:rsidR="00057280" w:rsidRPr="00C66FE1">
        <w:rPr>
          <w:color w:val="0D0D0D" w:themeColor="text1" w:themeTint="F2"/>
          <w:sz w:val="26"/>
          <w:szCs w:val="26"/>
        </w:rPr>
        <w:t>еплоснабжени</w:t>
      </w:r>
      <w:r w:rsidRPr="00C66FE1">
        <w:rPr>
          <w:color w:val="0D0D0D" w:themeColor="text1" w:themeTint="F2"/>
          <w:sz w:val="26"/>
          <w:szCs w:val="26"/>
        </w:rPr>
        <w:t>е</w:t>
      </w:r>
      <w:r w:rsidR="00057280" w:rsidRPr="00C66FE1">
        <w:rPr>
          <w:color w:val="0D0D0D" w:themeColor="text1" w:themeTint="F2"/>
          <w:sz w:val="26"/>
          <w:szCs w:val="26"/>
        </w:rPr>
        <w:t xml:space="preserve"> осуществляется от </w:t>
      </w:r>
      <w:r w:rsidR="00D96170" w:rsidRPr="00C66FE1">
        <w:rPr>
          <w:color w:val="0D0D0D" w:themeColor="text1" w:themeTint="F2"/>
          <w:sz w:val="26"/>
          <w:szCs w:val="26"/>
        </w:rPr>
        <w:t>индивидуальных источников выработки тепловой энергии.</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На расчетный срок планируется децентрализация теплоснабжения п. Юбилейный. Предусмотрены мероприятия по переводу абонентов на индивидуальное теплоснабжение с использованием газовых котлов, в связи с чем площадь жилых домов, подключенных к централизованной системе теплоснабжения сократится на 0,458 тыс. м</w:t>
      </w:r>
      <w:r w:rsidRPr="00C66FE1">
        <w:rPr>
          <w:color w:val="0D0D0D" w:themeColor="text1" w:themeTint="F2"/>
          <w:sz w:val="26"/>
          <w:szCs w:val="26"/>
          <w:vertAlign w:val="superscript"/>
        </w:rPr>
        <w:t>2</w:t>
      </w:r>
      <w:r w:rsidRPr="00C66FE1">
        <w:rPr>
          <w:color w:val="0D0D0D" w:themeColor="text1" w:themeTint="F2"/>
          <w:sz w:val="26"/>
          <w:szCs w:val="26"/>
        </w:rPr>
        <w:t>.</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Преимущества использования индивидуальных (поквартирных) источников тепла:</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разница в ценах на природный газ для автономных и существующих в системе централизованных источников тепла;</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отсутствие потерь при передаче тепловой энергии от источника к потребителю;</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возможность снижения затрат тепловой энергии за счет регулировки нагрузки самим потребителем.</w:t>
      </w:r>
    </w:p>
    <w:p w:rsidR="008573D4" w:rsidRPr="00C66FE1" w:rsidRDefault="008573D4" w:rsidP="008573D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При разработке проектов планировки и проектов застройки для малоэтажной жилой застройки или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или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rsidR="00312AB2" w:rsidRPr="00C66FE1" w:rsidRDefault="00164599" w:rsidP="00276DE2">
      <w:pPr>
        <w:pStyle w:val="3"/>
        <w:spacing w:before="120" w:after="120" w:line="240" w:lineRule="auto"/>
        <w:jc w:val="center"/>
        <w:rPr>
          <w:color w:val="0D0D0D" w:themeColor="text1" w:themeTint="F2"/>
          <w:sz w:val="26"/>
          <w:szCs w:val="26"/>
          <w:lang w:val="ru-RU"/>
        </w:rPr>
      </w:pPr>
      <w:bookmarkStart w:id="176" w:name="_Toc196135855"/>
      <w:r w:rsidRPr="00C66FE1">
        <w:rPr>
          <w:color w:val="0D0D0D" w:themeColor="text1" w:themeTint="F2"/>
          <w:sz w:val="26"/>
          <w:szCs w:val="26"/>
        </w:rPr>
        <w:t>II</w:t>
      </w:r>
      <w:r w:rsidRPr="00C66FE1">
        <w:rPr>
          <w:color w:val="0D0D0D" w:themeColor="text1" w:themeTint="F2"/>
          <w:sz w:val="26"/>
          <w:szCs w:val="26"/>
          <w:lang w:val="ru-RU"/>
        </w:rPr>
        <w:t>.</w:t>
      </w:r>
      <w:r w:rsidR="00893346" w:rsidRPr="00C66FE1">
        <w:rPr>
          <w:color w:val="0D0D0D" w:themeColor="text1" w:themeTint="F2"/>
          <w:sz w:val="26"/>
          <w:szCs w:val="26"/>
          <w:lang w:val="ru-RU"/>
        </w:rPr>
        <w:t>6</w:t>
      </w:r>
      <w:r w:rsidRPr="00C66FE1">
        <w:rPr>
          <w:color w:val="0D0D0D" w:themeColor="text1" w:themeTint="F2"/>
          <w:sz w:val="26"/>
          <w:szCs w:val="26"/>
          <w:lang w:val="ru-RU"/>
        </w:rPr>
        <w:t xml:space="preserve">.3 </w:t>
      </w:r>
      <w:r w:rsidR="00312AB2" w:rsidRPr="00C66FE1">
        <w:rPr>
          <w:color w:val="0D0D0D" w:themeColor="text1" w:themeTint="F2"/>
          <w:sz w:val="26"/>
          <w:szCs w:val="26"/>
          <w:lang w:val="ru-RU"/>
        </w:rPr>
        <w:t>Электроснабжение и связь</w:t>
      </w:r>
      <w:bookmarkEnd w:id="176"/>
    </w:p>
    <w:p w:rsidR="00123656" w:rsidRPr="00C66FE1" w:rsidRDefault="00123656" w:rsidP="00AA474A">
      <w:pPr>
        <w:spacing w:line="276" w:lineRule="auto"/>
        <w:ind w:firstLine="720"/>
        <w:rPr>
          <w:b/>
          <w:i/>
          <w:color w:val="0D0D0D" w:themeColor="text1" w:themeTint="F2"/>
          <w:sz w:val="26"/>
          <w:szCs w:val="26"/>
        </w:rPr>
      </w:pPr>
      <w:r w:rsidRPr="00C66FE1">
        <w:rPr>
          <w:b/>
          <w:i/>
          <w:color w:val="0D0D0D" w:themeColor="text1" w:themeTint="F2"/>
          <w:sz w:val="26"/>
          <w:szCs w:val="26"/>
        </w:rPr>
        <w:t>Электроснабжение</w:t>
      </w:r>
    </w:p>
    <w:p w:rsidR="009A0665" w:rsidRPr="00C66FE1" w:rsidRDefault="009A0665" w:rsidP="009A0665">
      <w:pPr>
        <w:tabs>
          <w:tab w:val="left" w:pos="495"/>
          <w:tab w:val="left" w:pos="510"/>
        </w:tabs>
        <w:spacing w:line="276" w:lineRule="auto"/>
        <w:ind w:firstLine="709"/>
        <w:jc w:val="both"/>
        <w:rPr>
          <w:color w:val="0D0D0D" w:themeColor="text1" w:themeTint="F2"/>
          <w:sz w:val="26"/>
          <w:szCs w:val="26"/>
        </w:rPr>
      </w:pPr>
      <w:r w:rsidRPr="00C66FE1">
        <w:rPr>
          <w:color w:val="0D0D0D" w:themeColor="text1" w:themeTint="F2"/>
          <w:sz w:val="26"/>
          <w:szCs w:val="26"/>
        </w:rPr>
        <w:t>Услуги по передаче электрической энергии на территории сельского поселения осуществляет филиал «Калугаэнерго» ПАО «Россети Центр и Приволжье».</w:t>
      </w:r>
    </w:p>
    <w:p w:rsidR="00A8652E" w:rsidRPr="00C66FE1" w:rsidRDefault="00714602" w:rsidP="002D4248">
      <w:pPr>
        <w:spacing w:line="276" w:lineRule="auto"/>
        <w:ind w:firstLine="720"/>
        <w:jc w:val="both"/>
        <w:rPr>
          <w:color w:val="0D0D0D" w:themeColor="text1" w:themeTint="F2"/>
          <w:sz w:val="26"/>
          <w:szCs w:val="26"/>
        </w:rPr>
      </w:pPr>
      <w:r w:rsidRPr="00C66FE1">
        <w:rPr>
          <w:color w:val="0D0D0D" w:themeColor="text1" w:themeTint="F2"/>
          <w:sz w:val="26"/>
          <w:szCs w:val="26"/>
        </w:rPr>
        <w:t xml:space="preserve">Электроснабжение сельского поселения производится </w:t>
      </w:r>
      <w:r w:rsidR="002D4248" w:rsidRPr="00C66FE1">
        <w:rPr>
          <w:color w:val="0D0D0D" w:themeColor="text1" w:themeTint="F2"/>
          <w:sz w:val="26"/>
          <w:szCs w:val="26"/>
        </w:rPr>
        <w:t>с электрической подстанции</w:t>
      </w:r>
      <w:r w:rsidR="007D36F3" w:rsidRPr="00C66FE1">
        <w:rPr>
          <w:color w:val="0D0D0D" w:themeColor="text1" w:themeTint="F2"/>
          <w:sz w:val="26"/>
          <w:szCs w:val="26"/>
        </w:rPr>
        <w:t xml:space="preserve"> </w:t>
      </w:r>
      <w:r w:rsidR="00D96170" w:rsidRPr="00C66FE1">
        <w:rPr>
          <w:color w:val="0D0D0D" w:themeColor="text1" w:themeTint="F2"/>
          <w:sz w:val="26"/>
          <w:szCs w:val="26"/>
        </w:rPr>
        <w:t xml:space="preserve">ПС 35/10 кВ </w:t>
      </w:r>
      <w:r w:rsidR="009A0665" w:rsidRPr="00C66FE1">
        <w:rPr>
          <w:color w:val="0D0D0D" w:themeColor="text1" w:themeTint="F2"/>
          <w:sz w:val="26"/>
          <w:szCs w:val="26"/>
        </w:rPr>
        <w:t>«</w:t>
      </w:r>
      <w:r w:rsidR="008573D4" w:rsidRPr="00C66FE1">
        <w:rPr>
          <w:color w:val="0D0D0D" w:themeColor="text1" w:themeTint="F2"/>
          <w:sz w:val="26"/>
          <w:szCs w:val="26"/>
        </w:rPr>
        <w:t>Детчино</w:t>
      </w:r>
      <w:r w:rsidR="009A0665" w:rsidRPr="00C66FE1">
        <w:rPr>
          <w:color w:val="0D0D0D" w:themeColor="text1" w:themeTint="F2"/>
          <w:sz w:val="26"/>
          <w:szCs w:val="26"/>
        </w:rPr>
        <w:t>»</w:t>
      </w:r>
      <w:r w:rsidR="0017179F" w:rsidRPr="00C66FE1">
        <w:rPr>
          <w:color w:val="0D0D0D" w:themeColor="text1" w:themeTint="F2"/>
          <w:sz w:val="26"/>
          <w:szCs w:val="26"/>
        </w:rPr>
        <w:t xml:space="preserve">. </w:t>
      </w:r>
      <w:r w:rsidR="009412E0" w:rsidRPr="00C66FE1">
        <w:rPr>
          <w:color w:val="0D0D0D" w:themeColor="text1" w:themeTint="F2"/>
          <w:sz w:val="26"/>
          <w:szCs w:val="26"/>
        </w:rPr>
        <w:t xml:space="preserve">Количество трансформаторных пунктов (ТП) на территории сельского поселения составляет </w:t>
      </w:r>
      <w:r w:rsidR="008573D4" w:rsidRPr="00C66FE1">
        <w:rPr>
          <w:color w:val="0D0D0D" w:themeColor="text1" w:themeTint="F2"/>
          <w:sz w:val="26"/>
          <w:szCs w:val="26"/>
        </w:rPr>
        <w:t>24</w:t>
      </w:r>
      <w:r w:rsidR="009412E0" w:rsidRPr="00C66FE1">
        <w:rPr>
          <w:color w:val="0D0D0D" w:themeColor="text1" w:themeTint="F2"/>
          <w:sz w:val="26"/>
          <w:szCs w:val="26"/>
        </w:rPr>
        <w:t xml:space="preserve"> шт.</w:t>
      </w:r>
    </w:p>
    <w:p w:rsidR="00276DE2" w:rsidRPr="00C66FE1" w:rsidRDefault="00276DE2" w:rsidP="00445661">
      <w:pPr>
        <w:spacing w:line="276" w:lineRule="auto"/>
        <w:ind w:firstLine="720"/>
        <w:jc w:val="both"/>
        <w:rPr>
          <w:color w:val="0D0D0D" w:themeColor="text1" w:themeTint="F2"/>
          <w:sz w:val="26"/>
          <w:szCs w:val="26"/>
        </w:rPr>
      </w:pPr>
      <w:r w:rsidRPr="00C66FE1">
        <w:rPr>
          <w:color w:val="0D0D0D" w:themeColor="text1" w:themeTint="F2"/>
          <w:sz w:val="26"/>
          <w:szCs w:val="26"/>
        </w:rPr>
        <w:t>По территории поселения проход</w:t>
      </w:r>
      <w:r w:rsidR="005B7DEE" w:rsidRPr="00C66FE1">
        <w:rPr>
          <w:color w:val="0D0D0D" w:themeColor="text1" w:themeTint="F2"/>
          <w:sz w:val="26"/>
          <w:szCs w:val="26"/>
        </w:rPr>
        <w:t>ят</w:t>
      </w:r>
      <w:r w:rsidRPr="00C66FE1">
        <w:rPr>
          <w:color w:val="0D0D0D" w:themeColor="text1" w:themeTint="F2"/>
          <w:sz w:val="26"/>
          <w:szCs w:val="26"/>
        </w:rPr>
        <w:t xml:space="preserve"> </w:t>
      </w:r>
      <w:r w:rsidR="00385927" w:rsidRPr="00C66FE1">
        <w:rPr>
          <w:color w:val="0D0D0D" w:themeColor="text1" w:themeTint="F2"/>
          <w:sz w:val="26"/>
          <w:szCs w:val="26"/>
        </w:rPr>
        <w:t>высоковольтн</w:t>
      </w:r>
      <w:r w:rsidR="005B7DEE" w:rsidRPr="00C66FE1">
        <w:rPr>
          <w:color w:val="0D0D0D" w:themeColor="text1" w:themeTint="F2"/>
          <w:sz w:val="26"/>
          <w:szCs w:val="26"/>
        </w:rPr>
        <w:t>ые</w:t>
      </w:r>
      <w:r w:rsidR="00385927" w:rsidRPr="00C66FE1">
        <w:rPr>
          <w:color w:val="0D0D0D" w:themeColor="text1" w:themeTint="F2"/>
          <w:sz w:val="26"/>
          <w:szCs w:val="26"/>
        </w:rPr>
        <w:t xml:space="preserve"> лини</w:t>
      </w:r>
      <w:r w:rsidR="005B7DEE" w:rsidRPr="00C66FE1">
        <w:rPr>
          <w:color w:val="0D0D0D" w:themeColor="text1" w:themeTint="F2"/>
          <w:sz w:val="26"/>
          <w:szCs w:val="26"/>
        </w:rPr>
        <w:t>и</w:t>
      </w:r>
      <w:r w:rsidRPr="00C66FE1">
        <w:rPr>
          <w:color w:val="0D0D0D" w:themeColor="text1" w:themeTint="F2"/>
          <w:sz w:val="26"/>
          <w:szCs w:val="26"/>
        </w:rPr>
        <w:t xml:space="preserve"> электропередач</w:t>
      </w:r>
      <w:r w:rsidR="00721B75" w:rsidRPr="00C66FE1">
        <w:rPr>
          <w:color w:val="0D0D0D" w:themeColor="text1" w:themeTint="F2"/>
          <w:sz w:val="26"/>
          <w:szCs w:val="26"/>
        </w:rPr>
        <w:t>и</w:t>
      </w:r>
      <w:r w:rsidR="006718CF" w:rsidRPr="00C66FE1">
        <w:rPr>
          <w:color w:val="0D0D0D" w:themeColor="text1" w:themeTint="F2"/>
          <w:sz w:val="26"/>
          <w:szCs w:val="26"/>
        </w:rPr>
        <w:t xml:space="preserve">: </w:t>
      </w:r>
      <w:r w:rsidR="0089767A" w:rsidRPr="00C66FE1">
        <w:rPr>
          <w:color w:val="0D0D0D" w:themeColor="text1" w:themeTint="F2"/>
          <w:sz w:val="26"/>
          <w:szCs w:val="26"/>
        </w:rPr>
        <w:t>ВЛ-</w:t>
      </w:r>
      <w:r w:rsidR="008573D4" w:rsidRPr="00C66FE1">
        <w:rPr>
          <w:color w:val="0D0D0D" w:themeColor="text1" w:themeTint="F2"/>
          <w:sz w:val="26"/>
          <w:szCs w:val="26"/>
        </w:rPr>
        <w:t>220</w:t>
      </w:r>
      <w:r w:rsidR="0089767A" w:rsidRPr="00C66FE1">
        <w:rPr>
          <w:color w:val="0D0D0D" w:themeColor="text1" w:themeTint="F2"/>
          <w:sz w:val="26"/>
          <w:szCs w:val="26"/>
        </w:rPr>
        <w:t xml:space="preserve"> кВ "</w:t>
      </w:r>
      <w:r w:rsidR="008573D4" w:rsidRPr="00C66FE1">
        <w:rPr>
          <w:color w:val="0D0D0D" w:themeColor="text1" w:themeTint="F2"/>
        </w:rPr>
        <w:t xml:space="preserve"> </w:t>
      </w:r>
      <w:r w:rsidR="008573D4" w:rsidRPr="00C66FE1">
        <w:rPr>
          <w:color w:val="0D0D0D" w:themeColor="text1" w:themeTint="F2"/>
          <w:sz w:val="26"/>
          <w:szCs w:val="26"/>
        </w:rPr>
        <w:t>Спутник-Калужская №1</w:t>
      </w:r>
      <w:r w:rsidR="0089767A" w:rsidRPr="00C66FE1">
        <w:rPr>
          <w:color w:val="0D0D0D" w:themeColor="text1" w:themeTint="F2"/>
          <w:sz w:val="26"/>
          <w:szCs w:val="26"/>
        </w:rPr>
        <w:t>", ВЛ-</w:t>
      </w:r>
      <w:r w:rsidR="008573D4" w:rsidRPr="00C66FE1">
        <w:rPr>
          <w:color w:val="0D0D0D" w:themeColor="text1" w:themeTint="F2"/>
          <w:sz w:val="26"/>
          <w:szCs w:val="26"/>
        </w:rPr>
        <w:t>220</w:t>
      </w:r>
      <w:r w:rsidR="0089767A" w:rsidRPr="00C66FE1">
        <w:rPr>
          <w:color w:val="0D0D0D" w:themeColor="text1" w:themeTint="F2"/>
          <w:sz w:val="26"/>
          <w:szCs w:val="26"/>
        </w:rPr>
        <w:t xml:space="preserve"> кВ "</w:t>
      </w:r>
      <w:r w:rsidR="008573D4" w:rsidRPr="00C66FE1">
        <w:rPr>
          <w:color w:val="0D0D0D" w:themeColor="text1" w:themeTint="F2"/>
        </w:rPr>
        <w:t xml:space="preserve"> </w:t>
      </w:r>
      <w:r w:rsidR="008573D4" w:rsidRPr="00C66FE1">
        <w:rPr>
          <w:color w:val="0D0D0D" w:themeColor="text1" w:themeTint="F2"/>
          <w:sz w:val="26"/>
          <w:szCs w:val="26"/>
        </w:rPr>
        <w:t>Спутник-Калужская №2</w:t>
      </w:r>
      <w:r w:rsidR="0089767A" w:rsidRPr="00C66FE1">
        <w:rPr>
          <w:color w:val="0D0D0D" w:themeColor="text1" w:themeTint="F2"/>
          <w:sz w:val="26"/>
          <w:szCs w:val="26"/>
        </w:rPr>
        <w:t>", ВЛ-</w:t>
      </w:r>
      <w:r w:rsidR="008573D4" w:rsidRPr="00C66FE1">
        <w:rPr>
          <w:color w:val="0D0D0D" w:themeColor="text1" w:themeTint="F2"/>
          <w:sz w:val="26"/>
          <w:szCs w:val="26"/>
        </w:rPr>
        <w:t xml:space="preserve">110 </w:t>
      </w:r>
      <w:r w:rsidR="0089767A" w:rsidRPr="00C66FE1">
        <w:rPr>
          <w:color w:val="0D0D0D" w:themeColor="text1" w:themeTint="F2"/>
          <w:sz w:val="26"/>
          <w:szCs w:val="26"/>
        </w:rPr>
        <w:t>кВ "</w:t>
      </w:r>
      <w:r w:rsidR="008573D4" w:rsidRPr="00C66FE1">
        <w:rPr>
          <w:color w:val="0D0D0D" w:themeColor="text1" w:themeTint="F2"/>
          <w:sz w:val="26"/>
          <w:szCs w:val="26"/>
        </w:rPr>
        <w:t>Суходрев-Спутник</w:t>
      </w:r>
      <w:r w:rsidR="0089767A" w:rsidRPr="00C66FE1">
        <w:rPr>
          <w:color w:val="0D0D0D" w:themeColor="text1" w:themeTint="F2"/>
          <w:sz w:val="26"/>
          <w:szCs w:val="26"/>
        </w:rPr>
        <w:t>", ВЛ-35 кВ "</w:t>
      </w:r>
      <w:r w:rsidR="002E44B0" w:rsidRPr="00C66FE1">
        <w:rPr>
          <w:color w:val="0D0D0D" w:themeColor="text1" w:themeTint="F2"/>
          <w:sz w:val="26"/>
          <w:szCs w:val="26"/>
        </w:rPr>
        <w:t>Муратовка-Детчино</w:t>
      </w:r>
      <w:r w:rsidR="0089767A" w:rsidRPr="00C66FE1">
        <w:rPr>
          <w:color w:val="0D0D0D" w:themeColor="text1" w:themeTint="F2"/>
          <w:sz w:val="26"/>
          <w:szCs w:val="26"/>
        </w:rPr>
        <w:t>"</w:t>
      </w:r>
      <w:r w:rsidR="005B7DEE" w:rsidRPr="00C66FE1">
        <w:rPr>
          <w:color w:val="0D0D0D" w:themeColor="text1" w:themeTint="F2"/>
          <w:sz w:val="26"/>
          <w:szCs w:val="26"/>
        </w:rPr>
        <w:t>.</w:t>
      </w:r>
      <w:r w:rsidR="00385927" w:rsidRPr="00C66FE1">
        <w:rPr>
          <w:color w:val="0D0D0D" w:themeColor="text1" w:themeTint="F2"/>
          <w:sz w:val="26"/>
          <w:szCs w:val="26"/>
        </w:rPr>
        <w:t xml:space="preserve"> </w:t>
      </w:r>
      <w:r w:rsidR="002D4248" w:rsidRPr="00C66FE1">
        <w:rPr>
          <w:color w:val="0D0D0D" w:themeColor="text1" w:themeTint="F2"/>
          <w:sz w:val="26"/>
          <w:szCs w:val="26"/>
        </w:rPr>
        <w:t xml:space="preserve">Протяжённость распределительных сетей 10 кВ составляет </w:t>
      </w:r>
      <w:r w:rsidR="002E44B0" w:rsidRPr="00C66FE1">
        <w:rPr>
          <w:color w:val="0D0D0D" w:themeColor="text1" w:themeTint="F2"/>
          <w:sz w:val="26"/>
          <w:szCs w:val="26"/>
        </w:rPr>
        <w:t>45</w:t>
      </w:r>
      <w:r w:rsidR="002D4248" w:rsidRPr="00C66FE1">
        <w:rPr>
          <w:color w:val="0D0D0D" w:themeColor="text1" w:themeTint="F2"/>
          <w:sz w:val="26"/>
          <w:szCs w:val="26"/>
        </w:rPr>
        <w:t xml:space="preserve"> км. </w:t>
      </w:r>
    </w:p>
    <w:p w:rsidR="001335AF" w:rsidRPr="00C66FE1" w:rsidRDefault="001335AF" w:rsidP="00AA474A">
      <w:pPr>
        <w:spacing w:line="276" w:lineRule="auto"/>
        <w:ind w:firstLine="720"/>
        <w:rPr>
          <w:b/>
          <w:i/>
          <w:color w:val="0D0D0D" w:themeColor="text1" w:themeTint="F2"/>
          <w:sz w:val="26"/>
          <w:szCs w:val="26"/>
        </w:rPr>
      </w:pPr>
      <w:r w:rsidRPr="00C66FE1">
        <w:rPr>
          <w:b/>
          <w:i/>
          <w:color w:val="0D0D0D" w:themeColor="text1" w:themeTint="F2"/>
          <w:sz w:val="26"/>
          <w:szCs w:val="26"/>
        </w:rPr>
        <w:t>Телефонизация</w:t>
      </w:r>
    </w:p>
    <w:p w:rsidR="00276DE2" w:rsidRPr="00C66FE1" w:rsidRDefault="00276DE2" w:rsidP="00AA474A">
      <w:pPr>
        <w:spacing w:line="276" w:lineRule="auto"/>
        <w:ind w:firstLine="720"/>
        <w:jc w:val="both"/>
        <w:rPr>
          <w:color w:val="0D0D0D" w:themeColor="text1" w:themeTint="F2"/>
          <w:sz w:val="26"/>
          <w:szCs w:val="26"/>
        </w:rPr>
      </w:pPr>
      <w:r w:rsidRPr="00C66FE1">
        <w:rPr>
          <w:color w:val="0D0D0D" w:themeColor="text1" w:themeTint="F2"/>
          <w:sz w:val="26"/>
          <w:szCs w:val="26"/>
        </w:rPr>
        <w:t xml:space="preserve">Услуги телефонной связи общего пользования в сельском поселении предоставляются Калужским филиалом ОАО </w:t>
      </w:r>
      <w:r w:rsidR="00F55A7B" w:rsidRPr="00C66FE1">
        <w:rPr>
          <w:color w:val="0D0D0D" w:themeColor="text1" w:themeTint="F2"/>
          <w:sz w:val="26"/>
          <w:szCs w:val="26"/>
        </w:rPr>
        <w:t>"</w:t>
      </w:r>
      <w:r w:rsidRPr="00C66FE1">
        <w:rPr>
          <w:color w:val="0D0D0D" w:themeColor="text1" w:themeTint="F2"/>
          <w:sz w:val="26"/>
          <w:szCs w:val="26"/>
        </w:rPr>
        <w:t>Ростелеком</w:t>
      </w:r>
      <w:r w:rsidR="00F55A7B" w:rsidRPr="00C66FE1">
        <w:rPr>
          <w:color w:val="0D0D0D" w:themeColor="text1" w:themeTint="F2"/>
          <w:sz w:val="26"/>
          <w:szCs w:val="26"/>
        </w:rPr>
        <w:t>"</w:t>
      </w:r>
      <w:r w:rsidRPr="00C66FE1">
        <w:rPr>
          <w:color w:val="0D0D0D" w:themeColor="text1" w:themeTint="F2"/>
          <w:sz w:val="26"/>
          <w:szCs w:val="26"/>
        </w:rPr>
        <w:t xml:space="preserve">. Обеспечение услугами </w:t>
      </w:r>
      <w:r w:rsidRPr="00C66FE1">
        <w:rPr>
          <w:color w:val="0D0D0D" w:themeColor="text1" w:themeTint="F2"/>
          <w:sz w:val="26"/>
          <w:szCs w:val="26"/>
        </w:rPr>
        <w:lastRenderedPageBreak/>
        <w:t xml:space="preserve">проводной телефонной связи осуществляется посредством медных кабелей от </w:t>
      </w:r>
      <w:r w:rsidR="00445661" w:rsidRPr="00C66FE1">
        <w:rPr>
          <w:color w:val="0D0D0D" w:themeColor="text1" w:themeTint="F2"/>
          <w:sz w:val="26"/>
          <w:szCs w:val="26"/>
        </w:rPr>
        <w:t>АТС, расположенн</w:t>
      </w:r>
      <w:r w:rsidR="006718CF" w:rsidRPr="00C66FE1">
        <w:rPr>
          <w:color w:val="0D0D0D" w:themeColor="text1" w:themeTint="F2"/>
          <w:sz w:val="26"/>
          <w:szCs w:val="26"/>
        </w:rPr>
        <w:t xml:space="preserve">ой в </w:t>
      </w:r>
      <w:r w:rsidR="007C403E" w:rsidRPr="00C66FE1">
        <w:rPr>
          <w:color w:val="0D0D0D" w:themeColor="text1" w:themeTint="F2"/>
          <w:sz w:val="26"/>
          <w:szCs w:val="26"/>
        </w:rPr>
        <w:t>п</w:t>
      </w:r>
      <w:r w:rsidR="00385927" w:rsidRPr="00C66FE1">
        <w:rPr>
          <w:color w:val="0D0D0D" w:themeColor="text1" w:themeTint="F2"/>
          <w:sz w:val="26"/>
          <w:szCs w:val="26"/>
        </w:rPr>
        <w:t xml:space="preserve">. </w:t>
      </w:r>
      <w:r w:rsidR="002E44B0" w:rsidRPr="00C66FE1">
        <w:rPr>
          <w:color w:val="0D0D0D" w:themeColor="text1" w:themeTint="F2"/>
          <w:sz w:val="26"/>
          <w:szCs w:val="26"/>
        </w:rPr>
        <w:t>Юбилейный</w:t>
      </w:r>
      <w:r w:rsidR="00330857" w:rsidRPr="00C66FE1">
        <w:rPr>
          <w:color w:val="0D0D0D" w:themeColor="text1" w:themeTint="F2"/>
          <w:sz w:val="26"/>
          <w:szCs w:val="26"/>
        </w:rPr>
        <w:t>, ул. Молодежная, д. 11.</w:t>
      </w:r>
    </w:p>
    <w:p w:rsidR="00445661" w:rsidRPr="00C66FE1" w:rsidRDefault="00276DE2" w:rsidP="00AA474A">
      <w:pPr>
        <w:spacing w:line="276" w:lineRule="auto"/>
        <w:ind w:firstLine="720"/>
        <w:jc w:val="both"/>
        <w:rPr>
          <w:color w:val="0D0D0D" w:themeColor="text1" w:themeTint="F2"/>
          <w:sz w:val="26"/>
          <w:szCs w:val="26"/>
        </w:rPr>
      </w:pPr>
      <w:r w:rsidRPr="00C66FE1">
        <w:rPr>
          <w:color w:val="0D0D0D" w:themeColor="text1" w:themeTint="F2"/>
          <w:sz w:val="26"/>
          <w:szCs w:val="26"/>
        </w:rPr>
        <w:t>Услуги мобильной связи на территории пос</w:t>
      </w:r>
      <w:r w:rsidR="00F55A7B" w:rsidRPr="00C66FE1">
        <w:rPr>
          <w:color w:val="0D0D0D" w:themeColor="text1" w:themeTint="F2"/>
          <w:sz w:val="26"/>
          <w:szCs w:val="26"/>
        </w:rPr>
        <w:t>еления предоставляют операторы "</w:t>
      </w:r>
      <w:r w:rsidRPr="00C66FE1">
        <w:rPr>
          <w:color w:val="0D0D0D" w:themeColor="text1" w:themeTint="F2"/>
          <w:sz w:val="26"/>
          <w:szCs w:val="26"/>
        </w:rPr>
        <w:t>МТС</w:t>
      </w:r>
      <w:r w:rsidR="00F55A7B" w:rsidRPr="00C66FE1">
        <w:rPr>
          <w:color w:val="0D0D0D" w:themeColor="text1" w:themeTint="F2"/>
          <w:sz w:val="26"/>
          <w:szCs w:val="26"/>
        </w:rPr>
        <w:t>"</w:t>
      </w:r>
      <w:r w:rsidRPr="00C66FE1">
        <w:rPr>
          <w:color w:val="0D0D0D" w:themeColor="text1" w:themeTint="F2"/>
          <w:sz w:val="26"/>
          <w:szCs w:val="26"/>
        </w:rPr>
        <w:t xml:space="preserve">, </w:t>
      </w:r>
      <w:r w:rsidR="00F55A7B" w:rsidRPr="00C66FE1">
        <w:rPr>
          <w:color w:val="0D0D0D" w:themeColor="text1" w:themeTint="F2"/>
          <w:sz w:val="26"/>
          <w:szCs w:val="26"/>
        </w:rPr>
        <w:t>"</w:t>
      </w:r>
      <w:r w:rsidRPr="00C66FE1">
        <w:rPr>
          <w:color w:val="0D0D0D" w:themeColor="text1" w:themeTint="F2"/>
          <w:sz w:val="26"/>
          <w:szCs w:val="26"/>
        </w:rPr>
        <w:t>Билайн</w:t>
      </w:r>
      <w:r w:rsidR="00F55A7B" w:rsidRPr="00C66FE1">
        <w:rPr>
          <w:color w:val="0D0D0D" w:themeColor="text1" w:themeTint="F2"/>
          <w:sz w:val="26"/>
          <w:szCs w:val="26"/>
        </w:rPr>
        <w:t>"</w:t>
      </w:r>
      <w:r w:rsidRPr="00C66FE1">
        <w:rPr>
          <w:color w:val="0D0D0D" w:themeColor="text1" w:themeTint="F2"/>
          <w:sz w:val="26"/>
          <w:szCs w:val="26"/>
        </w:rPr>
        <w:t xml:space="preserve">, </w:t>
      </w:r>
      <w:r w:rsidR="00F55A7B" w:rsidRPr="00C66FE1">
        <w:rPr>
          <w:color w:val="0D0D0D" w:themeColor="text1" w:themeTint="F2"/>
          <w:sz w:val="26"/>
          <w:szCs w:val="26"/>
        </w:rPr>
        <w:t>"</w:t>
      </w:r>
      <w:r w:rsidRPr="00C66FE1">
        <w:rPr>
          <w:color w:val="0D0D0D" w:themeColor="text1" w:themeTint="F2"/>
          <w:sz w:val="26"/>
          <w:szCs w:val="26"/>
        </w:rPr>
        <w:t>Мегафон</w:t>
      </w:r>
      <w:r w:rsidR="00F55A7B" w:rsidRPr="00C66FE1">
        <w:rPr>
          <w:color w:val="0D0D0D" w:themeColor="text1" w:themeTint="F2"/>
          <w:sz w:val="26"/>
          <w:szCs w:val="26"/>
        </w:rPr>
        <w:t>"</w:t>
      </w:r>
      <w:r w:rsidRPr="00C66FE1">
        <w:rPr>
          <w:color w:val="0D0D0D" w:themeColor="text1" w:themeTint="F2"/>
          <w:sz w:val="26"/>
          <w:szCs w:val="26"/>
        </w:rPr>
        <w:t xml:space="preserve">, </w:t>
      </w:r>
      <w:r w:rsidR="00F55A7B" w:rsidRPr="00C66FE1">
        <w:rPr>
          <w:color w:val="0D0D0D" w:themeColor="text1" w:themeTint="F2"/>
          <w:sz w:val="26"/>
          <w:szCs w:val="26"/>
        </w:rPr>
        <w:t>"</w:t>
      </w:r>
      <w:r w:rsidRPr="00C66FE1">
        <w:rPr>
          <w:color w:val="0D0D0D" w:themeColor="text1" w:themeTint="F2"/>
          <w:sz w:val="26"/>
          <w:szCs w:val="26"/>
        </w:rPr>
        <w:t>Tele2</w:t>
      </w:r>
      <w:r w:rsidR="00F55A7B" w:rsidRPr="00C66FE1">
        <w:rPr>
          <w:color w:val="0D0D0D" w:themeColor="text1" w:themeTint="F2"/>
          <w:sz w:val="26"/>
          <w:szCs w:val="26"/>
        </w:rPr>
        <w:t>"</w:t>
      </w:r>
      <w:r w:rsidRPr="00C66FE1">
        <w:rPr>
          <w:color w:val="0D0D0D" w:themeColor="text1" w:themeTint="F2"/>
          <w:sz w:val="26"/>
          <w:szCs w:val="26"/>
        </w:rPr>
        <w:t xml:space="preserve">. </w:t>
      </w:r>
    </w:p>
    <w:p w:rsidR="001335AF" w:rsidRPr="00C66FE1" w:rsidRDefault="001335AF" w:rsidP="00AA474A">
      <w:pPr>
        <w:spacing w:line="276" w:lineRule="auto"/>
        <w:ind w:firstLine="720"/>
        <w:rPr>
          <w:b/>
          <w:i/>
          <w:color w:val="0D0D0D" w:themeColor="text1" w:themeTint="F2"/>
          <w:sz w:val="26"/>
          <w:szCs w:val="26"/>
        </w:rPr>
      </w:pPr>
      <w:r w:rsidRPr="00C66FE1">
        <w:rPr>
          <w:b/>
          <w:i/>
          <w:color w:val="0D0D0D" w:themeColor="text1" w:themeTint="F2"/>
          <w:sz w:val="26"/>
          <w:szCs w:val="26"/>
        </w:rPr>
        <w:t>Радиофикация</w:t>
      </w:r>
      <w:r w:rsidR="00276DE2" w:rsidRPr="00C66FE1">
        <w:rPr>
          <w:b/>
          <w:i/>
          <w:color w:val="0D0D0D" w:themeColor="text1" w:themeTint="F2"/>
          <w:sz w:val="26"/>
          <w:szCs w:val="26"/>
        </w:rPr>
        <w:t xml:space="preserve"> и телевидение</w:t>
      </w:r>
    </w:p>
    <w:p w:rsidR="009A0665" w:rsidRPr="00C66FE1" w:rsidRDefault="009A0665" w:rsidP="009A0665">
      <w:pPr>
        <w:spacing w:line="276" w:lineRule="auto"/>
        <w:ind w:firstLine="720"/>
        <w:jc w:val="both"/>
        <w:rPr>
          <w:color w:val="0D0D0D" w:themeColor="text1" w:themeTint="F2"/>
          <w:sz w:val="26"/>
          <w:szCs w:val="26"/>
        </w:rPr>
      </w:pPr>
      <w:r w:rsidRPr="00C66FE1">
        <w:rPr>
          <w:color w:val="0D0D0D" w:themeColor="text1" w:themeTint="F2"/>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 Вещание ведется передатчиками радиопередающих станций, расположенных в г. Обнинске и г. Калуге.</w:t>
      </w:r>
    </w:p>
    <w:p w:rsidR="009A0665" w:rsidRPr="00C66FE1" w:rsidRDefault="009A0665" w:rsidP="009A0665">
      <w:pPr>
        <w:spacing w:line="276" w:lineRule="auto"/>
        <w:ind w:firstLine="720"/>
        <w:jc w:val="both"/>
        <w:rPr>
          <w:color w:val="0D0D0D" w:themeColor="text1" w:themeTint="F2"/>
          <w:sz w:val="26"/>
          <w:szCs w:val="26"/>
        </w:rPr>
      </w:pPr>
      <w:r w:rsidRPr="00C66FE1">
        <w:rPr>
          <w:color w:val="0D0D0D" w:themeColor="text1" w:themeTint="F2"/>
          <w:sz w:val="26"/>
          <w:szCs w:val="26"/>
        </w:rPr>
        <w:t>Кроме того, на территории поселения возможен прием программ спутникового телевизионного и радиовещания.</w:t>
      </w:r>
    </w:p>
    <w:p w:rsidR="00385927" w:rsidRPr="00C66FE1" w:rsidRDefault="00385927" w:rsidP="00385927">
      <w:pPr>
        <w:spacing w:line="276" w:lineRule="auto"/>
        <w:ind w:firstLine="720"/>
        <w:rPr>
          <w:b/>
          <w:i/>
          <w:color w:val="0D0D0D" w:themeColor="text1" w:themeTint="F2"/>
          <w:sz w:val="26"/>
          <w:szCs w:val="26"/>
        </w:rPr>
      </w:pPr>
      <w:r w:rsidRPr="00C66FE1">
        <w:rPr>
          <w:b/>
          <w:i/>
          <w:color w:val="0D0D0D" w:themeColor="text1" w:themeTint="F2"/>
          <w:sz w:val="26"/>
          <w:szCs w:val="26"/>
        </w:rPr>
        <w:t>Почтовая связь</w:t>
      </w:r>
    </w:p>
    <w:p w:rsidR="00330857" w:rsidRPr="00C66FE1" w:rsidRDefault="007C403E" w:rsidP="00F55A7B">
      <w:pPr>
        <w:spacing w:line="276" w:lineRule="auto"/>
        <w:ind w:firstLine="720"/>
        <w:jc w:val="both"/>
        <w:rPr>
          <w:color w:val="0D0D0D" w:themeColor="text1" w:themeTint="F2"/>
          <w:sz w:val="26"/>
          <w:szCs w:val="26"/>
        </w:rPr>
      </w:pPr>
      <w:r w:rsidRPr="00C66FE1">
        <w:rPr>
          <w:color w:val="0D0D0D" w:themeColor="text1" w:themeTint="F2"/>
          <w:sz w:val="26"/>
          <w:szCs w:val="26"/>
        </w:rPr>
        <w:t>Сельское поселение обслужива</w:t>
      </w:r>
      <w:r w:rsidR="00330857" w:rsidRPr="00C66FE1">
        <w:rPr>
          <w:color w:val="0D0D0D" w:themeColor="text1" w:themeTint="F2"/>
          <w:sz w:val="26"/>
          <w:szCs w:val="26"/>
        </w:rPr>
        <w:t xml:space="preserve">ют три </w:t>
      </w:r>
      <w:r w:rsidRPr="00C66FE1">
        <w:rPr>
          <w:color w:val="0D0D0D" w:themeColor="text1" w:themeTint="F2"/>
          <w:sz w:val="26"/>
          <w:szCs w:val="26"/>
        </w:rPr>
        <w:t>отделени</w:t>
      </w:r>
      <w:r w:rsidR="00330857" w:rsidRPr="00C66FE1">
        <w:rPr>
          <w:color w:val="0D0D0D" w:themeColor="text1" w:themeTint="F2"/>
          <w:sz w:val="26"/>
          <w:szCs w:val="26"/>
        </w:rPr>
        <w:t>я</w:t>
      </w:r>
      <w:r w:rsidRPr="00C66FE1">
        <w:rPr>
          <w:color w:val="0D0D0D" w:themeColor="text1" w:themeTint="F2"/>
          <w:sz w:val="26"/>
          <w:szCs w:val="26"/>
        </w:rPr>
        <w:t xml:space="preserve"> почтовой связи</w:t>
      </w:r>
      <w:r w:rsidR="00330857" w:rsidRPr="00C66FE1">
        <w:rPr>
          <w:color w:val="0D0D0D" w:themeColor="text1" w:themeTint="F2"/>
          <w:sz w:val="26"/>
          <w:szCs w:val="26"/>
        </w:rPr>
        <w:t xml:space="preserve"> филиала ФГУП </w:t>
      </w:r>
      <w:r w:rsidR="00330857" w:rsidRPr="00C66FE1">
        <w:rPr>
          <w:color w:val="0D0D0D" w:themeColor="text1" w:themeTint="F2"/>
        </w:rPr>
        <w:t>"</w:t>
      </w:r>
      <w:r w:rsidR="00330857" w:rsidRPr="00C66FE1">
        <w:rPr>
          <w:color w:val="0D0D0D" w:themeColor="text1" w:themeTint="F2"/>
          <w:sz w:val="26"/>
          <w:szCs w:val="26"/>
        </w:rPr>
        <w:t>Почта России</w:t>
      </w:r>
      <w:r w:rsidR="00330857" w:rsidRPr="00C66FE1">
        <w:rPr>
          <w:color w:val="0D0D0D" w:themeColor="text1" w:themeTint="F2"/>
        </w:rPr>
        <w:t>"</w:t>
      </w:r>
      <w:r w:rsidR="00330857" w:rsidRPr="00C66FE1">
        <w:rPr>
          <w:color w:val="0D0D0D" w:themeColor="text1" w:themeTint="F2"/>
          <w:sz w:val="26"/>
          <w:szCs w:val="26"/>
        </w:rPr>
        <w:t>:</w:t>
      </w:r>
    </w:p>
    <w:p w:rsidR="00330857" w:rsidRPr="00C66FE1" w:rsidRDefault="00330857" w:rsidP="00F55A7B">
      <w:pPr>
        <w:spacing w:line="276" w:lineRule="auto"/>
        <w:ind w:firstLine="720"/>
        <w:jc w:val="both"/>
        <w:rPr>
          <w:color w:val="0D0D0D" w:themeColor="text1" w:themeTint="F2"/>
          <w:sz w:val="26"/>
          <w:szCs w:val="26"/>
        </w:rPr>
      </w:pPr>
      <w:r w:rsidRPr="00C66FE1">
        <w:rPr>
          <w:color w:val="0D0D0D" w:themeColor="text1" w:themeTint="F2"/>
          <w:sz w:val="26"/>
          <w:szCs w:val="26"/>
        </w:rPr>
        <w:t xml:space="preserve"> - </w:t>
      </w:r>
      <w:r w:rsidR="008608CA" w:rsidRPr="00C66FE1">
        <w:rPr>
          <w:color w:val="0D0D0D" w:themeColor="text1" w:themeTint="F2"/>
          <w:sz w:val="26"/>
          <w:szCs w:val="26"/>
        </w:rPr>
        <w:t>п</w:t>
      </w:r>
      <w:r w:rsidRPr="00C66FE1">
        <w:rPr>
          <w:color w:val="0D0D0D" w:themeColor="text1" w:themeTint="F2"/>
          <w:sz w:val="26"/>
          <w:szCs w:val="26"/>
        </w:rPr>
        <w:t>. Юбилейный</w:t>
      </w:r>
      <w:r w:rsidR="00A34784" w:rsidRPr="00C66FE1">
        <w:rPr>
          <w:color w:val="0D0D0D" w:themeColor="text1" w:themeTint="F2"/>
          <w:sz w:val="26"/>
          <w:szCs w:val="26"/>
        </w:rPr>
        <w:t xml:space="preserve">, </w:t>
      </w:r>
      <w:r w:rsidR="00C94586" w:rsidRPr="00C66FE1">
        <w:rPr>
          <w:color w:val="0D0D0D" w:themeColor="text1" w:themeTint="F2"/>
          <w:sz w:val="26"/>
          <w:szCs w:val="26"/>
        </w:rPr>
        <w:t>ул. Советская, 2</w:t>
      </w:r>
      <w:r w:rsidR="00A34784" w:rsidRPr="00C66FE1">
        <w:rPr>
          <w:color w:val="0D0D0D" w:themeColor="text1" w:themeTint="F2"/>
          <w:sz w:val="26"/>
          <w:szCs w:val="26"/>
        </w:rPr>
        <w:t xml:space="preserve">, </w:t>
      </w:r>
      <w:r w:rsidRPr="00C66FE1">
        <w:rPr>
          <w:color w:val="0D0D0D" w:themeColor="text1" w:themeTint="F2"/>
          <w:sz w:val="26"/>
          <w:szCs w:val="26"/>
        </w:rPr>
        <w:t>почтовое отделение</w:t>
      </w:r>
      <w:r w:rsidR="00A34784" w:rsidRPr="00C66FE1">
        <w:rPr>
          <w:color w:val="0D0D0D" w:themeColor="text1" w:themeTint="F2"/>
          <w:sz w:val="26"/>
          <w:szCs w:val="26"/>
        </w:rPr>
        <w:t xml:space="preserve"> № </w:t>
      </w:r>
      <w:r w:rsidR="00C94586" w:rsidRPr="00C66FE1">
        <w:rPr>
          <w:color w:val="0D0D0D" w:themeColor="text1" w:themeTint="F2"/>
          <w:sz w:val="26"/>
          <w:szCs w:val="26"/>
        </w:rPr>
        <w:t>249087</w:t>
      </w:r>
      <w:r w:rsidRPr="00C66FE1">
        <w:rPr>
          <w:color w:val="0D0D0D" w:themeColor="text1" w:themeTint="F2"/>
          <w:sz w:val="26"/>
          <w:szCs w:val="26"/>
        </w:rPr>
        <w:t>;</w:t>
      </w:r>
    </w:p>
    <w:p w:rsidR="00330857" w:rsidRPr="00C66FE1" w:rsidRDefault="00330857" w:rsidP="00F55A7B">
      <w:pPr>
        <w:spacing w:line="276" w:lineRule="auto"/>
        <w:ind w:firstLine="720"/>
        <w:jc w:val="both"/>
        <w:rPr>
          <w:color w:val="0D0D0D" w:themeColor="text1" w:themeTint="F2"/>
          <w:sz w:val="26"/>
          <w:szCs w:val="26"/>
        </w:rPr>
      </w:pPr>
      <w:r w:rsidRPr="00C66FE1">
        <w:rPr>
          <w:color w:val="0D0D0D" w:themeColor="text1" w:themeTint="F2"/>
          <w:sz w:val="26"/>
          <w:szCs w:val="26"/>
        </w:rPr>
        <w:t xml:space="preserve"> - п. </w:t>
      </w:r>
      <w:r w:rsidR="00C94586" w:rsidRPr="00C66FE1">
        <w:rPr>
          <w:color w:val="0D0D0D" w:themeColor="text1" w:themeTint="F2"/>
          <w:sz w:val="26"/>
          <w:szCs w:val="26"/>
        </w:rPr>
        <w:t>Торбеево</w:t>
      </w:r>
      <w:r w:rsidRPr="00C66FE1">
        <w:rPr>
          <w:color w:val="0D0D0D" w:themeColor="text1" w:themeTint="F2"/>
          <w:sz w:val="26"/>
          <w:szCs w:val="26"/>
        </w:rPr>
        <w:t xml:space="preserve">, </w:t>
      </w:r>
      <w:r w:rsidR="00C94586" w:rsidRPr="00C66FE1">
        <w:rPr>
          <w:color w:val="0D0D0D" w:themeColor="text1" w:themeTint="F2"/>
          <w:sz w:val="26"/>
          <w:szCs w:val="26"/>
        </w:rPr>
        <w:t>ул. Красная, 40</w:t>
      </w:r>
      <w:r w:rsidRPr="00C66FE1">
        <w:rPr>
          <w:color w:val="0D0D0D" w:themeColor="text1" w:themeTint="F2"/>
          <w:sz w:val="26"/>
          <w:szCs w:val="26"/>
        </w:rPr>
        <w:t>, почтовое отделение № </w:t>
      </w:r>
      <w:r w:rsidR="00C94586" w:rsidRPr="00C66FE1">
        <w:rPr>
          <w:color w:val="0D0D0D" w:themeColor="text1" w:themeTint="F2"/>
          <w:sz w:val="26"/>
          <w:szCs w:val="26"/>
        </w:rPr>
        <w:t>249088</w:t>
      </w:r>
      <w:r w:rsidRPr="00C66FE1">
        <w:rPr>
          <w:color w:val="0D0D0D" w:themeColor="text1" w:themeTint="F2"/>
          <w:sz w:val="26"/>
          <w:szCs w:val="26"/>
        </w:rPr>
        <w:t>;</w:t>
      </w:r>
    </w:p>
    <w:p w:rsidR="00330857" w:rsidRPr="00C66FE1" w:rsidRDefault="00330857" w:rsidP="00F55A7B">
      <w:pPr>
        <w:spacing w:line="276" w:lineRule="auto"/>
        <w:ind w:firstLine="720"/>
        <w:jc w:val="both"/>
        <w:rPr>
          <w:color w:val="0D0D0D" w:themeColor="text1" w:themeTint="F2"/>
          <w:sz w:val="26"/>
          <w:szCs w:val="26"/>
        </w:rPr>
      </w:pPr>
      <w:r w:rsidRPr="00C66FE1">
        <w:rPr>
          <w:color w:val="0D0D0D" w:themeColor="text1" w:themeTint="F2"/>
          <w:sz w:val="26"/>
          <w:szCs w:val="26"/>
        </w:rPr>
        <w:t xml:space="preserve"> - п. </w:t>
      </w:r>
      <w:r w:rsidR="00C94586" w:rsidRPr="00C66FE1">
        <w:rPr>
          <w:color w:val="0D0D0D" w:themeColor="text1" w:themeTint="F2"/>
          <w:sz w:val="26"/>
          <w:szCs w:val="26"/>
        </w:rPr>
        <w:t>Дубровка</w:t>
      </w:r>
      <w:r w:rsidRPr="00C66FE1">
        <w:rPr>
          <w:color w:val="0D0D0D" w:themeColor="text1" w:themeTint="F2"/>
          <w:sz w:val="26"/>
          <w:szCs w:val="26"/>
        </w:rPr>
        <w:t xml:space="preserve">, </w:t>
      </w:r>
      <w:r w:rsidR="00C94586" w:rsidRPr="00C66FE1">
        <w:rPr>
          <w:color w:val="0D0D0D" w:themeColor="text1" w:themeTint="F2"/>
          <w:sz w:val="26"/>
          <w:szCs w:val="26"/>
        </w:rPr>
        <w:t>ул. Почтовая, 17</w:t>
      </w:r>
      <w:r w:rsidRPr="00C66FE1">
        <w:rPr>
          <w:color w:val="0D0D0D" w:themeColor="text1" w:themeTint="F2"/>
          <w:sz w:val="26"/>
          <w:szCs w:val="26"/>
        </w:rPr>
        <w:t>, почтовое отделение № </w:t>
      </w:r>
      <w:r w:rsidR="00C94586" w:rsidRPr="00C66FE1">
        <w:rPr>
          <w:color w:val="0D0D0D" w:themeColor="text1" w:themeTint="F2"/>
          <w:sz w:val="26"/>
          <w:szCs w:val="26"/>
        </w:rPr>
        <w:t>249086.</w:t>
      </w:r>
    </w:p>
    <w:p w:rsidR="00815FFC" w:rsidRPr="00C66FE1" w:rsidRDefault="00A34784" w:rsidP="00F55A7B">
      <w:pPr>
        <w:spacing w:line="276" w:lineRule="auto"/>
        <w:ind w:firstLine="720"/>
        <w:jc w:val="both"/>
        <w:rPr>
          <w:color w:val="0D0D0D" w:themeColor="text1" w:themeTint="F2"/>
          <w:sz w:val="26"/>
          <w:szCs w:val="26"/>
        </w:rPr>
      </w:pPr>
      <w:r w:rsidRPr="00C66FE1">
        <w:rPr>
          <w:color w:val="0D0D0D" w:themeColor="text1" w:themeTint="F2"/>
          <w:sz w:val="26"/>
          <w:szCs w:val="26"/>
        </w:rPr>
        <w:t xml:space="preserve">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обслуживание банковских карт; доступ в сеть Интернет; ускоренная почта </w:t>
      </w:r>
      <w:r w:rsidR="00F55A7B" w:rsidRPr="00C66FE1">
        <w:rPr>
          <w:color w:val="0D0D0D" w:themeColor="text1" w:themeTint="F2"/>
        </w:rPr>
        <w:t>"</w:t>
      </w:r>
      <w:r w:rsidRPr="00C66FE1">
        <w:rPr>
          <w:color w:val="0D0D0D" w:themeColor="text1" w:themeTint="F2"/>
          <w:sz w:val="26"/>
          <w:szCs w:val="26"/>
        </w:rPr>
        <w:t>EMS-Почта России</w:t>
      </w:r>
      <w:r w:rsidR="00F55A7B" w:rsidRPr="00C66FE1">
        <w:rPr>
          <w:color w:val="0D0D0D" w:themeColor="text1" w:themeTint="F2"/>
        </w:rPr>
        <w:t>"</w:t>
      </w:r>
      <w:r w:rsidRPr="00C66FE1">
        <w:rPr>
          <w:color w:val="0D0D0D" w:themeColor="text1" w:themeTint="F2"/>
          <w:sz w:val="26"/>
          <w:szCs w:val="26"/>
        </w:rPr>
        <w:t xml:space="preserve"> и </w:t>
      </w:r>
      <w:r w:rsidR="00F55A7B" w:rsidRPr="00C66FE1">
        <w:rPr>
          <w:color w:val="0D0D0D" w:themeColor="text1" w:themeTint="F2"/>
        </w:rPr>
        <w:t>"</w:t>
      </w:r>
      <w:r w:rsidR="007C403E" w:rsidRPr="00C66FE1">
        <w:rPr>
          <w:color w:val="0D0D0D" w:themeColor="text1" w:themeTint="F2"/>
          <w:sz w:val="26"/>
          <w:szCs w:val="26"/>
        </w:rPr>
        <w:t>Отправления 1 </w:t>
      </w:r>
      <w:r w:rsidRPr="00C66FE1">
        <w:rPr>
          <w:color w:val="0D0D0D" w:themeColor="text1" w:themeTint="F2"/>
          <w:sz w:val="26"/>
          <w:szCs w:val="26"/>
        </w:rPr>
        <w:t>класса</w:t>
      </w:r>
      <w:r w:rsidR="00F55A7B" w:rsidRPr="00C66FE1">
        <w:rPr>
          <w:color w:val="0D0D0D" w:themeColor="text1" w:themeTint="F2"/>
        </w:rPr>
        <w:t>"</w:t>
      </w:r>
      <w:r w:rsidRPr="00C66FE1">
        <w:rPr>
          <w:color w:val="0D0D0D" w:themeColor="text1" w:themeTint="F2"/>
          <w:sz w:val="26"/>
          <w:szCs w:val="26"/>
        </w:rPr>
        <w:t>; подписка на периоди</w:t>
      </w:r>
      <w:r w:rsidR="00F55A7B" w:rsidRPr="00C66FE1">
        <w:rPr>
          <w:color w:val="0D0D0D" w:themeColor="text1" w:themeTint="F2"/>
          <w:sz w:val="26"/>
          <w:szCs w:val="26"/>
        </w:rPr>
        <w:t>ческие издания и другие услуги.</w:t>
      </w:r>
    </w:p>
    <w:p w:rsidR="00F55A7B" w:rsidRPr="00C66FE1" w:rsidRDefault="00F55A7B" w:rsidP="00F55A7B">
      <w:pPr>
        <w:spacing w:line="276" w:lineRule="auto"/>
        <w:ind w:firstLine="720"/>
        <w:jc w:val="both"/>
        <w:rPr>
          <w:color w:val="0D0D0D" w:themeColor="text1" w:themeTint="F2"/>
          <w:sz w:val="26"/>
          <w:szCs w:val="26"/>
        </w:rPr>
        <w:sectPr w:rsidR="00F55A7B" w:rsidRPr="00C66FE1" w:rsidSect="002F0D9A">
          <w:pgSz w:w="11906" w:h="16838"/>
          <w:pgMar w:top="851" w:right="707" w:bottom="851" w:left="1644" w:header="709" w:footer="367" w:gutter="0"/>
          <w:cols w:space="720"/>
          <w:docGrid w:linePitch="360"/>
        </w:sectPr>
      </w:pPr>
    </w:p>
    <w:p w:rsidR="0006264F" w:rsidRPr="00C66FE1" w:rsidRDefault="00E2238B" w:rsidP="00387825">
      <w:pPr>
        <w:pStyle w:val="1"/>
        <w:spacing w:before="240" w:after="120" w:line="240" w:lineRule="auto"/>
        <w:ind w:left="431" w:hanging="431"/>
        <w:rPr>
          <w:color w:val="0D0D0D" w:themeColor="text1" w:themeTint="F2"/>
          <w:sz w:val="28"/>
          <w:szCs w:val="28"/>
        </w:rPr>
      </w:pPr>
      <w:bookmarkStart w:id="177" w:name="_Toc196135856"/>
      <w:r w:rsidRPr="00C66FE1">
        <w:rPr>
          <w:color w:val="0D0D0D" w:themeColor="text1" w:themeTint="F2"/>
          <w:sz w:val="28"/>
          <w:szCs w:val="28"/>
        </w:rPr>
        <w:lastRenderedPageBreak/>
        <w:t>I</w:t>
      </w:r>
      <w:r w:rsidR="00387825" w:rsidRPr="00C66FE1">
        <w:rPr>
          <w:color w:val="0D0D0D" w:themeColor="text1" w:themeTint="F2"/>
          <w:sz w:val="28"/>
          <w:szCs w:val="28"/>
        </w:rPr>
        <w:t>II.</w:t>
      </w:r>
      <w:r w:rsidRPr="00C66FE1">
        <w:rPr>
          <w:color w:val="0D0D0D" w:themeColor="text1" w:themeTint="F2"/>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77"/>
    </w:p>
    <w:p w:rsidR="00815FFC" w:rsidRPr="00C66FE1" w:rsidRDefault="00815FFC" w:rsidP="001538F6">
      <w:pPr>
        <w:jc w:val="center"/>
        <w:rPr>
          <w:b/>
          <w:color w:val="0D0D0D" w:themeColor="text1" w:themeTint="F2"/>
          <w:sz w:val="26"/>
          <w:szCs w:val="26"/>
        </w:rPr>
      </w:pPr>
      <w:r w:rsidRPr="00C66FE1">
        <w:rPr>
          <w:b/>
          <w:color w:val="0D0D0D" w:themeColor="text1" w:themeTint="F2"/>
          <w:sz w:val="26"/>
          <w:szCs w:val="26"/>
        </w:rPr>
        <w:t>Таблица оценки возможного влияния планируемых для размещения объектов местного значения поселения</w:t>
      </w:r>
    </w:p>
    <w:p w:rsidR="00512A7C" w:rsidRPr="00C66FE1" w:rsidRDefault="00512A7C" w:rsidP="00512A7C">
      <w:pPr>
        <w:spacing w:line="276" w:lineRule="auto"/>
        <w:jc w:val="right"/>
        <w:rPr>
          <w:i/>
          <w:color w:val="0D0D0D" w:themeColor="text1" w:themeTint="F2"/>
        </w:rPr>
      </w:pPr>
      <w:r w:rsidRPr="00C66FE1">
        <w:rPr>
          <w:i/>
          <w:color w:val="0D0D0D" w:themeColor="text1" w:themeTint="F2"/>
        </w:rPr>
        <w:t xml:space="preserve">Таблица </w:t>
      </w:r>
      <w:r w:rsidR="00CA79CC" w:rsidRPr="00C66FE1">
        <w:rPr>
          <w:i/>
          <w:color w:val="0D0D0D" w:themeColor="text1" w:themeTint="F2"/>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6484"/>
        <w:gridCol w:w="3544"/>
        <w:gridCol w:w="4111"/>
      </w:tblGrid>
      <w:tr w:rsidR="00CA79CC" w:rsidRPr="00C66FE1" w:rsidTr="00CA79CC">
        <w:trPr>
          <w:jc w:val="cent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C66FE1" w:rsidRDefault="00815FFC" w:rsidP="00FB2ABE">
            <w:pPr>
              <w:jc w:val="center"/>
              <w:rPr>
                <w:b/>
                <w:color w:val="0D0D0D" w:themeColor="text1" w:themeTint="F2"/>
              </w:rPr>
            </w:pPr>
            <w:r w:rsidRPr="00C66FE1">
              <w:rPr>
                <w:b/>
                <w:color w:val="0D0D0D" w:themeColor="text1" w:themeTint="F2"/>
              </w:rPr>
              <w:t>№ п/п</w:t>
            </w:r>
          </w:p>
        </w:tc>
        <w:tc>
          <w:tcPr>
            <w:tcW w:w="648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C66FE1" w:rsidRDefault="00815FFC" w:rsidP="00FB2ABE">
            <w:pPr>
              <w:jc w:val="center"/>
              <w:rPr>
                <w:b/>
                <w:color w:val="0D0D0D" w:themeColor="text1" w:themeTint="F2"/>
              </w:rPr>
            </w:pPr>
            <w:r w:rsidRPr="00C66FE1">
              <w:rPr>
                <w:b/>
                <w:color w:val="0D0D0D" w:themeColor="text1" w:themeTint="F2"/>
              </w:rPr>
              <w:t>Наименование планируемого объекта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C66FE1" w:rsidRDefault="00815FFC" w:rsidP="00FB2ABE">
            <w:pPr>
              <w:jc w:val="center"/>
              <w:rPr>
                <w:b/>
                <w:color w:val="0D0D0D" w:themeColor="text1" w:themeTint="F2"/>
              </w:rPr>
            </w:pPr>
            <w:r w:rsidRPr="00C66FE1">
              <w:rPr>
                <w:b/>
                <w:color w:val="0D0D0D" w:themeColor="text1" w:themeTint="F2"/>
              </w:rPr>
              <w:t>Возможное влияние объектов на комплексное развитие территорий</w:t>
            </w:r>
          </w:p>
        </w:tc>
        <w:tc>
          <w:tcPr>
            <w:tcW w:w="4111" w:type="dxa"/>
            <w:tcBorders>
              <w:top w:val="single" w:sz="4" w:space="0" w:color="auto"/>
              <w:left w:val="single" w:sz="4" w:space="0" w:color="auto"/>
              <w:bottom w:val="single" w:sz="4" w:space="0" w:color="auto"/>
              <w:right w:val="single" w:sz="4" w:space="0" w:color="auto"/>
            </w:tcBorders>
            <w:vAlign w:val="center"/>
          </w:tcPr>
          <w:p w:rsidR="00815FFC" w:rsidRPr="00C66FE1" w:rsidRDefault="00815FFC" w:rsidP="00FB2ABE">
            <w:pPr>
              <w:jc w:val="center"/>
              <w:rPr>
                <w:b/>
                <w:color w:val="0D0D0D" w:themeColor="text1" w:themeTint="F2"/>
              </w:rPr>
            </w:pPr>
            <w:r w:rsidRPr="00C66FE1">
              <w:rPr>
                <w:b/>
                <w:color w:val="0D0D0D" w:themeColor="text1" w:themeTint="F2"/>
              </w:rPr>
              <w:t>СЗЗ/ зона с особыми условиями использования согласно правовых актов</w:t>
            </w:r>
          </w:p>
          <w:p w:rsidR="00815FFC" w:rsidRPr="00C66FE1" w:rsidRDefault="00815FFC" w:rsidP="00FB2ABE">
            <w:pPr>
              <w:jc w:val="center"/>
              <w:rPr>
                <w:b/>
                <w:color w:val="0D0D0D" w:themeColor="text1" w:themeTint="F2"/>
              </w:rPr>
            </w:pPr>
            <w:r w:rsidRPr="00C66FE1">
              <w:rPr>
                <w:b/>
                <w:color w:val="0D0D0D" w:themeColor="text1" w:themeTint="F2"/>
              </w:rPr>
              <w:t>СанПиН 2.2.1/2.1.1.1200-03 "Санитарно-защитные зоны и санитарная классификация предприятий, сооружений и иных объектов".</w:t>
            </w:r>
          </w:p>
        </w:tc>
      </w:tr>
      <w:tr w:rsidR="00CA79CC" w:rsidRPr="00C66FE1" w:rsidTr="00CA79CC">
        <w:trPr>
          <w:trHeight w:val="921"/>
          <w:jc w:val="center"/>
        </w:trPr>
        <w:tc>
          <w:tcPr>
            <w:tcW w:w="706" w:type="dxa"/>
            <w:shd w:val="clear" w:color="auto" w:fill="auto"/>
            <w:vAlign w:val="center"/>
          </w:tcPr>
          <w:p w:rsidR="002204FD" w:rsidRPr="00C66FE1" w:rsidRDefault="002204FD" w:rsidP="002204FD">
            <w:pPr>
              <w:jc w:val="center"/>
              <w:rPr>
                <w:color w:val="0D0D0D" w:themeColor="text1" w:themeTint="F2"/>
              </w:rPr>
            </w:pPr>
            <w:r w:rsidRPr="00C66FE1">
              <w:rPr>
                <w:color w:val="0D0D0D" w:themeColor="text1" w:themeTint="F2"/>
              </w:rPr>
              <w:t>1</w:t>
            </w:r>
            <w:r w:rsidR="00E5669C" w:rsidRPr="00C66FE1">
              <w:rPr>
                <w:color w:val="0D0D0D" w:themeColor="text1" w:themeTint="F2"/>
              </w:rPr>
              <w:t>.</w:t>
            </w:r>
          </w:p>
        </w:tc>
        <w:tc>
          <w:tcPr>
            <w:tcW w:w="6484" w:type="dxa"/>
            <w:shd w:val="clear" w:color="auto" w:fill="auto"/>
            <w:vAlign w:val="center"/>
          </w:tcPr>
          <w:p w:rsidR="00E435A4" w:rsidRPr="00E435A4" w:rsidRDefault="00FD0E8D" w:rsidP="004373E9">
            <w:pPr>
              <w:rPr>
                <w:color w:val="0D0D0D" w:themeColor="text1" w:themeTint="F2"/>
              </w:rPr>
            </w:pPr>
            <w:r w:rsidRPr="00C66FE1">
              <w:rPr>
                <w:color w:val="0D0D0D" w:themeColor="text1" w:themeTint="F2"/>
              </w:rPr>
              <w:t>Реконструкция водонапорной башни в п. Юбилейный</w:t>
            </w:r>
            <w:r w:rsidR="00E435A4">
              <w:rPr>
                <w:color w:val="0D0D0D" w:themeColor="text1" w:themeTint="F2"/>
              </w:rPr>
              <w:t xml:space="preserve">, </w:t>
            </w:r>
            <w:r w:rsidR="007A60DF" w:rsidRPr="007A60DF">
              <w:rPr>
                <w:color w:val="0D0D0D" w:themeColor="text1" w:themeTint="F2"/>
              </w:rPr>
              <w:t>с увеличением объема до 30 куб. м., производительностью до 0,38 тыс. м³/сутки, с рабочим давлением до 6 атмосфер</w:t>
            </w:r>
          </w:p>
        </w:tc>
        <w:tc>
          <w:tcPr>
            <w:tcW w:w="3544" w:type="dxa"/>
            <w:shd w:val="clear" w:color="auto" w:fill="auto"/>
            <w:vAlign w:val="center"/>
          </w:tcPr>
          <w:p w:rsidR="002204FD" w:rsidRPr="00C66FE1" w:rsidRDefault="00FD0E8D" w:rsidP="002204FD">
            <w:pPr>
              <w:jc w:val="center"/>
              <w:rPr>
                <w:color w:val="0D0D0D" w:themeColor="text1" w:themeTint="F2"/>
              </w:rPr>
            </w:pPr>
            <w:r w:rsidRPr="00C66FE1">
              <w:rPr>
                <w:color w:val="0D0D0D" w:themeColor="text1" w:themeTint="F2"/>
              </w:rPr>
              <w:t>Улучшение централизованного водоснабжения</w:t>
            </w:r>
          </w:p>
        </w:tc>
        <w:tc>
          <w:tcPr>
            <w:tcW w:w="4111" w:type="dxa"/>
            <w:vAlign w:val="center"/>
          </w:tcPr>
          <w:p w:rsidR="002204FD" w:rsidRPr="00C66FE1" w:rsidRDefault="00FD0E8D" w:rsidP="002204FD">
            <w:pPr>
              <w:jc w:val="center"/>
              <w:rPr>
                <w:color w:val="0D0D0D" w:themeColor="text1" w:themeTint="F2"/>
              </w:rPr>
            </w:pPr>
            <w:r w:rsidRPr="00C66FE1">
              <w:rPr>
                <w:color w:val="0D0D0D" w:themeColor="text1" w:themeTint="F2"/>
              </w:rPr>
              <w:t>30</w:t>
            </w:r>
            <w:r w:rsidR="00CA79CC" w:rsidRPr="00C66FE1">
              <w:rPr>
                <w:color w:val="0D0D0D" w:themeColor="text1" w:themeTint="F2"/>
              </w:rPr>
              <w:t>-50</w:t>
            </w:r>
            <w:r w:rsidRPr="00C66FE1">
              <w:rPr>
                <w:color w:val="0D0D0D" w:themeColor="text1" w:themeTint="F2"/>
              </w:rPr>
              <w:t xml:space="preserve"> м</w:t>
            </w:r>
          </w:p>
        </w:tc>
      </w:tr>
      <w:tr w:rsidR="0055164E" w:rsidRPr="00C66FE1" w:rsidTr="00CA79CC">
        <w:trPr>
          <w:jc w:val="center"/>
        </w:trPr>
        <w:tc>
          <w:tcPr>
            <w:tcW w:w="706" w:type="dxa"/>
            <w:shd w:val="clear" w:color="auto" w:fill="auto"/>
            <w:vAlign w:val="center"/>
          </w:tcPr>
          <w:p w:rsidR="002204FD" w:rsidRPr="00C66FE1" w:rsidRDefault="002204FD" w:rsidP="002204FD">
            <w:pPr>
              <w:jc w:val="center"/>
              <w:rPr>
                <w:color w:val="0D0D0D" w:themeColor="text1" w:themeTint="F2"/>
              </w:rPr>
            </w:pPr>
            <w:r w:rsidRPr="00C66FE1">
              <w:rPr>
                <w:color w:val="0D0D0D" w:themeColor="text1" w:themeTint="F2"/>
              </w:rPr>
              <w:t>2</w:t>
            </w:r>
            <w:r w:rsidR="00E5669C" w:rsidRPr="00C66FE1">
              <w:rPr>
                <w:color w:val="0D0D0D" w:themeColor="text1" w:themeTint="F2"/>
              </w:rPr>
              <w:t>.</w:t>
            </w:r>
          </w:p>
        </w:tc>
        <w:tc>
          <w:tcPr>
            <w:tcW w:w="6484" w:type="dxa"/>
            <w:shd w:val="clear" w:color="auto" w:fill="auto"/>
            <w:vAlign w:val="center"/>
          </w:tcPr>
          <w:p w:rsidR="002204FD" w:rsidRDefault="00FD0E8D" w:rsidP="00FD0E8D">
            <w:pPr>
              <w:rPr>
                <w:color w:val="0D0D0D" w:themeColor="text1" w:themeTint="F2"/>
              </w:rPr>
            </w:pPr>
            <w:r w:rsidRPr="00C66FE1">
              <w:rPr>
                <w:color w:val="0D0D0D" w:themeColor="text1" w:themeTint="F2"/>
              </w:rPr>
              <w:t>Реконструкция очистных сооружений п. Юбилейный</w:t>
            </w:r>
            <w:r w:rsidR="00E435A4">
              <w:rPr>
                <w:color w:val="0D0D0D" w:themeColor="text1" w:themeTint="F2"/>
              </w:rPr>
              <w:t>,</w:t>
            </w:r>
          </w:p>
          <w:p w:rsidR="00E435A4" w:rsidRPr="007A60DF" w:rsidRDefault="007A60DF" w:rsidP="007A60DF">
            <w:pPr>
              <w:rPr>
                <w:color w:val="000000" w:themeColor="text1"/>
              </w:rPr>
            </w:pPr>
            <w:r w:rsidRPr="00646658">
              <w:rPr>
                <w:color w:val="000000" w:themeColor="text1"/>
              </w:rPr>
              <w:t>отстойников</w:t>
            </w:r>
            <w:r>
              <w:rPr>
                <w:color w:val="000000" w:themeColor="text1"/>
              </w:rPr>
              <w:t xml:space="preserve"> с установкой первичного отстойника – 1шт, установкой вторичного отстойника – 1 шт. Производственная мощность очистных сооружений составит </w:t>
            </w:r>
            <w:r w:rsidRPr="0032190A">
              <w:rPr>
                <w:rFonts w:eastAsia="Times New Roman" w:hint="eastAsia"/>
                <w:color w:val="000000" w:themeColor="text1"/>
              </w:rPr>
              <w:t>0,2 тыс. м³/сутки</w:t>
            </w:r>
          </w:p>
        </w:tc>
        <w:tc>
          <w:tcPr>
            <w:tcW w:w="3544" w:type="dxa"/>
            <w:shd w:val="clear" w:color="auto" w:fill="auto"/>
            <w:vAlign w:val="center"/>
          </w:tcPr>
          <w:p w:rsidR="002204FD" w:rsidRPr="00C66FE1" w:rsidRDefault="00FD0E8D" w:rsidP="00FD0E8D">
            <w:pPr>
              <w:jc w:val="center"/>
              <w:rPr>
                <w:color w:val="0D0D0D" w:themeColor="text1" w:themeTint="F2"/>
              </w:rPr>
            </w:pPr>
            <w:r w:rsidRPr="00C66FE1">
              <w:rPr>
                <w:color w:val="0D0D0D" w:themeColor="text1" w:themeTint="F2"/>
              </w:rPr>
              <w:t>Улучшение централизованного водоотведения и улучшения санитарного состояния водных объектов.</w:t>
            </w:r>
          </w:p>
        </w:tc>
        <w:tc>
          <w:tcPr>
            <w:tcW w:w="4111" w:type="dxa"/>
            <w:vAlign w:val="center"/>
          </w:tcPr>
          <w:p w:rsidR="00FD0E8D" w:rsidRPr="00C66FE1" w:rsidRDefault="00FD0E8D" w:rsidP="002204FD">
            <w:pPr>
              <w:jc w:val="center"/>
              <w:rPr>
                <w:color w:val="0D0D0D" w:themeColor="text1" w:themeTint="F2"/>
              </w:rPr>
            </w:pPr>
            <w:r w:rsidRPr="00C66FE1">
              <w:rPr>
                <w:color w:val="0D0D0D" w:themeColor="text1" w:themeTint="F2"/>
              </w:rPr>
              <w:t xml:space="preserve">до 300 м, </w:t>
            </w:r>
          </w:p>
          <w:p w:rsidR="002204FD" w:rsidRPr="00C66FE1" w:rsidRDefault="00FD0E8D" w:rsidP="002204FD">
            <w:pPr>
              <w:jc w:val="center"/>
              <w:rPr>
                <w:color w:val="0D0D0D" w:themeColor="text1" w:themeTint="F2"/>
              </w:rPr>
            </w:pPr>
            <w:r w:rsidRPr="00C66FE1">
              <w:rPr>
                <w:color w:val="0D0D0D" w:themeColor="text1" w:themeTint="F2"/>
              </w:rPr>
              <w:t>определяется проектом</w:t>
            </w:r>
          </w:p>
        </w:tc>
      </w:tr>
    </w:tbl>
    <w:p w:rsidR="008263B2" w:rsidRPr="00C66FE1" w:rsidRDefault="008263B2" w:rsidP="008263B2">
      <w:pPr>
        <w:jc w:val="both"/>
        <w:rPr>
          <w:color w:val="0D0D0D" w:themeColor="text1" w:themeTint="F2"/>
          <w:sz w:val="26"/>
          <w:szCs w:val="26"/>
        </w:rPr>
        <w:sectPr w:rsidR="008263B2" w:rsidRPr="00C66FE1" w:rsidSect="00250BFC">
          <w:type w:val="continuous"/>
          <w:pgSz w:w="16838" w:h="11906" w:orient="landscape"/>
          <w:pgMar w:top="568" w:right="851" w:bottom="1276" w:left="851" w:header="709" w:footer="367" w:gutter="0"/>
          <w:cols w:space="720"/>
          <w:docGrid w:linePitch="360"/>
        </w:sectPr>
      </w:pPr>
    </w:p>
    <w:p w:rsidR="00111D2E" w:rsidRPr="00C66FE1" w:rsidRDefault="00111D2E" w:rsidP="008263B2">
      <w:pPr>
        <w:pStyle w:val="1"/>
        <w:spacing w:line="240" w:lineRule="auto"/>
        <w:rPr>
          <w:color w:val="0D0D0D" w:themeColor="text1" w:themeTint="F2"/>
          <w:sz w:val="28"/>
          <w:szCs w:val="28"/>
        </w:rPr>
      </w:pPr>
      <w:bookmarkStart w:id="178" w:name="_Toc196135857"/>
      <w:r w:rsidRPr="00C66FE1">
        <w:rPr>
          <w:color w:val="0D0D0D" w:themeColor="text1" w:themeTint="F2"/>
          <w:sz w:val="28"/>
          <w:szCs w:val="28"/>
        </w:rPr>
        <w:lastRenderedPageBreak/>
        <w:t>I</w:t>
      </w:r>
      <w:r w:rsidRPr="00C66FE1">
        <w:rPr>
          <w:color w:val="0D0D0D" w:themeColor="text1" w:themeTint="F2"/>
          <w:sz w:val="28"/>
          <w:szCs w:val="28"/>
          <w:lang w:val="en-US"/>
        </w:rPr>
        <w:t>V</w:t>
      </w:r>
      <w:r w:rsidRPr="00C66FE1">
        <w:rPr>
          <w:color w:val="0D0D0D" w:themeColor="text1" w:themeTint="F2"/>
          <w:sz w:val="28"/>
          <w:szCs w:val="28"/>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w:t>
      </w:r>
      <w:r w:rsidR="005960F0" w:rsidRPr="00C66FE1">
        <w:rPr>
          <w:color w:val="0D0D0D" w:themeColor="text1" w:themeTint="F2"/>
          <w:sz w:val="28"/>
          <w:szCs w:val="28"/>
        </w:rPr>
        <w:t xml:space="preserve">федерального и </w:t>
      </w:r>
      <w:r w:rsidRPr="00C66FE1">
        <w:rPr>
          <w:color w:val="0D0D0D" w:themeColor="text1" w:themeTint="F2"/>
          <w:sz w:val="28"/>
          <w:szCs w:val="28"/>
        </w:rPr>
        <w:t>регионального значения, их основные характеристики, местоположение, характеристики зон с особыми условиями использования территорий</w:t>
      </w:r>
      <w:bookmarkEnd w:id="178"/>
    </w:p>
    <w:p w:rsidR="003A7029" w:rsidRPr="00C66FE1" w:rsidRDefault="003A7029" w:rsidP="003A7029">
      <w:pPr>
        <w:spacing w:line="276" w:lineRule="auto"/>
        <w:ind w:firstLine="709"/>
        <w:rPr>
          <w:b/>
          <w:i/>
          <w:color w:val="0D0D0D" w:themeColor="text1" w:themeTint="F2"/>
          <w:sz w:val="26"/>
          <w:szCs w:val="26"/>
        </w:rPr>
      </w:pPr>
      <w:r w:rsidRPr="00C66FE1">
        <w:rPr>
          <w:b/>
          <w:i/>
          <w:color w:val="0D0D0D" w:themeColor="text1" w:themeTint="F2"/>
          <w:sz w:val="26"/>
          <w:szCs w:val="26"/>
        </w:rPr>
        <w:t>Объекты федерального значения</w:t>
      </w:r>
    </w:p>
    <w:p w:rsidR="003A7029" w:rsidRPr="00C66FE1" w:rsidRDefault="003A7029" w:rsidP="003A7029">
      <w:pPr>
        <w:spacing w:line="276" w:lineRule="auto"/>
        <w:ind w:firstLine="720"/>
        <w:jc w:val="both"/>
        <w:rPr>
          <w:color w:val="0D0D0D" w:themeColor="text1" w:themeTint="F2"/>
          <w:sz w:val="26"/>
          <w:szCs w:val="26"/>
        </w:rPr>
      </w:pPr>
      <w:r w:rsidRPr="00C66FE1">
        <w:rPr>
          <w:color w:val="0D0D0D" w:themeColor="text1" w:themeTint="F2"/>
          <w:sz w:val="26"/>
          <w:szCs w:val="26"/>
        </w:rPr>
        <w:t>В таблице приведены объекты федерального значения в соответствии утвержденными документами территориального планирования РФ.</w:t>
      </w:r>
    </w:p>
    <w:p w:rsidR="00C751A1" w:rsidRPr="00C66FE1" w:rsidRDefault="00C751A1" w:rsidP="00C751A1">
      <w:pPr>
        <w:spacing w:line="276" w:lineRule="auto"/>
        <w:jc w:val="right"/>
        <w:rPr>
          <w:i/>
          <w:color w:val="0D0D0D" w:themeColor="text1" w:themeTint="F2"/>
        </w:rPr>
      </w:pPr>
      <w:r w:rsidRPr="00C66FE1">
        <w:rPr>
          <w:i/>
          <w:color w:val="0D0D0D" w:themeColor="text1" w:themeTint="F2"/>
        </w:rPr>
        <w:t xml:space="preserve">Таблица </w:t>
      </w:r>
      <w:r w:rsidR="00CA79CC" w:rsidRPr="00C66FE1">
        <w:rPr>
          <w:i/>
          <w:color w:val="0D0D0D" w:themeColor="text1" w:themeTint="F2"/>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797"/>
        <w:gridCol w:w="2526"/>
        <w:gridCol w:w="4707"/>
        <w:gridCol w:w="1557"/>
        <w:gridCol w:w="2205"/>
      </w:tblGrid>
      <w:tr w:rsidR="00CA79CC" w:rsidRPr="00C66FE1" w:rsidTr="00CA79CC">
        <w:trPr>
          <w:trHeight w:val="1090"/>
          <w:tblHeader/>
          <w:jc w:val="center"/>
        </w:trPr>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b/>
                <w:color w:val="0D0D0D" w:themeColor="text1" w:themeTint="F2"/>
              </w:rPr>
            </w:pPr>
            <w:r w:rsidRPr="00C66FE1">
              <w:rPr>
                <w:b/>
                <w:color w:val="0D0D0D" w:themeColor="text1" w:themeTint="F2"/>
              </w:rPr>
              <w:t>№ п/п</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b/>
                <w:color w:val="0D0D0D" w:themeColor="text1" w:themeTint="F2"/>
              </w:rPr>
            </w:pPr>
            <w:r w:rsidRPr="00C66FE1">
              <w:rPr>
                <w:b/>
                <w:color w:val="0D0D0D" w:themeColor="text1" w:themeTint="F2"/>
              </w:rPr>
              <w:t>Наименование</w:t>
            </w:r>
          </w:p>
          <w:p w:rsidR="003A7029" w:rsidRPr="00C66FE1" w:rsidRDefault="003A7029" w:rsidP="003118FE">
            <w:pPr>
              <w:jc w:val="center"/>
              <w:rPr>
                <w:color w:val="0D0D0D" w:themeColor="text1" w:themeTint="F2"/>
              </w:rPr>
            </w:pPr>
            <w:r w:rsidRPr="00C66FE1">
              <w:rPr>
                <w:b/>
                <w:color w:val="0D0D0D" w:themeColor="text1" w:themeTint="F2"/>
              </w:rPr>
              <w:t>объекта</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color w:val="0D0D0D" w:themeColor="text1" w:themeTint="F2"/>
              </w:rPr>
            </w:pPr>
            <w:r w:rsidRPr="00C66FE1">
              <w:rPr>
                <w:b/>
                <w:color w:val="0D0D0D" w:themeColor="text1" w:themeTint="F2"/>
              </w:rPr>
              <w:t>Краткая характеристика объекта</w:t>
            </w:r>
          </w:p>
        </w:tc>
        <w:tc>
          <w:tcPr>
            <w:tcW w:w="1533"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color w:val="0D0D0D" w:themeColor="text1" w:themeTint="F2"/>
              </w:rPr>
            </w:pPr>
            <w:r w:rsidRPr="00C66FE1">
              <w:rPr>
                <w:b/>
                <w:color w:val="0D0D0D" w:themeColor="text1" w:themeTint="F2"/>
              </w:rPr>
              <w:t>Местоположение планируемого объекта</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color w:val="0D0D0D" w:themeColor="text1" w:themeTint="F2"/>
              </w:rPr>
            </w:pPr>
            <w:r w:rsidRPr="00C66FE1">
              <w:rPr>
                <w:b/>
                <w:color w:val="0D0D0D" w:themeColor="text1" w:themeTint="F2"/>
              </w:rPr>
              <w:t>Срок реализации</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3A7029" w:rsidRPr="00C66FE1" w:rsidRDefault="003A7029" w:rsidP="003118FE">
            <w:pPr>
              <w:jc w:val="center"/>
              <w:rPr>
                <w:color w:val="0D0D0D" w:themeColor="text1" w:themeTint="F2"/>
              </w:rPr>
            </w:pPr>
            <w:r w:rsidRPr="00C66FE1">
              <w:rPr>
                <w:b/>
                <w:color w:val="0D0D0D" w:themeColor="text1" w:themeTint="F2"/>
              </w:rPr>
              <w:t>Зона с особыми условиями использования территории</w:t>
            </w:r>
          </w:p>
        </w:tc>
      </w:tr>
      <w:tr w:rsidR="00CA79CC" w:rsidRPr="00C66FE1" w:rsidTr="00CA79CC">
        <w:trPr>
          <w:trHeight w:val="298"/>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92194">
            <w:pPr>
              <w:jc w:val="center"/>
              <w:rPr>
                <w:b/>
                <w:color w:val="0D0D0D" w:themeColor="text1" w:themeTint="F2"/>
              </w:rPr>
            </w:pPr>
            <w:r w:rsidRPr="00C66FE1">
              <w:rPr>
                <w:b/>
                <w:color w:val="0D0D0D" w:themeColor="text1" w:themeTint="F2"/>
              </w:rPr>
              <w:t>Объекты в области транспортной инфраструктуры</w:t>
            </w:r>
          </w:p>
        </w:tc>
      </w:tr>
      <w:tr w:rsidR="00CA79CC" w:rsidRPr="00C66FE1" w:rsidTr="00CA79CC">
        <w:trPr>
          <w:trHeight w:val="1974"/>
          <w:jc w:val="center"/>
        </w:trPr>
        <w:tc>
          <w:tcPr>
            <w:tcW w:w="182"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lang w:eastAsia="en-US"/>
              </w:rPr>
            </w:pPr>
            <w:r w:rsidRPr="00C66FE1">
              <w:rPr>
                <w:color w:val="0D0D0D" w:themeColor="text1" w:themeTint="F2"/>
                <w:lang w:eastAsia="en-US"/>
              </w:rPr>
              <w:t>1.</w:t>
            </w:r>
          </w:p>
        </w:tc>
        <w:tc>
          <w:tcPr>
            <w:tcW w:w="123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lang w:eastAsia="en-US"/>
              </w:rPr>
            </w:pPr>
            <w:r w:rsidRPr="00C66FE1">
              <w:rPr>
                <w:color w:val="0D0D0D" w:themeColor="text1" w:themeTint="F2"/>
                <w:lang w:eastAsia="en-US"/>
              </w:rPr>
              <w:t>Железная дорога</w:t>
            </w:r>
          </w:p>
          <w:p w:rsidR="003A7029" w:rsidRPr="00C66FE1" w:rsidRDefault="003A7029" w:rsidP="003118FE">
            <w:pPr>
              <w:jc w:val="center"/>
              <w:rPr>
                <w:color w:val="0D0D0D" w:themeColor="text1" w:themeTint="F2"/>
              </w:rPr>
            </w:pPr>
            <w:r w:rsidRPr="00C66FE1">
              <w:rPr>
                <w:color w:val="0D0D0D" w:themeColor="text1" w:themeTint="F2"/>
                <w:lang w:eastAsia="en-US"/>
              </w:rPr>
              <w:t xml:space="preserve"> Москва-Калуга-Брянск (Суземка)</w:t>
            </w:r>
          </w:p>
          <w:p w:rsidR="003A7029" w:rsidRPr="00C66FE1" w:rsidRDefault="003A7029" w:rsidP="003118FE">
            <w:pPr>
              <w:jc w:val="center"/>
              <w:rPr>
                <w:color w:val="0D0D0D" w:themeColor="text1" w:themeTint="F2"/>
              </w:rPr>
            </w:pPr>
          </w:p>
        </w:tc>
        <w:tc>
          <w:tcPr>
            <w:tcW w:w="82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Организация скоростного движения на участках железных дорог</w:t>
            </w:r>
          </w:p>
        </w:tc>
        <w:tc>
          <w:tcPr>
            <w:tcW w:w="153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Москва - Суземка, реконструкция железнодорожных путей общего пользования протяженностью 488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50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Первая очередь</w:t>
            </w:r>
          </w:p>
        </w:tc>
        <w:tc>
          <w:tcPr>
            <w:tcW w:w="718"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Размер определяется проектом</w:t>
            </w:r>
          </w:p>
        </w:tc>
      </w:tr>
      <w:tr w:rsidR="00CA79CC" w:rsidRPr="00C66FE1" w:rsidTr="00CA79CC">
        <w:trPr>
          <w:jc w:val="center"/>
        </w:trPr>
        <w:tc>
          <w:tcPr>
            <w:tcW w:w="182"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lang w:eastAsia="en-US"/>
              </w:rPr>
            </w:pPr>
            <w:r w:rsidRPr="00C66FE1">
              <w:rPr>
                <w:color w:val="0D0D0D" w:themeColor="text1" w:themeTint="F2"/>
                <w:lang w:eastAsia="en-US"/>
              </w:rPr>
              <w:t>2.</w:t>
            </w:r>
          </w:p>
        </w:tc>
        <w:tc>
          <w:tcPr>
            <w:tcW w:w="123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lang w:eastAsia="en-US"/>
              </w:rPr>
            </w:pPr>
            <w:r w:rsidRPr="00C66FE1">
              <w:rPr>
                <w:color w:val="0D0D0D" w:themeColor="text1" w:themeTint="F2"/>
                <w:lang w:eastAsia="en-US"/>
              </w:rPr>
              <w:t>Железная дорога</w:t>
            </w:r>
          </w:p>
          <w:p w:rsidR="003A7029" w:rsidRPr="00C66FE1" w:rsidRDefault="003A7029" w:rsidP="003118FE">
            <w:pPr>
              <w:jc w:val="center"/>
              <w:rPr>
                <w:color w:val="0D0D0D" w:themeColor="text1" w:themeTint="F2"/>
              </w:rPr>
            </w:pPr>
            <w:r w:rsidRPr="00C66FE1">
              <w:rPr>
                <w:color w:val="0D0D0D" w:themeColor="text1" w:themeTint="F2"/>
                <w:lang w:eastAsia="en-US"/>
              </w:rPr>
              <w:t xml:space="preserve">Москва-Калуга-Брянск (Суземка) </w:t>
            </w:r>
          </w:p>
        </w:tc>
        <w:tc>
          <w:tcPr>
            <w:tcW w:w="82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rFonts w:eastAsia="Calibri"/>
                <w:bCs/>
                <w:color w:val="0D0D0D" w:themeColor="text1" w:themeTint="F2"/>
              </w:rPr>
              <w:t>Организация скоростного движения на участках железных дорог</w:t>
            </w:r>
          </w:p>
        </w:tc>
        <w:tc>
          <w:tcPr>
            <w:tcW w:w="1533" w:type="pct"/>
            <w:tcBorders>
              <w:top w:val="single" w:sz="4" w:space="0" w:color="auto"/>
              <w:left w:val="single" w:sz="4" w:space="0" w:color="auto"/>
              <w:bottom w:val="single" w:sz="4" w:space="0" w:color="auto"/>
              <w:right w:val="single" w:sz="4" w:space="0" w:color="auto"/>
            </w:tcBorders>
          </w:tcPr>
          <w:p w:rsidR="003A7029" w:rsidRPr="00C66FE1" w:rsidRDefault="003A7029" w:rsidP="003118FE">
            <w:pPr>
              <w:jc w:val="center"/>
              <w:rPr>
                <w:bCs/>
                <w:color w:val="0D0D0D" w:themeColor="text1" w:themeTint="F2"/>
                <w:sz w:val="23"/>
                <w:szCs w:val="23"/>
              </w:rPr>
            </w:pPr>
            <w:r w:rsidRPr="00C66FE1">
              <w:rPr>
                <w:bCs/>
                <w:color w:val="0D0D0D" w:themeColor="text1" w:themeTint="F2"/>
                <w:sz w:val="23"/>
                <w:szCs w:val="23"/>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50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bCs/>
                <w:color w:val="0D0D0D" w:themeColor="text1" w:themeTint="F2"/>
              </w:rPr>
              <w:t>Расчетный срок</w:t>
            </w:r>
          </w:p>
        </w:tc>
        <w:tc>
          <w:tcPr>
            <w:tcW w:w="718"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Размер определяется проектом</w:t>
            </w:r>
          </w:p>
        </w:tc>
      </w:tr>
      <w:tr w:rsidR="00CA79CC" w:rsidRPr="00C66FE1" w:rsidTr="00CA79CC">
        <w:trPr>
          <w:trHeight w:val="3912"/>
          <w:jc w:val="center"/>
        </w:trPr>
        <w:tc>
          <w:tcPr>
            <w:tcW w:w="182"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rFonts w:eastAsia="Calibri"/>
                <w:bCs/>
                <w:color w:val="0D0D0D" w:themeColor="text1" w:themeTint="F2"/>
              </w:rPr>
            </w:pPr>
            <w:r w:rsidRPr="00C66FE1">
              <w:rPr>
                <w:rFonts w:eastAsia="Calibri"/>
                <w:bCs/>
                <w:color w:val="0D0D0D" w:themeColor="text1" w:themeTint="F2"/>
              </w:rPr>
              <w:lastRenderedPageBreak/>
              <w:t>3.</w:t>
            </w:r>
          </w:p>
        </w:tc>
        <w:tc>
          <w:tcPr>
            <w:tcW w:w="123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rFonts w:eastAsia="Calibri"/>
                <w:bCs/>
                <w:color w:val="0D0D0D" w:themeColor="text1" w:themeTint="F2"/>
              </w:rPr>
            </w:pPr>
            <w:r w:rsidRPr="00C66FE1">
              <w:rPr>
                <w:rFonts w:eastAsia="Calibri"/>
                <w:bCs/>
                <w:color w:val="0D0D0D" w:themeColor="text1" w:themeTint="F2"/>
              </w:rPr>
              <w:t>Автомобильная дорога М-3 "Украина" – Москва- Калуга-Брянск- граница с Украиной</w:t>
            </w:r>
          </w:p>
          <w:p w:rsidR="003A7029" w:rsidRPr="00C66FE1" w:rsidRDefault="003A7029" w:rsidP="003118FE">
            <w:pPr>
              <w:jc w:val="center"/>
              <w:rPr>
                <w:rFonts w:eastAsia="Calibri"/>
                <w:bCs/>
                <w:color w:val="0D0D0D" w:themeColor="text1" w:themeTint="F2"/>
              </w:rPr>
            </w:pPr>
          </w:p>
        </w:tc>
        <w:tc>
          <w:tcPr>
            <w:tcW w:w="82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rFonts w:eastAsia="Calibri"/>
                <w:bCs/>
                <w:color w:val="0D0D0D" w:themeColor="text1" w:themeTint="F2"/>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53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bCs/>
                <w:color w:val="0D0D0D" w:themeColor="text1" w:themeTint="F2"/>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
        </w:tc>
        <w:tc>
          <w:tcPr>
            <w:tcW w:w="50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bCs/>
                <w:color w:val="0D0D0D" w:themeColor="text1" w:themeTint="F2"/>
              </w:rPr>
              <w:t>На территории СП реализовано</w:t>
            </w:r>
          </w:p>
        </w:tc>
        <w:tc>
          <w:tcPr>
            <w:tcW w:w="718"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bCs/>
                <w:color w:val="0D0D0D" w:themeColor="text1" w:themeTint="F2"/>
              </w:rPr>
              <w:t>Размер придорожной полосы 100 м</w:t>
            </w:r>
          </w:p>
        </w:tc>
      </w:tr>
      <w:tr w:rsidR="00CA79CC" w:rsidRPr="00C66FE1" w:rsidTr="00CA79CC">
        <w:trPr>
          <w:trHeight w:val="3912"/>
          <w:jc w:val="center"/>
        </w:trPr>
        <w:tc>
          <w:tcPr>
            <w:tcW w:w="182"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rFonts w:eastAsia="Calibri"/>
                <w:bCs/>
                <w:color w:val="0D0D0D" w:themeColor="text1" w:themeTint="F2"/>
              </w:rPr>
            </w:pPr>
            <w:r w:rsidRPr="00C66FE1">
              <w:rPr>
                <w:rFonts w:eastAsia="Calibri"/>
                <w:bCs/>
                <w:color w:val="0D0D0D" w:themeColor="text1" w:themeTint="F2"/>
              </w:rPr>
              <w:t>4.</w:t>
            </w:r>
          </w:p>
        </w:tc>
        <w:tc>
          <w:tcPr>
            <w:tcW w:w="123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rFonts w:eastAsia="Calibri"/>
                <w:bCs/>
                <w:color w:val="0D0D0D" w:themeColor="text1" w:themeTint="F2"/>
              </w:rPr>
            </w:pPr>
            <w:r w:rsidRPr="00C66FE1">
              <w:rPr>
                <w:rFonts w:eastAsia="Calibri"/>
                <w:bCs/>
                <w:color w:val="0D0D0D" w:themeColor="text1" w:themeTint="F2"/>
              </w:rPr>
              <w:t>Автомобильная дорога М-3 "Украина" –Москва- Калуга-Брянск- граница с Украиной</w:t>
            </w:r>
          </w:p>
          <w:p w:rsidR="003A7029" w:rsidRPr="00C66FE1" w:rsidRDefault="003A7029" w:rsidP="003118FE">
            <w:pPr>
              <w:contextualSpacing/>
              <w:jc w:val="center"/>
              <w:rPr>
                <w:rFonts w:eastAsia="Calibri"/>
                <w:bCs/>
                <w:color w:val="0D0D0D" w:themeColor="text1" w:themeTint="F2"/>
              </w:rPr>
            </w:pPr>
          </w:p>
        </w:tc>
        <w:tc>
          <w:tcPr>
            <w:tcW w:w="82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rFonts w:eastAsia="Calibri"/>
                <w:bCs/>
                <w:color w:val="0D0D0D" w:themeColor="text1" w:themeTint="F2"/>
              </w:rPr>
            </w:pPr>
            <w:r w:rsidRPr="00C66FE1">
              <w:rPr>
                <w:rFonts w:eastAsia="Calibri"/>
                <w:bCs/>
                <w:color w:val="0D0D0D" w:themeColor="text1" w:themeTint="F2"/>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53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bCs/>
                <w:color w:val="0D0D0D" w:themeColor="text1" w:themeTint="F2"/>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Брянская область</w:t>
            </w:r>
          </w:p>
        </w:tc>
        <w:tc>
          <w:tcPr>
            <w:tcW w:w="50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bCs/>
                <w:color w:val="0D0D0D" w:themeColor="text1" w:themeTint="F2"/>
              </w:rPr>
              <w:t>На территории СП реализовано</w:t>
            </w:r>
          </w:p>
        </w:tc>
        <w:tc>
          <w:tcPr>
            <w:tcW w:w="718"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bCs/>
                <w:color w:val="0D0D0D" w:themeColor="text1" w:themeTint="F2"/>
              </w:rPr>
              <w:t>Размер придорожной полосы 100 м</w:t>
            </w:r>
          </w:p>
        </w:tc>
      </w:tr>
      <w:tr w:rsidR="00CA79CC" w:rsidRPr="00C66FE1" w:rsidTr="00CA79CC">
        <w:trPr>
          <w:trHeight w:val="686"/>
          <w:jc w:val="center"/>
        </w:trPr>
        <w:tc>
          <w:tcPr>
            <w:tcW w:w="5000" w:type="pct"/>
            <w:gridSpan w:val="6"/>
            <w:tcBorders>
              <w:top w:val="single" w:sz="4" w:space="0" w:color="auto"/>
              <w:left w:val="single" w:sz="4" w:space="0" w:color="auto"/>
              <w:bottom w:val="single" w:sz="4" w:space="0" w:color="auto"/>
              <w:right w:val="single" w:sz="4" w:space="0" w:color="auto"/>
            </w:tcBorders>
          </w:tcPr>
          <w:p w:rsidR="003A7029" w:rsidRPr="00C66FE1" w:rsidRDefault="003A7029" w:rsidP="003118FE">
            <w:pPr>
              <w:jc w:val="both"/>
              <w:rPr>
                <w:color w:val="0D0D0D" w:themeColor="text1" w:themeTint="F2"/>
              </w:rPr>
            </w:pPr>
            <w:r w:rsidRPr="00C66FE1">
              <w:rPr>
                <w:color w:val="0D0D0D" w:themeColor="text1" w:themeTint="F2"/>
              </w:rPr>
              <w:t>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Росавтодора от 12 января 2015 г. № 2-р.</w:t>
            </w:r>
          </w:p>
        </w:tc>
      </w:tr>
      <w:tr w:rsidR="00CA79CC" w:rsidRPr="00C66FE1" w:rsidTr="00CA79CC">
        <w:trPr>
          <w:jc w:val="center"/>
        </w:trPr>
        <w:tc>
          <w:tcPr>
            <w:tcW w:w="182" w:type="pct"/>
            <w:tcBorders>
              <w:top w:val="single" w:sz="4" w:space="0" w:color="auto"/>
              <w:left w:val="single" w:sz="4" w:space="0" w:color="auto"/>
              <w:bottom w:val="single" w:sz="4" w:space="0" w:color="auto"/>
              <w:right w:val="single" w:sz="4" w:space="0" w:color="auto"/>
            </w:tcBorders>
          </w:tcPr>
          <w:p w:rsidR="003A7029" w:rsidRPr="00C66FE1" w:rsidRDefault="003A7029" w:rsidP="003118FE">
            <w:pPr>
              <w:jc w:val="center"/>
              <w:rPr>
                <w:b/>
                <w:color w:val="0D0D0D" w:themeColor="text1" w:themeTint="F2"/>
              </w:rPr>
            </w:pPr>
          </w:p>
        </w:tc>
        <w:tc>
          <w:tcPr>
            <w:tcW w:w="4818" w:type="pct"/>
            <w:gridSpan w:val="5"/>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92194">
            <w:pPr>
              <w:jc w:val="center"/>
              <w:rPr>
                <w:color w:val="0D0D0D" w:themeColor="text1" w:themeTint="F2"/>
              </w:rPr>
            </w:pPr>
            <w:r w:rsidRPr="00C66FE1">
              <w:rPr>
                <w:b/>
                <w:color w:val="0D0D0D" w:themeColor="text1" w:themeTint="F2"/>
              </w:rPr>
              <w:t>Объекты в области инженерной инфраструктуры</w:t>
            </w:r>
          </w:p>
        </w:tc>
      </w:tr>
      <w:tr w:rsidR="00CA79CC" w:rsidRPr="00C66FE1" w:rsidTr="00CA79CC">
        <w:trPr>
          <w:jc w:val="center"/>
        </w:trPr>
        <w:tc>
          <w:tcPr>
            <w:tcW w:w="182"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color w:val="0D0D0D" w:themeColor="text1" w:themeTint="F2"/>
                <w:lang w:eastAsia="en-US"/>
              </w:rPr>
            </w:pPr>
            <w:r w:rsidRPr="00C66FE1">
              <w:rPr>
                <w:color w:val="0D0D0D" w:themeColor="text1" w:themeTint="F2"/>
                <w:lang w:eastAsia="en-US"/>
              </w:rPr>
              <w:t>5.</w:t>
            </w:r>
          </w:p>
        </w:tc>
        <w:tc>
          <w:tcPr>
            <w:tcW w:w="123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contextualSpacing/>
              <w:jc w:val="center"/>
              <w:rPr>
                <w:rFonts w:eastAsia="Calibri"/>
                <w:bCs/>
                <w:color w:val="0D0D0D" w:themeColor="text1" w:themeTint="F2"/>
              </w:rPr>
            </w:pPr>
            <w:r w:rsidRPr="00C66FE1">
              <w:rPr>
                <w:color w:val="0D0D0D" w:themeColor="text1" w:themeTint="F2"/>
                <w:lang w:eastAsia="en-US"/>
              </w:rPr>
              <w:t>ВЛ 220 кВ Спутник - Калужская 1 и 2 цепь (реконструкция)</w:t>
            </w:r>
          </w:p>
        </w:tc>
        <w:tc>
          <w:tcPr>
            <w:tcW w:w="82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suppressAutoHyphens w:val="0"/>
              <w:jc w:val="center"/>
              <w:rPr>
                <w:color w:val="0D0D0D" w:themeColor="text1" w:themeTint="F2"/>
                <w:lang w:eastAsia="en-US"/>
              </w:rPr>
            </w:pPr>
            <w:r w:rsidRPr="00C66FE1">
              <w:rPr>
                <w:color w:val="0D0D0D" w:themeColor="text1" w:themeTint="F2"/>
                <w:lang w:eastAsia="en-US"/>
              </w:rPr>
              <w:t>Повышение надежности электроснабжения потребителей Калужской области;</w:t>
            </w:r>
          </w:p>
          <w:p w:rsidR="003A7029" w:rsidRPr="00C66FE1" w:rsidRDefault="003A7029" w:rsidP="003118FE">
            <w:pPr>
              <w:jc w:val="center"/>
              <w:rPr>
                <w:rFonts w:eastAsia="Calibri"/>
                <w:bCs/>
                <w:color w:val="0D0D0D" w:themeColor="text1" w:themeTint="F2"/>
              </w:rPr>
            </w:pPr>
            <w:r w:rsidRPr="00C66FE1">
              <w:rPr>
                <w:color w:val="0D0D0D" w:themeColor="text1" w:themeTint="F2"/>
                <w:lang w:eastAsia="en-US"/>
              </w:rPr>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1533"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color w:val="0D0D0D" w:themeColor="text1" w:themeTint="F2"/>
                <w:lang w:eastAsia="en-US"/>
              </w:rPr>
              <w:t>Малоярославецкий район, Ферзиковский район, городской округ «Город Калуга», Калужская область</w:t>
            </w:r>
          </w:p>
        </w:tc>
        <w:tc>
          <w:tcPr>
            <w:tcW w:w="507"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bCs/>
                <w:color w:val="0D0D0D" w:themeColor="text1" w:themeTint="F2"/>
              </w:rPr>
            </w:pPr>
            <w:r w:rsidRPr="00C66FE1">
              <w:rPr>
                <w:color w:val="0D0D0D" w:themeColor="text1" w:themeTint="F2"/>
              </w:rPr>
              <w:t>Первая очередь</w:t>
            </w:r>
          </w:p>
        </w:tc>
        <w:tc>
          <w:tcPr>
            <w:tcW w:w="718" w:type="pct"/>
            <w:tcBorders>
              <w:top w:val="single" w:sz="4" w:space="0" w:color="auto"/>
              <w:left w:val="single" w:sz="4" w:space="0" w:color="auto"/>
              <w:bottom w:val="single" w:sz="4" w:space="0" w:color="auto"/>
              <w:right w:val="single" w:sz="4" w:space="0" w:color="auto"/>
            </w:tcBorders>
            <w:vAlign w:val="center"/>
          </w:tcPr>
          <w:p w:rsidR="003A7029" w:rsidRPr="00C66FE1" w:rsidRDefault="003A7029" w:rsidP="003118FE">
            <w:pPr>
              <w:jc w:val="center"/>
              <w:rPr>
                <w:color w:val="0D0D0D" w:themeColor="text1" w:themeTint="F2"/>
              </w:rPr>
            </w:pPr>
            <w:r w:rsidRPr="00C66FE1">
              <w:rPr>
                <w:color w:val="0D0D0D" w:themeColor="text1" w:themeTint="F2"/>
              </w:rPr>
              <w:t>Размер охранной зоны не менее 25 м</w:t>
            </w:r>
          </w:p>
        </w:tc>
      </w:tr>
    </w:tbl>
    <w:p w:rsidR="002E5CB8" w:rsidRPr="00C66FE1" w:rsidRDefault="002E5CB8" w:rsidP="008F25F1">
      <w:pPr>
        <w:ind w:firstLine="709"/>
        <w:jc w:val="both"/>
        <w:rPr>
          <w:color w:val="0D0D0D" w:themeColor="text1" w:themeTint="F2"/>
          <w:sz w:val="26"/>
          <w:szCs w:val="26"/>
        </w:rPr>
      </w:pPr>
    </w:p>
    <w:p w:rsidR="008263B2" w:rsidRPr="00C66FE1" w:rsidRDefault="001538F6" w:rsidP="00E32754">
      <w:pPr>
        <w:ind w:firstLine="709"/>
        <w:jc w:val="both"/>
        <w:rPr>
          <w:color w:val="0D0D0D" w:themeColor="text1" w:themeTint="F2"/>
          <w:sz w:val="26"/>
          <w:szCs w:val="26"/>
        </w:rPr>
        <w:sectPr w:rsidR="008263B2" w:rsidRPr="00C66FE1" w:rsidSect="003A7029">
          <w:pgSz w:w="16838" w:h="11906" w:orient="landscape"/>
          <w:pgMar w:top="707" w:right="851" w:bottom="707" w:left="851" w:header="709" w:footer="367" w:gutter="0"/>
          <w:cols w:space="720"/>
          <w:docGrid w:linePitch="360"/>
        </w:sectPr>
      </w:pPr>
      <w:r w:rsidRPr="00C66FE1">
        <w:rPr>
          <w:color w:val="0D0D0D" w:themeColor="text1" w:themeTint="F2"/>
          <w:sz w:val="26"/>
          <w:szCs w:val="26"/>
        </w:rPr>
        <w:br w:type="textWrapping" w:clear="all"/>
      </w:r>
    </w:p>
    <w:p w:rsidR="00B33E89" w:rsidRPr="00C66FE1" w:rsidRDefault="00B33E89" w:rsidP="00B33E89">
      <w:pPr>
        <w:spacing w:line="276" w:lineRule="auto"/>
        <w:ind w:firstLine="851"/>
        <w:rPr>
          <w:b/>
          <w:i/>
          <w:color w:val="0D0D0D" w:themeColor="text1" w:themeTint="F2"/>
          <w:sz w:val="26"/>
          <w:szCs w:val="26"/>
        </w:rPr>
      </w:pPr>
      <w:r w:rsidRPr="00C66FE1">
        <w:rPr>
          <w:b/>
          <w:i/>
          <w:color w:val="0D0D0D" w:themeColor="text1" w:themeTint="F2"/>
          <w:sz w:val="26"/>
          <w:szCs w:val="26"/>
        </w:rPr>
        <w:lastRenderedPageBreak/>
        <w:t>Объекты регионального значения</w:t>
      </w:r>
    </w:p>
    <w:p w:rsidR="003A7029" w:rsidRPr="00C66FE1" w:rsidRDefault="003A7029" w:rsidP="003A7029">
      <w:pPr>
        <w:spacing w:line="276" w:lineRule="auto"/>
        <w:ind w:firstLine="851"/>
        <w:jc w:val="both"/>
        <w:rPr>
          <w:color w:val="0D0D0D" w:themeColor="text1" w:themeTint="F2"/>
          <w:sz w:val="26"/>
          <w:szCs w:val="26"/>
        </w:rPr>
      </w:pPr>
      <w:r w:rsidRPr="00C66FE1">
        <w:rPr>
          <w:color w:val="0D0D0D" w:themeColor="text1" w:themeTint="F2"/>
          <w:sz w:val="26"/>
          <w:szCs w:val="26"/>
        </w:rPr>
        <w:t>В соответствии со схемой территориального планирования Калужской области (утв. Постановлением Правительства Калужской области от 02.09.2022 № 669) и проектом схемы территориального планирования 2025 года на территории сельского поселения планируется размещение объектов регионального значения представленных в нижеследующей таблице.</w:t>
      </w:r>
    </w:p>
    <w:p w:rsidR="008C69DD" w:rsidRPr="00C66FE1" w:rsidRDefault="008C69DD" w:rsidP="008C69DD">
      <w:pPr>
        <w:pStyle w:val="afff4"/>
        <w:jc w:val="right"/>
        <w:rPr>
          <w:i/>
          <w:color w:val="0D0D0D" w:themeColor="text1" w:themeTint="F2"/>
          <w:lang w:val="ru-RU"/>
        </w:rPr>
      </w:pPr>
      <w:r w:rsidRPr="00C66FE1">
        <w:rPr>
          <w:i/>
          <w:color w:val="0D0D0D" w:themeColor="text1" w:themeTint="F2"/>
          <w:lang w:val="ru-RU"/>
        </w:rPr>
        <w:t xml:space="preserve">Таблица </w:t>
      </w:r>
      <w:r w:rsidR="00CA79CC" w:rsidRPr="00C66FE1">
        <w:rPr>
          <w:i/>
          <w:color w:val="0D0D0D" w:themeColor="text1" w:themeTint="F2"/>
          <w:lang w:val="ru-RU"/>
        </w:rPr>
        <w:t>28</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08"/>
        <w:gridCol w:w="3514"/>
        <w:gridCol w:w="2551"/>
        <w:gridCol w:w="2268"/>
        <w:gridCol w:w="1418"/>
        <w:gridCol w:w="2462"/>
      </w:tblGrid>
      <w:tr w:rsidR="0055164E" w:rsidRPr="00C66FE1" w:rsidTr="003A7029">
        <w:trPr>
          <w:tblHeader/>
          <w:jc w:val="center"/>
        </w:trPr>
        <w:tc>
          <w:tcPr>
            <w:tcW w:w="567"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 п/п</w:t>
            </w:r>
          </w:p>
        </w:tc>
        <w:tc>
          <w:tcPr>
            <w:tcW w:w="2808" w:type="dxa"/>
            <w:shd w:val="clear" w:color="auto" w:fill="auto"/>
            <w:vAlign w:val="center"/>
          </w:tcPr>
          <w:p w:rsidR="008C69DD" w:rsidRPr="00C66FE1" w:rsidRDefault="008C69DD" w:rsidP="00710542">
            <w:pPr>
              <w:suppressAutoHyphens w:val="0"/>
              <w:jc w:val="center"/>
              <w:rPr>
                <w:b/>
                <w:color w:val="0D0D0D" w:themeColor="text1" w:themeTint="F2"/>
                <w:lang w:eastAsia="ru-RU"/>
              </w:rPr>
            </w:pPr>
            <w:r w:rsidRPr="00C66FE1">
              <w:rPr>
                <w:b/>
                <w:color w:val="0D0D0D" w:themeColor="text1" w:themeTint="F2"/>
                <w:lang w:eastAsia="ru-RU"/>
              </w:rPr>
              <w:t xml:space="preserve">Назначение объекта </w:t>
            </w:r>
          </w:p>
        </w:tc>
        <w:tc>
          <w:tcPr>
            <w:tcW w:w="3514"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Наименование объекта</w:t>
            </w:r>
          </w:p>
        </w:tc>
        <w:tc>
          <w:tcPr>
            <w:tcW w:w="2551"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Краткая характеристика объекта</w:t>
            </w:r>
          </w:p>
        </w:tc>
        <w:tc>
          <w:tcPr>
            <w:tcW w:w="2268"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Местоположение планируемого объекта</w:t>
            </w:r>
          </w:p>
        </w:tc>
        <w:tc>
          <w:tcPr>
            <w:tcW w:w="1418"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Срок реализации</w:t>
            </w:r>
          </w:p>
        </w:tc>
        <w:tc>
          <w:tcPr>
            <w:tcW w:w="2462" w:type="dxa"/>
            <w:shd w:val="clear" w:color="auto" w:fill="auto"/>
            <w:vAlign w:val="center"/>
          </w:tcPr>
          <w:p w:rsidR="008C69DD" w:rsidRPr="00C66FE1" w:rsidRDefault="008C69DD" w:rsidP="001801C8">
            <w:pPr>
              <w:suppressAutoHyphens w:val="0"/>
              <w:jc w:val="center"/>
              <w:rPr>
                <w:b/>
                <w:color w:val="0D0D0D" w:themeColor="text1" w:themeTint="F2"/>
                <w:lang w:eastAsia="ru-RU"/>
              </w:rPr>
            </w:pPr>
            <w:r w:rsidRPr="00C66FE1">
              <w:rPr>
                <w:b/>
                <w:color w:val="0D0D0D" w:themeColor="text1" w:themeTint="F2"/>
                <w:lang w:eastAsia="ru-RU"/>
              </w:rPr>
              <w:t>Зона с особыми условиями использования территории</w:t>
            </w:r>
          </w:p>
        </w:tc>
      </w:tr>
      <w:tr w:rsidR="0055164E" w:rsidRPr="00C66FE1" w:rsidTr="00AA3ED5">
        <w:trPr>
          <w:jc w:val="center"/>
        </w:trPr>
        <w:tc>
          <w:tcPr>
            <w:tcW w:w="15588" w:type="dxa"/>
            <w:gridSpan w:val="7"/>
            <w:vAlign w:val="center"/>
          </w:tcPr>
          <w:p w:rsidR="008C69DD" w:rsidRPr="00C66FE1" w:rsidRDefault="008C69DD" w:rsidP="00710542">
            <w:pPr>
              <w:jc w:val="center"/>
              <w:rPr>
                <w:color w:val="0D0D0D" w:themeColor="text1" w:themeTint="F2"/>
              </w:rPr>
            </w:pPr>
            <w:r w:rsidRPr="00C66FE1">
              <w:rPr>
                <w:b/>
                <w:color w:val="0D0D0D" w:themeColor="text1" w:themeTint="F2"/>
              </w:rPr>
              <w:t xml:space="preserve">Объекты капитального строительства в области </w:t>
            </w:r>
            <w:r w:rsidR="00710542" w:rsidRPr="00C66FE1">
              <w:rPr>
                <w:b/>
                <w:color w:val="0D0D0D" w:themeColor="text1" w:themeTint="F2"/>
              </w:rPr>
              <w:t>газоснабжения</w:t>
            </w:r>
          </w:p>
        </w:tc>
      </w:tr>
      <w:tr w:rsidR="0055164E" w:rsidRPr="00C66FE1" w:rsidTr="00CA79CC">
        <w:trPr>
          <w:trHeight w:val="1701"/>
          <w:jc w:val="center"/>
        </w:trPr>
        <w:tc>
          <w:tcPr>
            <w:tcW w:w="567" w:type="dxa"/>
            <w:vAlign w:val="center"/>
          </w:tcPr>
          <w:p w:rsidR="003B0372" w:rsidRPr="00C66FE1" w:rsidRDefault="003B0372" w:rsidP="00710542">
            <w:pPr>
              <w:jc w:val="center"/>
              <w:rPr>
                <w:color w:val="0D0D0D" w:themeColor="text1" w:themeTint="F2"/>
              </w:rPr>
            </w:pPr>
            <w:r w:rsidRPr="00C66FE1">
              <w:rPr>
                <w:color w:val="0D0D0D" w:themeColor="text1" w:themeTint="F2"/>
              </w:rPr>
              <w:t>1.</w:t>
            </w:r>
          </w:p>
        </w:tc>
        <w:tc>
          <w:tcPr>
            <w:tcW w:w="2808" w:type="dxa"/>
            <w:vMerge w:val="restart"/>
            <w:shd w:val="clear" w:color="auto" w:fill="auto"/>
            <w:vAlign w:val="center"/>
          </w:tcPr>
          <w:p w:rsidR="003B0372" w:rsidRPr="00C66FE1" w:rsidRDefault="003B0372" w:rsidP="00AA3ED5">
            <w:pPr>
              <w:jc w:val="center"/>
              <w:rPr>
                <w:rFonts w:ascii="Arial Narrow" w:hAnsi="Arial Narrow"/>
                <w:b/>
                <w:color w:val="0D0D0D" w:themeColor="text1" w:themeTint="F2"/>
              </w:rPr>
            </w:pPr>
            <w:r w:rsidRPr="00C66FE1">
              <w:rPr>
                <w:color w:val="0D0D0D" w:themeColor="text1" w:themeTint="F2"/>
              </w:rPr>
              <w:t>Организация газоснабжения</w:t>
            </w:r>
          </w:p>
        </w:tc>
        <w:tc>
          <w:tcPr>
            <w:tcW w:w="3514"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Газопровод межпоселковый к дер. Николаевка Малоярославецкого района</w:t>
            </w:r>
          </w:p>
        </w:tc>
        <w:tc>
          <w:tcPr>
            <w:tcW w:w="2551"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 xml:space="preserve">Протяженность </w:t>
            </w:r>
            <w:r w:rsidR="00863E33" w:rsidRPr="00C66FE1">
              <w:rPr>
                <w:color w:val="0D0D0D" w:themeColor="text1" w:themeTint="F2"/>
              </w:rPr>
              <w:t xml:space="preserve">– </w:t>
            </w:r>
            <w:r w:rsidRPr="00C66FE1">
              <w:rPr>
                <w:color w:val="0D0D0D" w:themeColor="text1" w:themeTint="F2"/>
              </w:rPr>
              <w:t>0,7 км</w:t>
            </w:r>
          </w:p>
        </w:tc>
        <w:tc>
          <w:tcPr>
            <w:tcW w:w="2268"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Малоярославецкий район, МО СП «Поселок Юбилейный», дер. Николаевка</w:t>
            </w:r>
          </w:p>
        </w:tc>
        <w:tc>
          <w:tcPr>
            <w:tcW w:w="1418"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Первая очередь (2024-2025)</w:t>
            </w:r>
          </w:p>
        </w:tc>
        <w:tc>
          <w:tcPr>
            <w:tcW w:w="2462" w:type="dxa"/>
            <w:vMerge w:val="restart"/>
            <w:shd w:val="clear" w:color="auto" w:fill="auto"/>
            <w:vAlign w:val="center"/>
          </w:tcPr>
          <w:p w:rsidR="003B0372" w:rsidRPr="00C66FE1" w:rsidRDefault="003B0372" w:rsidP="003A7029">
            <w:pPr>
              <w:autoSpaceDE w:val="0"/>
              <w:autoSpaceDN w:val="0"/>
              <w:adjustRightInd w:val="0"/>
              <w:jc w:val="center"/>
              <w:rPr>
                <w:color w:val="0D0D0D" w:themeColor="text1" w:themeTint="F2"/>
              </w:rPr>
            </w:pPr>
            <w:r w:rsidRPr="00C66FE1">
              <w:rPr>
                <w:color w:val="0D0D0D" w:themeColor="text1" w:themeTint="F2"/>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7" w:history="1">
              <w:r w:rsidRPr="00C66FE1">
                <w:rPr>
                  <w:color w:val="0D0D0D" w:themeColor="text1" w:themeTint="F2"/>
                </w:rPr>
                <w:t>№ 1101</w:t>
              </w:r>
            </w:hyperlink>
            <w:r w:rsidRPr="00C66FE1">
              <w:rPr>
                <w:color w:val="0D0D0D" w:themeColor="text1" w:themeTint="F2"/>
              </w:rPr>
              <w:t xml:space="preserve">, </w:t>
            </w:r>
          </w:p>
          <w:p w:rsidR="003B0372" w:rsidRPr="00C66FE1" w:rsidRDefault="003B0372" w:rsidP="003A7029">
            <w:pPr>
              <w:jc w:val="center"/>
              <w:rPr>
                <w:color w:val="0D0D0D" w:themeColor="text1" w:themeTint="F2"/>
              </w:rPr>
            </w:pPr>
            <w:r w:rsidRPr="00C66FE1">
              <w:rPr>
                <w:color w:val="0D0D0D" w:themeColor="text1" w:themeTint="F2"/>
              </w:rPr>
              <w:t xml:space="preserve">от 17.05.2016 </w:t>
            </w:r>
            <w:hyperlink r:id="rId28" w:history="1">
              <w:r w:rsidRPr="00C66FE1">
                <w:rPr>
                  <w:color w:val="0D0D0D" w:themeColor="text1" w:themeTint="F2"/>
                </w:rPr>
                <w:t>№ 444</w:t>
              </w:r>
            </w:hyperlink>
            <w:r w:rsidRPr="00C66FE1">
              <w:rPr>
                <w:color w:val="0D0D0D" w:themeColor="text1" w:themeTint="F2"/>
              </w:rPr>
              <w:t>)</w:t>
            </w:r>
          </w:p>
        </w:tc>
      </w:tr>
      <w:tr w:rsidR="0055164E" w:rsidRPr="00C66FE1" w:rsidTr="00CA79CC">
        <w:trPr>
          <w:trHeight w:val="1701"/>
          <w:jc w:val="center"/>
        </w:trPr>
        <w:tc>
          <w:tcPr>
            <w:tcW w:w="567" w:type="dxa"/>
            <w:vAlign w:val="center"/>
          </w:tcPr>
          <w:p w:rsidR="003B0372" w:rsidRPr="00C66FE1" w:rsidRDefault="003B0372" w:rsidP="00710542">
            <w:pPr>
              <w:jc w:val="center"/>
              <w:rPr>
                <w:color w:val="0D0D0D" w:themeColor="text1" w:themeTint="F2"/>
              </w:rPr>
            </w:pPr>
            <w:r w:rsidRPr="00C66FE1">
              <w:rPr>
                <w:color w:val="0D0D0D" w:themeColor="text1" w:themeTint="F2"/>
              </w:rPr>
              <w:t>2.</w:t>
            </w:r>
          </w:p>
        </w:tc>
        <w:tc>
          <w:tcPr>
            <w:tcW w:w="2808" w:type="dxa"/>
            <w:vMerge/>
            <w:shd w:val="clear" w:color="auto" w:fill="auto"/>
            <w:vAlign w:val="center"/>
          </w:tcPr>
          <w:p w:rsidR="003B0372" w:rsidRPr="00C66FE1" w:rsidRDefault="003B0372" w:rsidP="00710542">
            <w:pPr>
              <w:jc w:val="center"/>
              <w:rPr>
                <w:color w:val="0D0D0D" w:themeColor="text1" w:themeTint="F2"/>
              </w:rPr>
            </w:pPr>
          </w:p>
        </w:tc>
        <w:tc>
          <w:tcPr>
            <w:tcW w:w="3514"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Газопровод межпоселковый к н.п. Павловка Малоярославецкого района</w:t>
            </w:r>
          </w:p>
        </w:tc>
        <w:tc>
          <w:tcPr>
            <w:tcW w:w="2551"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 xml:space="preserve">Протяженность </w:t>
            </w:r>
            <w:r w:rsidR="00863E33" w:rsidRPr="00C66FE1">
              <w:rPr>
                <w:color w:val="0D0D0D" w:themeColor="text1" w:themeTint="F2"/>
              </w:rPr>
              <w:t xml:space="preserve">– </w:t>
            </w:r>
            <w:r w:rsidRPr="00C66FE1">
              <w:rPr>
                <w:color w:val="0D0D0D" w:themeColor="text1" w:themeTint="F2"/>
              </w:rPr>
              <w:t>0,9 км</w:t>
            </w:r>
          </w:p>
        </w:tc>
        <w:tc>
          <w:tcPr>
            <w:tcW w:w="2268"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Малоярославецкий район, МО СП «Поселок Юбилейный», дер. Павловка</w:t>
            </w:r>
          </w:p>
        </w:tc>
        <w:tc>
          <w:tcPr>
            <w:tcW w:w="1418"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Первая очередь, расчетный срок (2026-2041)</w:t>
            </w:r>
          </w:p>
        </w:tc>
        <w:tc>
          <w:tcPr>
            <w:tcW w:w="2462" w:type="dxa"/>
            <w:vMerge/>
            <w:shd w:val="clear" w:color="auto" w:fill="auto"/>
            <w:vAlign w:val="center"/>
          </w:tcPr>
          <w:p w:rsidR="003B0372" w:rsidRPr="00C66FE1" w:rsidRDefault="003B0372" w:rsidP="00AA3ED5">
            <w:pPr>
              <w:jc w:val="center"/>
              <w:rPr>
                <w:color w:val="0D0D0D" w:themeColor="text1" w:themeTint="F2"/>
              </w:rPr>
            </w:pPr>
          </w:p>
        </w:tc>
      </w:tr>
      <w:tr w:rsidR="0055164E" w:rsidRPr="00C66FE1" w:rsidTr="00CA79CC">
        <w:trPr>
          <w:trHeight w:val="1701"/>
          <w:jc w:val="center"/>
        </w:trPr>
        <w:tc>
          <w:tcPr>
            <w:tcW w:w="567" w:type="dxa"/>
            <w:vAlign w:val="center"/>
          </w:tcPr>
          <w:p w:rsidR="003B0372" w:rsidRPr="00C66FE1" w:rsidRDefault="003B0372" w:rsidP="00710542">
            <w:pPr>
              <w:jc w:val="center"/>
              <w:rPr>
                <w:color w:val="0D0D0D" w:themeColor="text1" w:themeTint="F2"/>
              </w:rPr>
            </w:pPr>
            <w:r w:rsidRPr="00C66FE1">
              <w:rPr>
                <w:color w:val="0D0D0D" w:themeColor="text1" w:themeTint="F2"/>
              </w:rPr>
              <w:t>3.</w:t>
            </w:r>
          </w:p>
        </w:tc>
        <w:tc>
          <w:tcPr>
            <w:tcW w:w="2808" w:type="dxa"/>
            <w:vMerge/>
            <w:shd w:val="clear" w:color="auto" w:fill="auto"/>
            <w:vAlign w:val="center"/>
          </w:tcPr>
          <w:p w:rsidR="003B0372" w:rsidRPr="00C66FE1" w:rsidRDefault="003B0372" w:rsidP="00710542">
            <w:pPr>
              <w:jc w:val="center"/>
              <w:rPr>
                <w:color w:val="0D0D0D" w:themeColor="text1" w:themeTint="F2"/>
              </w:rPr>
            </w:pPr>
          </w:p>
        </w:tc>
        <w:tc>
          <w:tcPr>
            <w:tcW w:w="3514"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Газопровод межпоселковый к н.п. Сляднево и Селиверстово Малоярославецкого района</w:t>
            </w:r>
          </w:p>
        </w:tc>
        <w:tc>
          <w:tcPr>
            <w:tcW w:w="2551"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Протяженность</w:t>
            </w:r>
            <w:r w:rsidR="00863E33" w:rsidRPr="00C66FE1">
              <w:rPr>
                <w:color w:val="0D0D0D" w:themeColor="text1" w:themeTint="F2"/>
              </w:rPr>
              <w:t xml:space="preserve"> –</w:t>
            </w:r>
          </w:p>
          <w:p w:rsidR="003B0372" w:rsidRPr="00C66FE1" w:rsidRDefault="003B0372" w:rsidP="00AA3ED5">
            <w:pPr>
              <w:jc w:val="center"/>
              <w:rPr>
                <w:color w:val="0D0D0D" w:themeColor="text1" w:themeTint="F2"/>
              </w:rPr>
            </w:pPr>
            <w:r w:rsidRPr="00C66FE1">
              <w:rPr>
                <w:color w:val="0D0D0D" w:themeColor="text1" w:themeTint="F2"/>
              </w:rPr>
              <w:t>3,3 км</w:t>
            </w:r>
          </w:p>
        </w:tc>
        <w:tc>
          <w:tcPr>
            <w:tcW w:w="2268" w:type="dxa"/>
            <w:shd w:val="clear" w:color="auto" w:fill="auto"/>
            <w:vAlign w:val="center"/>
          </w:tcPr>
          <w:p w:rsidR="003B0372" w:rsidRPr="00C66FE1" w:rsidRDefault="003B0372" w:rsidP="00710542">
            <w:pPr>
              <w:rPr>
                <w:color w:val="0D0D0D" w:themeColor="text1" w:themeTint="F2"/>
              </w:rPr>
            </w:pPr>
            <w:r w:rsidRPr="00C66FE1">
              <w:rPr>
                <w:color w:val="0D0D0D" w:themeColor="text1" w:themeTint="F2"/>
              </w:rPr>
              <w:t>Малоярославецкий район, МО СП «Поселок Юбилейный», дер. Сляднево, дер. Селиверстово</w:t>
            </w:r>
          </w:p>
        </w:tc>
        <w:tc>
          <w:tcPr>
            <w:tcW w:w="1418" w:type="dxa"/>
            <w:shd w:val="clear" w:color="auto" w:fill="auto"/>
            <w:vAlign w:val="center"/>
          </w:tcPr>
          <w:p w:rsidR="003B0372" w:rsidRPr="00C66FE1" w:rsidRDefault="003B0372" w:rsidP="00AA3ED5">
            <w:pPr>
              <w:jc w:val="center"/>
              <w:rPr>
                <w:color w:val="0D0D0D" w:themeColor="text1" w:themeTint="F2"/>
              </w:rPr>
            </w:pPr>
            <w:r w:rsidRPr="00C66FE1">
              <w:rPr>
                <w:color w:val="0D0D0D" w:themeColor="text1" w:themeTint="F2"/>
              </w:rPr>
              <w:t>Первая очередь, расчетный срок (2026-2041)</w:t>
            </w:r>
          </w:p>
        </w:tc>
        <w:tc>
          <w:tcPr>
            <w:tcW w:w="2462" w:type="dxa"/>
            <w:vMerge/>
            <w:shd w:val="clear" w:color="auto" w:fill="auto"/>
            <w:vAlign w:val="center"/>
          </w:tcPr>
          <w:p w:rsidR="003B0372" w:rsidRPr="00C66FE1" w:rsidRDefault="003B0372" w:rsidP="00AA3ED5">
            <w:pPr>
              <w:jc w:val="center"/>
              <w:rPr>
                <w:color w:val="0D0D0D" w:themeColor="text1" w:themeTint="F2"/>
              </w:rPr>
            </w:pPr>
          </w:p>
        </w:tc>
      </w:tr>
      <w:tr w:rsidR="0055164E" w:rsidRPr="00C66FE1" w:rsidTr="00CA79CC">
        <w:trPr>
          <w:trHeight w:val="1701"/>
          <w:jc w:val="center"/>
        </w:trPr>
        <w:tc>
          <w:tcPr>
            <w:tcW w:w="567" w:type="dxa"/>
            <w:vAlign w:val="center"/>
          </w:tcPr>
          <w:p w:rsidR="003B0372" w:rsidRPr="00C66FE1" w:rsidRDefault="003B0372" w:rsidP="00710542">
            <w:pPr>
              <w:jc w:val="center"/>
              <w:rPr>
                <w:color w:val="0D0D0D" w:themeColor="text1" w:themeTint="F2"/>
              </w:rPr>
            </w:pPr>
            <w:r w:rsidRPr="00C66FE1">
              <w:rPr>
                <w:color w:val="0D0D0D" w:themeColor="text1" w:themeTint="F2"/>
              </w:rPr>
              <w:t>4.</w:t>
            </w:r>
          </w:p>
        </w:tc>
        <w:tc>
          <w:tcPr>
            <w:tcW w:w="2808" w:type="dxa"/>
            <w:vMerge/>
            <w:shd w:val="clear" w:color="auto" w:fill="auto"/>
            <w:vAlign w:val="center"/>
          </w:tcPr>
          <w:p w:rsidR="003B0372" w:rsidRPr="00C66FE1" w:rsidRDefault="003B0372" w:rsidP="00710542">
            <w:pPr>
              <w:jc w:val="center"/>
              <w:rPr>
                <w:color w:val="0D0D0D" w:themeColor="text1" w:themeTint="F2"/>
              </w:rPr>
            </w:pPr>
          </w:p>
        </w:tc>
        <w:tc>
          <w:tcPr>
            <w:tcW w:w="3514" w:type="dxa"/>
            <w:shd w:val="clear" w:color="auto" w:fill="auto"/>
            <w:vAlign w:val="center"/>
          </w:tcPr>
          <w:p w:rsidR="008D1130" w:rsidRDefault="003B0372" w:rsidP="00710542">
            <w:pPr>
              <w:rPr>
                <w:bCs/>
                <w:color w:val="0D0D0D" w:themeColor="text1" w:themeTint="F2"/>
              </w:rPr>
            </w:pPr>
            <w:r w:rsidRPr="00C66FE1">
              <w:rPr>
                <w:bCs/>
                <w:color w:val="0D0D0D" w:themeColor="text1" w:themeTint="F2"/>
              </w:rPr>
              <w:t xml:space="preserve">Газопровод межпоселковый к дер. Верховье Малоярославецкого района </w:t>
            </w:r>
          </w:p>
          <w:p w:rsidR="003B0372" w:rsidRPr="00C66FE1" w:rsidRDefault="003B0372" w:rsidP="00710542">
            <w:pPr>
              <w:rPr>
                <w:color w:val="0D0D0D" w:themeColor="text1" w:themeTint="F2"/>
              </w:rPr>
            </w:pPr>
            <w:r w:rsidRPr="00C66FE1">
              <w:rPr>
                <w:bCs/>
                <w:color w:val="0D0D0D" w:themeColor="text1" w:themeTint="F2"/>
              </w:rPr>
              <w:t>(СП "Поселок Юбилейный")</w:t>
            </w:r>
          </w:p>
        </w:tc>
        <w:tc>
          <w:tcPr>
            <w:tcW w:w="2551" w:type="dxa"/>
            <w:shd w:val="clear" w:color="auto" w:fill="auto"/>
            <w:vAlign w:val="center"/>
          </w:tcPr>
          <w:p w:rsidR="003B0372" w:rsidRPr="00C66FE1" w:rsidRDefault="00863E33" w:rsidP="00AA3ED5">
            <w:pPr>
              <w:jc w:val="center"/>
              <w:rPr>
                <w:color w:val="0D0D0D" w:themeColor="text1" w:themeTint="F2"/>
              </w:rPr>
            </w:pPr>
            <w:r w:rsidRPr="00C66FE1">
              <w:rPr>
                <w:color w:val="0D0D0D" w:themeColor="text1" w:themeTint="F2"/>
              </w:rPr>
              <w:t>Протяжённость</w:t>
            </w:r>
            <w:r w:rsidR="003B0372" w:rsidRPr="00C66FE1">
              <w:rPr>
                <w:color w:val="0D0D0D" w:themeColor="text1" w:themeTint="F2"/>
              </w:rPr>
              <w:t xml:space="preserve"> – 2 км</w:t>
            </w:r>
          </w:p>
        </w:tc>
        <w:tc>
          <w:tcPr>
            <w:tcW w:w="2268" w:type="dxa"/>
            <w:shd w:val="clear" w:color="auto" w:fill="auto"/>
            <w:vAlign w:val="center"/>
          </w:tcPr>
          <w:p w:rsidR="003B0372" w:rsidRPr="00C66FE1" w:rsidRDefault="003B0372" w:rsidP="003B0372">
            <w:pPr>
              <w:rPr>
                <w:color w:val="0D0D0D" w:themeColor="text1" w:themeTint="F2"/>
              </w:rPr>
            </w:pPr>
            <w:r w:rsidRPr="00C66FE1">
              <w:rPr>
                <w:color w:val="0D0D0D" w:themeColor="text1" w:themeTint="F2"/>
              </w:rPr>
              <w:t>Малоярославецкий район, МО СП «Поселок Юбилейный», дер. Верховье</w:t>
            </w:r>
          </w:p>
        </w:tc>
        <w:tc>
          <w:tcPr>
            <w:tcW w:w="1418" w:type="dxa"/>
            <w:shd w:val="clear" w:color="auto" w:fill="auto"/>
            <w:vAlign w:val="center"/>
          </w:tcPr>
          <w:p w:rsidR="003B0372" w:rsidRPr="00C66FE1" w:rsidRDefault="003B0372" w:rsidP="00AA3ED5">
            <w:pPr>
              <w:jc w:val="center"/>
              <w:rPr>
                <w:color w:val="0D0D0D" w:themeColor="text1" w:themeTint="F2"/>
              </w:rPr>
            </w:pPr>
            <w:r w:rsidRPr="00C66FE1">
              <w:rPr>
                <w:bCs/>
                <w:color w:val="0D0D0D" w:themeColor="text1" w:themeTint="F2"/>
              </w:rPr>
              <w:t>Первая очередь, расчетный срок (2026- 2041)</w:t>
            </w:r>
          </w:p>
        </w:tc>
        <w:tc>
          <w:tcPr>
            <w:tcW w:w="2462" w:type="dxa"/>
            <w:vMerge/>
            <w:shd w:val="clear" w:color="auto" w:fill="auto"/>
            <w:vAlign w:val="center"/>
          </w:tcPr>
          <w:p w:rsidR="003B0372" w:rsidRPr="00C66FE1" w:rsidRDefault="003B0372" w:rsidP="00AA3ED5">
            <w:pPr>
              <w:jc w:val="center"/>
              <w:rPr>
                <w:color w:val="0D0D0D" w:themeColor="text1" w:themeTint="F2"/>
              </w:rPr>
            </w:pPr>
          </w:p>
        </w:tc>
      </w:tr>
      <w:tr w:rsidR="0055164E" w:rsidRPr="00C66FE1" w:rsidTr="00AA3ED5">
        <w:trPr>
          <w:jc w:val="center"/>
        </w:trPr>
        <w:tc>
          <w:tcPr>
            <w:tcW w:w="15588" w:type="dxa"/>
            <w:gridSpan w:val="7"/>
            <w:vAlign w:val="center"/>
          </w:tcPr>
          <w:p w:rsidR="00710542" w:rsidRPr="00C66FE1" w:rsidRDefault="00710542" w:rsidP="00CF0D9D">
            <w:pPr>
              <w:jc w:val="center"/>
              <w:rPr>
                <w:color w:val="0D0D0D" w:themeColor="text1" w:themeTint="F2"/>
              </w:rPr>
            </w:pPr>
            <w:r w:rsidRPr="00C66FE1">
              <w:rPr>
                <w:b/>
                <w:color w:val="0D0D0D" w:themeColor="text1" w:themeTint="F2"/>
              </w:rPr>
              <w:lastRenderedPageBreak/>
              <w:t xml:space="preserve">Объекты капитального строительства в области </w:t>
            </w:r>
            <w:r w:rsidR="00CF0D9D" w:rsidRPr="00C66FE1">
              <w:rPr>
                <w:b/>
                <w:color w:val="0D0D0D" w:themeColor="text1" w:themeTint="F2"/>
              </w:rPr>
              <w:t>здравоохранения</w:t>
            </w:r>
          </w:p>
        </w:tc>
      </w:tr>
      <w:tr w:rsidR="0055164E" w:rsidRPr="00C66FE1" w:rsidTr="003B0372">
        <w:trPr>
          <w:trHeight w:val="1455"/>
          <w:jc w:val="center"/>
        </w:trPr>
        <w:tc>
          <w:tcPr>
            <w:tcW w:w="567" w:type="dxa"/>
            <w:vAlign w:val="center"/>
          </w:tcPr>
          <w:p w:rsidR="00CF0D9D" w:rsidRPr="00C66FE1" w:rsidRDefault="00CF0D9D" w:rsidP="00CF0D9D">
            <w:pPr>
              <w:jc w:val="center"/>
              <w:rPr>
                <w:color w:val="0D0D0D" w:themeColor="text1" w:themeTint="F2"/>
              </w:rPr>
            </w:pPr>
            <w:r w:rsidRPr="00C66FE1">
              <w:rPr>
                <w:color w:val="0D0D0D" w:themeColor="text1" w:themeTint="F2"/>
              </w:rPr>
              <w:t>4.</w:t>
            </w:r>
          </w:p>
        </w:tc>
        <w:tc>
          <w:tcPr>
            <w:tcW w:w="2808" w:type="dxa"/>
            <w:shd w:val="clear" w:color="auto" w:fill="auto"/>
            <w:vAlign w:val="center"/>
          </w:tcPr>
          <w:p w:rsidR="00CF0D9D" w:rsidRPr="00C66FE1" w:rsidRDefault="00CF0D9D" w:rsidP="00CF0D9D">
            <w:pPr>
              <w:jc w:val="center"/>
              <w:rPr>
                <w:color w:val="0D0D0D" w:themeColor="text1" w:themeTint="F2"/>
              </w:rPr>
            </w:pPr>
            <w:r w:rsidRPr="00C66FE1">
              <w:rPr>
                <w:color w:val="0D0D0D" w:themeColor="text1" w:themeTint="F2"/>
              </w:rPr>
              <w:t>Организация медицинской помощи населению</w:t>
            </w:r>
          </w:p>
        </w:tc>
        <w:tc>
          <w:tcPr>
            <w:tcW w:w="3514" w:type="dxa"/>
            <w:shd w:val="clear" w:color="auto" w:fill="auto"/>
            <w:vAlign w:val="center"/>
          </w:tcPr>
          <w:p w:rsidR="00CF0D9D" w:rsidRPr="00C66FE1" w:rsidRDefault="00CF0D9D" w:rsidP="00CF0D9D">
            <w:pPr>
              <w:rPr>
                <w:color w:val="0D0D0D" w:themeColor="text1" w:themeTint="F2"/>
              </w:rPr>
            </w:pPr>
            <w:r w:rsidRPr="00C66FE1">
              <w:rPr>
                <w:color w:val="0D0D0D" w:themeColor="text1" w:themeTint="F2"/>
              </w:rPr>
              <w:t>Дуровский ФАП</w:t>
            </w:r>
          </w:p>
        </w:tc>
        <w:tc>
          <w:tcPr>
            <w:tcW w:w="2551" w:type="dxa"/>
            <w:shd w:val="clear" w:color="auto" w:fill="auto"/>
            <w:vAlign w:val="center"/>
          </w:tcPr>
          <w:p w:rsidR="00CF0D9D" w:rsidRPr="00C66FE1" w:rsidRDefault="00ED4772" w:rsidP="00CF0D9D">
            <w:pPr>
              <w:jc w:val="center"/>
              <w:rPr>
                <w:color w:val="0D0D0D" w:themeColor="text1" w:themeTint="F2"/>
              </w:rPr>
            </w:pPr>
            <w:r w:rsidRPr="00C66FE1">
              <w:rPr>
                <w:color w:val="0D0D0D" w:themeColor="text1" w:themeTint="F2"/>
              </w:rPr>
              <w:t>20 посещений в смену</w:t>
            </w:r>
          </w:p>
        </w:tc>
        <w:tc>
          <w:tcPr>
            <w:tcW w:w="2268" w:type="dxa"/>
            <w:shd w:val="clear" w:color="auto" w:fill="auto"/>
            <w:vAlign w:val="center"/>
          </w:tcPr>
          <w:p w:rsidR="00CF0D9D" w:rsidRPr="00C66FE1" w:rsidRDefault="00CF0D9D" w:rsidP="00CF0D9D">
            <w:pPr>
              <w:rPr>
                <w:color w:val="0D0D0D" w:themeColor="text1" w:themeTint="F2"/>
              </w:rPr>
            </w:pPr>
            <w:r w:rsidRPr="00C66FE1">
              <w:rPr>
                <w:color w:val="0D0D0D" w:themeColor="text1" w:themeTint="F2"/>
              </w:rPr>
              <w:t>Малоярославецкий район, МО СП «Поселок Юбилейный», дер. Дурово, з.у. № 40:13:170303:396</w:t>
            </w:r>
          </w:p>
        </w:tc>
        <w:tc>
          <w:tcPr>
            <w:tcW w:w="1418" w:type="dxa"/>
            <w:shd w:val="clear" w:color="auto" w:fill="auto"/>
            <w:vAlign w:val="center"/>
          </w:tcPr>
          <w:p w:rsidR="00CF0D9D" w:rsidRPr="00C66FE1" w:rsidRDefault="00ED4772" w:rsidP="00CF0D9D">
            <w:pPr>
              <w:shd w:val="clear" w:color="auto" w:fill="FFFFFF" w:themeFill="background1"/>
              <w:jc w:val="center"/>
              <w:rPr>
                <w:b/>
                <w:color w:val="0D0D0D" w:themeColor="text1" w:themeTint="F2"/>
                <w:sz w:val="23"/>
                <w:szCs w:val="23"/>
              </w:rPr>
            </w:pPr>
            <w:r w:rsidRPr="00C66FE1">
              <w:rPr>
                <w:b/>
                <w:color w:val="0D0D0D" w:themeColor="text1" w:themeTint="F2"/>
                <w:sz w:val="23"/>
                <w:szCs w:val="23"/>
              </w:rPr>
              <w:t>Реализован</w:t>
            </w:r>
          </w:p>
        </w:tc>
        <w:tc>
          <w:tcPr>
            <w:tcW w:w="2462" w:type="dxa"/>
            <w:shd w:val="clear" w:color="auto" w:fill="auto"/>
            <w:vAlign w:val="center"/>
          </w:tcPr>
          <w:p w:rsidR="00CF0D9D" w:rsidRPr="00C66FE1" w:rsidRDefault="003A7029" w:rsidP="00CF0D9D">
            <w:pPr>
              <w:jc w:val="center"/>
              <w:rPr>
                <w:color w:val="0D0D0D" w:themeColor="text1" w:themeTint="F2"/>
              </w:rPr>
            </w:pPr>
            <w:r w:rsidRPr="00C66FE1">
              <w:rPr>
                <w:color w:val="0D0D0D" w:themeColor="text1" w:themeTint="F2"/>
              </w:rPr>
              <w:t>Установление ЗОУИТ не требуется</w:t>
            </w:r>
          </w:p>
        </w:tc>
      </w:tr>
      <w:tr w:rsidR="0055164E" w:rsidRPr="00C66FE1" w:rsidTr="003B0372">
        <w:trPr>
          <w:trHeight w:val="1066"/>
          <w:jc w:val="center"/>
        </w:trPr>
        <w:tc>
          <w:tcPr>
            <w:tcW w:w="567" w:type="dxa"/>
            <w:vAlign w:val="center"/>
          </w:tcPr>
          <w:p w:rsidR="00ED4772" w:rsidRPr="00C66FE1" w:rsidRDefault="00ED4772" w:rsidP="00ED4772">
            <w:pPr>
              <w:jc w:val="center"/>
              <w:rPr>
                <w:color w:val="0D0D0D" w:themeColor="text1" w:themeTint="F2"/>
              </w:rPr>
            </w:pPr>
            <w:r w:rsidRPr="00C66FE1">
              <w:rPr>
                <w:color w:val="0D0D0D" w:themeColor="text1" w:themeTint="F2"/>
              </w:rPr>
              <w:t>5.</w:t>
            </w:r>
          </w:p>
        </w:tc>
        <w:tc>
          <w:tcPr>
            <w:tcW w:w="2808"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Организация медицинской помощи населению</w:t>
            </w:r>
          </w:p>
        </w:tc>
        <w:tc>
          <w:tcPr>
            <w:tcW w:w="3514" w:type="dxa"/>
            <w:shd w:val="clear" w:color="auto" w:fill="auto"/>
            <w:vAlign w:val="center"/>
          </w:tcPr>
          <w:p w:rsidR="00ED4772" w:rsidRPr="00C66FE1" w:rsidRDefault="00ED4772" w:rsidP="00ED4772">
            <w:pPr>
              <w:rPr>
                <w:color w:val="0D0D0D" w:themeColor="text1" w:themeTint="F2"/>
              </w:rPr>
            </w:pPr>
            <w:r w:rsidRPr="00C66FE1">
              <w:rPr>
                <w:color w:val="0D0D0D" w:themeColor="text1" w:themeTint="F2"/>
              </w:rPr>
              <w:t>ГБУЗ КО «ЦРБ Малоярославецкого района» Торбеевский ФАП</w:t>
            </w:r>
          </w:p>
        </w:tc>
        <w:tc>
          <w:tcPr>
            <w:tcW w:w="2551"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10 посещений в смену</w:t>
            </w:r>
          </w:p>
        </w:tc>
        <w:tc>
          <w:tcPr>
            <w:tcW w:w="2268"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Калужская обла</w:t>
            </w:r>
            <w:r w:rsidR="008D1130">
              <w:rPr>
                <w:color w:val="0D0D0D" w:themeColor="text1" w:themeTint="F2"/>
              </w:rPr>
              <w:t>сть, Малоярославецкий район, п. </w:t>
            </w:r>
            <w:r w:rsidRPr="00C66FE1">
              <w:rPr>
                <w:color w:val="0D0D0D" w:themeColor="text1" w:themeTint="F2"/>
              </w:rPr>
              <w:t>Юбилейный</w:t>
            </w:r>
          </w:p>
        </w:tc>
        <w:tc>
          <w:tcPr>
            <w:tcW w:w="1418"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Первая очередь (2030)</w:t>
            </w:r>
          </w:p>
        </w:tc>
        <w:tc>
          <w:tcPr>
            <w:tcW w:w="2462"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Установление ЗОУИТ не требуется</w:t>
            </w:r>
          </w:p>
        </w:tc>
      </w:tr>
      <w:tr w:rsidR="0055164E" w:rsidRPr="00C66FE1" w:rsidTr="003118FE">
        <w:trPr>
          <w:jc w:val="center"/>
        </w:trPr>
        <w:tc>
          <w:tcPr>
            <w:tcW w:w="15588" w:type="dxa"/>
            <w:gridSpan w:val="7"/>
            <w:vAlign w:val="center"/>
          </w:tcPr>
          <w:p w:rsidR="00ED4772" w:rsidRPr="00C66FE1" w:rsidRDefault="00ED4772" w:rsidP="00ED4772">
            <w:pPr>
              <w:jc w:val="center"/>
              <w:rPr>
                <w:color w:val="0D0D0D" w:themeColor="text1" w:themeTint="F2"/>
              </w:rPr>
            </w:pPr>
            <w:r w:rsidRPr="00C66FE1">
              <w:rPr>
                <w:b/>
                <w:color w:val="0D0D0D" w:themeColor="text1" w:themeTint="F2"/>
              </w:rPr>
              <w:t>Объекты в области транспортной инфраструктуры</w:t>
            </w:r>
          </w:p>
        </w:tc>
      </w:tr>
      <w:tr w:rsidR="0055164E" w:rsidRPr="00C66FE1" w:rsidTr="003A7029">
        <w:trPr>
          <w:jc w:val="center"/>
        </w:trPr>
        <w:tc>
          <w:tcPr>
            <w:tcW w:w="567" w:type="dxa"/>
            <w:vAlign w:val="center"/>
          </w:tcPr>
          <w:p w:rsidR="00ED4772" w:rsidRPr="00C66FE1" w:rsidRDefault="00ED4772" w:rsidP="00ED4772">
            <w:pPr>
              <w:jc w:val="center"/>
              <w:rPr>
                <w:color w:val="0D0D0D" w:themeColor="text1" w:themeTint="F2"/>
              </w:rPr>
            </w:pPr>
            <w:r w:rsidRPr="00C66FE1">
              <w:rPr>
                <w:color w:val="0D0D0D" w:themeColor="text1" w:themeTint="F2"/>
              </w:rPr>
              <w:t>6.</w:t>
            </w:r>
          </w:p>
        </w:tc>
        <w:tc>
          <w:tcPr>
            <w:tcW w:w="2808" w:type="dxa"/>
            <w:shd w:val="clear" w:color="auto" w:fill="auto"/>
            <w:vAlign w:val="center"/>
          </w:tcPr>
          <w:p w:rsidR="00ED4772" w:rsidRPr="00C66FE1" w:rsidRDefault="00ED4772" w:rsidP="00ED4772">
            <w:pPr>
              <w:jc w:val="center"/>
              <w:rPr>
                <w:color w:val="0D0D0D" w:themeColor="text1" w:themeTint="F2"/>
              </w:rPr>
            </w:pPr>
            <w:r w:rsidRPr="00C66FE1">
              <w:rPr>
                <w:rFonts w:eastAsia="Times New Roman"/>
                <w:bCs/>
                <w:color w:val="0D0D0D" w:themeColor="text1" w:themeTint="F2"/>
                <w:lang w:eastAsia="ru-RU"/>
              </w:rPr>
              <w:t>Автомобильные дороги регионального и межмуниципального значения</w:t>
            </w:r>
          </w:p>
        </w:tc>
        <w:tc>
          <w:tcPr>
            <w:tcW w:w="3514" w:type="dxa"/>
            <w:shd w:val="clear" w:color="auto" w:fill="auto"/>
            <w:vAlign w:val="center"/>
          </w:tcPr>
          <w:p w:rsidR="00ED4772" w:rsidRPr="00C66FE1" w:rsidRDefault="00ED4772" w:rsidP="00C35619">
            <w:pPr>
              <w:rPr>
                <w:rFonts w:eastAsia="Times New Roman"/>
                <w:bCs/>
                <w:color w:val="0D0D0D" w:themeColor="text1" w:themeTint="F2"/>
                <w:lang w:eastAsia="ru-RU"/>
              </w:rPr>
            </w:pPr>
            <w:r w:rsidRPr="00C66FE1">
              <w:rPr>
                <w:rFonts w:eastAsia="Times New Roman"/>
                <w:bCs/>
                <w:color w:val="0D0D0D" w:themeColor="text1" w:themeTint="F2"/>
                <w:lang w:eastAsia="ru-RU"/>
              </w:rPr>
              <w:t>Строительство автомобильной дороги «Объездная автомобильная дорога п. Детчино»</w:t>
            </w:r>
          </w:p>
        </w:tc>
        <w:tc>
          <w:tcPr>
            <w:tcW w:w="2551" w:type="dxa"/>
            <w:shd w:val="clear" w:color="auto" w:fill="auto"/>
            <w:vAlign w:val="center"/>
          </w:tcPr>
          <w:p w:rsidR="00ED4772" w:rsidRPr="00C66FE1" w:rsidRDefault="00C35619" w:rsidP="00ED4772">
            <w:pPr>
              <w:jc w:val="center"/>
              <w:rPr>
                <w:rFonts w:eastAsia="Times New Roman"/>
                <w:bCs/>
                <w:color w:val="0D0D0D" w:themeColor="text1" w:themeTint="F2"/>
                <w:lang w:eastAsia="ru-RU"/>
              </w:rPr>
            </w:pPr>
            <w:r>
              <w:rPr>
                <w:rFonts w:eastAsia="Times New Roman"/>
                <w:bCs/>
                <w:color w:val="0D0D0D" w:themeColor="text1" w:themeTint="F2"/>
                <w:lang w:eastAsia="ru-RU"/>
              </w:rPr>
              <w:t>Протяженность – 20 </w:t>
            </w:r>
            <w:r w:rsidR="00ED4772" w:rsidRPr="00C66FE1">
              <w:rPr>
                <w:rFonts w:eastAsia="Times New Roman"/>
                <w:bCs/>
                <w:color w:val="0D0D0D" w:themeColor="text1" w:themeTint="F2"/>
                <w:lang w:eastAsia="ru-RU"/>
              </w:rPr>
              <w:t>км</w:t>
            </w:r>
          </w:p>
          <w:p w:rsidR="00ED4772" w:rsidRPr="00C66FE1" w:rsidRDefault="00ED4772" w:rsidP="00ED4772">
            <w:pPr>
              <w:jc w:val="center"/>
              <w:rPr>
                <w:rFonts w:eastAsia="Times New Roman"/>
                <w:bCs/>
                <w:color w:val="0D0D0D" w:themeColor="text1" w:themeTint="F2"/>
                <w:lang w:eastAsia="ru-RU"/>
              </w:rPr>
            </w:pPr>
            <w:r w:rsidRPr="00C66FE1">
              <w:rPr>
                <w:rFonts w:eastAsia="Times New Roman"/>
                <w:bCs/>
                <w:color w:val="0D0D0D" w:themeColor="text1" w:themeTint="F2"/>
                <w:lang w:eastAsia="ru-RU"/>
              </w:rPr>
              <w:t>Категория дороги III</w:t>
            </w:r>
          </w:p>
          <w:p w:rsidR="00ED4772" w:rsidRPr="00C66FE1" w:rsidRDefault="00ED4772" w:rsidP="00ED4772">
            <w:pPr>
              <w:jc w:val="center"/>
              <w:rPr>
                <w:rFonts w:eastAsia="Times New Roman"/>
                <w:bCs/>
                <w:color w:val="0D0D0D" w:themeColor="text1" w:themeTint="F2"/>
                <w:lang w:eastAsia="ru-RU"/>
              </w:rPr>
            </w:pPr>
            <w:r w:rsidRPr="00C66FE1">
              <w:rPr>
                <w:rFonts w:eastAsia="Times New Roman"/>
                <w:bCs/>
                <w:color w:val="0D0D0D" w:themeColor="text1" w:themeTint="F2"/>
                <w:lang w:eastAsia="ru-RU"/>
              </w:rPr>
              <w:t>покрытие дороги - цементобетонное</w:t>
            </w:r>
          </w:p>
        </w:tc>
        <w:tc>
          <w:tcPr>
            <w:tcW w:w="2268" w:type="dxa"/>
            <w:shd w:val="clear" w:color="auto" w:fill="auto"/>
            <w:vAlign w:val="center"/>
          </w:tcPr>
          <w:p w:rsidR="00ED4772" w:rsidRPr="00C66FE1" w:rsidRDefault="00ED4772" w:rsidP="00ED4772">
            <w:pPr>
              <w:jc w:val="center"/>
              <w:rPr>
                <w:rFonts w:eastAsia="Times New Roman"/>
                <w:bCs/>
                <w:color w:val="0D0D0D" w:themeColor="text1" w:themeTint="F2"/>
                <w:lang w:eastAsia="ru-RU"/>
              </w:rPr>
            </w:pPr>
            <w:r w:rsidRPr="00C66FE1">
              <w:rPr>
                <w:rFonts w:eastAsia="Times New Roman"/>
                <w:bCs/>
                <w:color w:val="0D0D0D" w:themeColor="text1" w:themeTint="F2"/>
                <w:lang w:eastAsia="ru-RU"/>
              </w:rPr>
              <w:t>Малоярославецкий район</w:t>
            </w:r>
          </w:p>
        </w:tc>
        <w:tc>
          <w:tcPr>
            <w:tcW w:w="1418" w:type="dxa"/>
            <w:shd w:val="clear" w:color="auto" w:fill="auto"/>
            <w:vAlign w:val="center"/>
          </w:tcPr>
          <w:p w:rsidR="00ED4772" w:rsidRPr="00C66FE1" w:rsidRDefault="00ED4772" w:rsidP="00ED4772">
            <w:pPr>
              <w:jc w:val="center"/>
              <w:rPr>
                <w:rFonts w:eastAsia="Times New Roman"/>
                <w:bCs/>
                <w:color w:val="0D0D0D" w:themeColor="text1" w:themeTint="F2"/>
                <w:lang w:eastAsia="ru-RU"/>
              </w:rPr>
            </w:pPr>
            <w:r w:rsidRPr="00C66FE1">
              <w:rPr>
                <w:rFonts w:eastAsia="Times New Roman"/>
                <w:bCs/>
                <w:color w:val="0D0D0D" w:themeColor="text1" w:themeTint="F2"/>
                <w:lang w:eastAsia="ru-RU"/>
              </w:rPr>
              <w:t>Первая очередь (2021-2023)</w:t>
            </w:r>
          </w:p>
        </w:tc>
        <w:tc>
          <w:tcPr>
            <w:tcW w:w="2462" w:type="dxa"/>
            <w:shd w:val="clear" w:color="auto" w:fill="auto"/>
            <w:vAlign w:val="center"/>
          </w:tcPr>
          <w:p w:rsidR="00ED4772" w:rsidRPr="00C66FE1" w:rsidRDefault="00ED4772" w:rsidP="00ED4772">
            <w:pPr>
              <w:jc w:val="center"/>
              <w:rPr>
                <w:color w:val="0D0D0D" w:themeColor="text1" w:themeTint="F2"/>
              </w:rPr>
            </w:pPr>
            <w:r w:rsidRPr="00C66FE1">
              <w:rPr>
                <w:bCs/>
                <w:color w:val="0D0D0D" w:themeColor="text1" w:themeTint="F2"/>
              </w:rPr>
              <w:t>Размеры придорожной полосы определяются проектом</w:t>
            </w:r>
          </w:p>
        </w:tc>
      </w:tr>
      <w:tr w:rsidR="0055164E" w:rsidRPr="00C66FE1" w:rsidTr="00AA3ED5">
        <w:trPr>
          <w:jc w:val="center"/>
        </w:trPr>
        <w:tc>
          <w:tcPr>
            <w:tcW w:w="15588" w:type="dxa"/>
            <w:gridSpan w:val="7"/>
            <w:vAlign w:val="center"/>
          </w:tcPr>
          <w:p w:rsidR="00ED4772" w:rsidRPr="00C66FE1" w:rsidRDefault="00ED4772" w:rsidP="00ED4772">
            <w:pPr>
              <w:jc w:val="center"/>
              <w:rPr>
                <w:rStyle w:val="11pt"/>
                <w:rFonts w:eastAsia="Courier New"/>
                <w:b w:val="0"/>
                <w:color w:val="0D0D0D" w:themeColor="text1" w:themeTint="F2"/>
                <w:sz w:val="24"/>
                <w:szCs w:val="24"/>
              </w:rPr>
            </w:pPr>
            <w:r w:rsidRPr="00C66FE1">
              <w:rPr>
                <w:b/>
                <w:color w:val="0D0D0D" w:themeColor="text1" w:themeTint="F2"/>
              </w:rPr>
              <w:t>Объекты капитального строительства в области объектов специального назначения</w:t>
            </w:r>
          </w:p>
        </w:tc>
      </w:tr>
      <w:tr w:rsidR="0055164E" w:rsidRPr="00C66FE1" w:rsidTr="003A7029">
        <w:trPr>
          <w:jc w:val="center"/>
        </w:trPr>
        <w:tc>
          <w:tcPr>
            <w:tcW w:w="567" w:type="dxa"/>
            <w:vAlign w:val="center"/>
          </w:tcPr>
          <w:p w:rsidR="00ED4772" w:rsidRPr="00C66FE1" w:rsidRDefault="00ED4772" w:rsidP="00ED4772">
            <w:pPr>
              <w:jc w:val="center"/>
              <w:rPr>
                <w:color w:val="0D0D0D" w:themeColor="text1" w:themeTint="F2"/>
              </w:rPr>
            </w:pPr>
            <w:r w:rsidRPr="00C66FE1">
              <w:rPr>
                <w:color w:val="0D0D0D" w:themeColor="text1" w:themeTint="F2"/>
              </w:rPr>
              <w:t>7.</w:t>
            </w:r>
          </w:p>
        </w:tc>
        <w:tc>
          <w:tcPr>
            <w:tcW w:w="2808"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Сбор, обработка, утилизация, обезвреживание и размещение отходов с целью дальнейшей переработки вторсырья</w:t>
            </w:r>
          </w:p>
        </w:tc>
        <w:tc>
          <w:tcPr>
            <w:tcW w:w="3514" w:type="dxa"/>
            <w:shd w:val="clear" w:color="auto" w:fill="auto"/>
            <w:vAlign w:val="center"/>
          </w:tcPr>
          <w:p w:rsidR="00ED4772" w:rsidRPr="00C66FE1" w:rsidRDefault="00ED4772" w:rsidP="00ED4772">
            <w:pPr>
              <w:rPr>
                <w:color w:val="0D0D0D" w:themeColor="text1" w:themeTint="F2"/>
              </w:rPr>
            </w:pPr>
            <w:r w:rsidRPr="00C66FE1">
              <w:rPr>
                <w:color w:val="0D0D0D" w:themeColor="text1" w:themeTint="F2"/>
              </w:rPr>
              <w:t>Ликвидация несанкционированного места размещения отходов производства и потребления</w:t>
            </w:r>
          </w:p>
        </w:tc>
        <w:tc>
          <w:tcPr>
            <w:tcW w:w="2551"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Площадь – 0,02 га</w:t>
            </w:r>
          </w:p>
        </w:tc>
        <w:tc>
          <w:tcPr>
            <w:tcW w:w="2268"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Малоярославецкий район, МО СП «Поселок Юбилейный», вблизи деревни Дубровка</w:t>
            </w:r>
          </w:p>
        </w:tc>
        <w:tc>
          <w:tcPr>
            <w:tcW w:w="1418" w:type="dxa"/>
            <w:shd w:val="clear" w:color="auto" w:fill="auto"/>
            <w:vAlign w:val="center"/>
          </w:tcPr>
          <w:p w:rsidR="00ED4772" w:rsidRPr="00C66FE1" w:rsidRDefault="00ED4772" w:rsidP="00ED4772">
            <w:pPr>
              <w:shd w:val="clear" w:color="auto" w:fill="FFFFFF" w:themeFill="background1"/>
              <w:jc w:val="center"/>
              <w:rPr>
                <w:color w:val="0D0D0D" w:themeColor="text1" w:themeTint="F2"/>
              </w:rPr>
            </w:pPr>
            <w:r w:rsidRPr="00C66FE1">
              <w:rPr>
                <w:color w:val="0D0D0D" w:themeColor="text1" w:themeTint="F2"/>
              </w:rPr>
              <w:t>Первая очередь, Расчетный срок</w:t>
            </w:r>
          </w:p>
        </w:tc>
        <w:tc>
          <w:tcPr>
            <w:tcW w:w="2462" w:type="dxa"/>
            <w:shd w:val="clear" w:color="auto" w:fill="auto"/>
            <w:vAlign w:val="center"/>
          </w:tcPr>
          <w:p w:rsidR="00ED4772" w:rsidRPr="00C66FE1" w:rsidRDefault="00ED4772" w:rsidP="00ED4772">
            <w:pPr>
              <w:jc w:val="center"/>
              <w:rPr>
                <w:color w:val="0D0D0D" w:themeColor="text1" w:themeTint="F2"/>
              </w:rPr>
            </w:pPr>
            <w:r w:rsidRPr="00C66FE1">
              <w:rPr>
                <w:color w:val="0D0D0D" w:themeColor="text1" w:themeTint="F2"/>
              </w:rPr>
              <w:t>Определяется проектом</w:t>
            </w:r>
          </w:p>
        </w:tc>
      </w:tr>
    </w:tbl>
    <w:p w:rsidR="00105862" w:rsidRPr="00C66FE1" w:rsidRDefault="00105862" w:rsidP="00AF5067">
      <w:pPr>
        <w:jc w:val="both"/>
        <w:rPr>
          <w:color w:val="0D0D0D" w:themeColor="text1" w:themeTint="F2"/>
          <w:sz w:val="26"/>
          <w:szCs w:val="26"/>
        </w:rPr>
        <w:sectPr w:rsidR="00105862" w:rsidRPr="00C66FE1" w:rsidSect="000B6E60">
          <w:pgSz w:w="16838" w:h="11906" w:orient="landscape"/>
          <w:pgMar w:top="426" w:right="851" w:bottom="851" w:left="851" w:header="709" w:footer="367" w:gutter="0"/>
          <w:cols w:space="720"/>
          <w:docGrid w:linePitch="360"/>
        </w:sectPr>
      </w:pPr>
    </w:p>
    <w:p w:rsidR="00544C88" w:rsidRPr="00C66FE1" w:rsidRDefault="00544C88" w:rsidP="00544C88">
      <w:pPr>
        <w:pStyle w:val="1"/>
        <w:numPr>
          <w:ilvl w:val="0"/>
          <w:numId w:val="0"/>
        </w:numPr>
        <w:spacing w:before="240" w:line="240" w:lineRule="auto"/>
        <w:rPr>
          <w:color w:val="0D0D0D" w:themeColor="text1" w:themeTint="F2"/>
          <w:sz w:val="28"/>
          <w:szCs w:val="28"/>
        </w:rPr>
      </w:pPr>
      <w:bookmarkStart w:id="179" w:name="_Toc71146680"/>
      <w:bookmarkStart w:id="180" w:name="_Toc196135858"/>
      <w:r w:rsidRPr="00C66FE1">
        <w:rPr>
          <w:caps/>
          <w:color w:val="0D0D0D" w:themeColor="text1" w:themeTint="F2"/>
          <w:sz w:val="28"/>
          <w:szCs w:val="28"/>
          <w:lang w:val="en-US"/>
        </w:rPr>
        <w:lastRenderedPageBreak/>
        <w:t>V</w:t>
      </w:r>
      <w:r w:rsidRPr="00C66FE1">
        <w:rPr>
          <w:caps/>
          <w:color w:val="0D0D0D" w:themeColor="text1" w:themeTint="F2"/>
          <w:sz w:val="28"/>
          <w:szCs w:val="28"/>
        </w:rPr>
        <w:t>.</w:t>
      </w:r>
      <w:r w:rsidRPr="00C66FE1">
        <w:rPr>
          <w:caps/>
          <w:color w:val="0D0D0D" w:themeColor="text1" w:themeTint="F2"/>
          <w:sz w:val="22"/>
          <w:szCs w:val="22"/>
        </w:rPr>
        <w:t xml:space="preserve"> </w:t>
      </w:r>
      <w:r w:rsidRPr="00C66FE1">
        <w:rPr>
          <w:color w:val="0D0D0D" w:themeColor="text1" w:themeTint="F2"/>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9"/>
      <w:bookmarkEnd w:id="180"/>
    </w:p>
    <w:p w:rsidR="00544C88" w:rsidRPr="00C66FE1" w:rsidRDefault="00544C88" w:rsidP="00544C88">
      <w:pPr>
        <w:rPr>
          <w:color w:val="0D0D0D" w:themeColor="text1" w:themeTint="F2"/>
        </w:rPr>
      </w:pPr>
    </w:p>
    <w:p w:rsidR="00B72E8F" w:rsidRPr="00C66FE1" w:rsidRDefault="00B72E8F" w:rsidP="00B72E8F">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На территории сельского поселения </w:t>
      </w:r>
      <w:r w:rsidRPr="00C66FE1">
        <w:rPr>
          <w:rFonts w:cs="Times New Roman"/>
          <w:b/>
          <w:bCs/>
          <w:color w:val="0D0D0D" w:themeColor="text1" w:themeTint="F2"/>
          <w:sz w:val="26"/>
          <w:szCs w:val="26"/>
          <w:lang w:eastAsia="ru-RU"/>
        </w:rPr>
        <w:t>не планируется</w:t>
      </w:r>
      <w:r w:rsidRPr="00C66FE1">
        <w:rPr>
          <w:rFonts w:cs="Times New Roman"/>
          <w:bCs/>
          <w:color w:val="0D0D0D" w:themeColor="text1" w:themeTint="F2"/>
          <w:sz w:val="26"/>
          <w:szCs w:val="26"/>
          <w:lang w:eastAsia="ru-RU"/>
        </w:rPr>
        <w:t xml:space="preserve"> размещение объектов местного значения муниципального района Малоярославецкий район в соответствии с утвержденными документами территориального планирования муниципального района (утв. решением Районного Собрания </w:t>
      </w:r>
      <w:hyperlink r:id="rId29" w:history="1">
        <w:r w:rsidRPr="00C66FE1">
          <w:rPr>
            <w:rFonts w:cs="Times New Roman"/>
            <w:bCs/>
            <w:color w:val="0D0D0D" w:themeColor="text1" w:themeTint="F2"/>
            <w:sz w:val="26"/>
            <w:szCs w:val="26"/>
            <w:lang w:eastAsia="ru-RU"/>
          </w:rPr>
          <w:t>30.11.2022 г. № 92</w:t>
        </w:r>
      </w:hyperlink>
      <w:r w:rsidRPr="00C66FE1">
        <w:rPr>
          <w:rFonts w:cs="Times New Roman"/>
          <w:bCs/>
          <w:color w:val="0D0D0D" w:themeColor="text1" w:themeTint="F2"/>
          <w:sz w:val="26"/>
          <w:szCs w:val="26"/>
          <w:lang w:eastAsia="ru-RU"/>
        </w:rPr>
        <w:t>).</w:t>
      </w:r>
    </w:p>
    <w:p w:rsidR="00544C88" w:rsidRPr="00C66FE1" w:rsidRDefault="00544C88" w:rsidP="00544C88">
      <w:pPr>
        <w:spacing w:line="276" w:lineRule="auto"/>
        <w:ind w:firstLine="709"/>
        <w:jc w:val="both"/>
        <w:rPr>
          <w:color w:val="0D0D0D" w:themeColor="text1" w:themeTint="F2"/>
          <w:sz w:val="26"/>
          <w:szCs w:val="26"/>
        </w:rPr>
      </w:pPr>
    </w:p>
    <w:p w:rsidR="00544C88" w:rsidRPr="00C66FE1" w:rsidRDefault="00544C88" w:rsidP="00544C88">
      <w:pPr>
        <w:spacing w:line="276" w:lineRule="auto"/>
        <w:ind w:firstLine="709"/>
        <w:jc w:val="both"/>
        <w:rPr>
          <w:color w:val="0D0D0D" w:themeColor="text1" w:themeTint="F2"/>
          <w:sz w:val="26"/>
          <w:szCs w:val="26"/>
        </w:rPr>
        <w:sectPr w:rsidR="00544C88" w:rsidRPr="00C66FE1" w:rsidSect="002F0D9A">
          <w:pgSz w:w="11906" w:h="16838"/>
          <w:pgMar w:top="851" w:right="707" w:bottom="851" w:left="1644" w:header="709" w:footer="367" w:gutter="0"/>
          <w:cols w:space="720"/>
          <w:docGrid w:linePitch="360"/>
        </w:sectPr>
      </w:pPr>
    </w:p>
    <w:p w:rsidR="00544C88" w:rsidRPr="00C66FE1" w:rsidRDefault="00544C88" w:rsidP="00544C88">
      <w:pPr>
        <w:spacing w:line="276" w:lineRule="auto"/>
        <w:jc w:val="both"/>
        <w:rPr>
          <w:color w:val="0D0D0D" w:themeColor="text1" w:themeTint="F2"/>
          <w:sz w:val="26"/>
          <w:szCs w:val="26"/>
        </w:rPr>
      </w:pPr>
    </w:p>
    <w:p w:rsidR="0006264F" w:rsidRPr="00C66FE1" w:rsidRDefault="0037084C" w:rsidP="00AF567B">
      <w:pPr>
        <w:pStyle w:val="1"/>
        <w:numPr>
          <w:ilvl w:val="0"/>
          <w:numId w:val="0"/>
        </w:numPr>
        <w:spacing w:line="276" w:lineRule="auto"/>
        <w:rPr>
          <w:color w:val="0D0D0D" w:themeColor="text1" w:themeTint="F2"/>
          <w:sz w:val="28"/>
          <w:szCs w:val="28"/>
        </w:rPr>
      </w:pPr>
      <w:bookmarkStart w:id="181" w:name="_Toc196135859"/>
      <w:r w:rsidRPr="00C66FE1">
        <w:rPr>
          <w:color w:val="0D0D0D" w:themeColor="text1" w:themeTint="F2"/>
          <w:sz w:val="28"/>
          <w:szCs w:val="28"/>
          <w:lang w:val="en-US"/>
        </w:rPr>
        <w:t>V</w:t>
      </w:r>
      <w:r w:rsidR="00807562" w:rsidRPr="00C66FE1">
        <w:rPr>
          <w:color w:val="0D0D0D" w:themeColor="text1" w:themeTint="F2"/>
          <w:sz w:val="28"/>
          <w:szCs w:val="28"/>
          <w:lang w:val="en-US"/>
        </w:rPr>
        <w:t>I</w:t>
      </w:r>
      <w:r w:rsidR="00786932" w:rsidRPr="00C66FE1">
        <w:rPr>
          <w:color w:val="0D0D0D" w:themeColor="text1" w:themeTint="F2"/>
          <w:sz w:val="28"/>
          <w:szCs w:val="28"/>
        </w:rPr>
        <w:t>.</w:t>
      </w:r>
      <w:bookmarkStart w:id="182" w:name="_Toc365390731"/>
      <w:r w:rsidR="00D85D94" w:rsidRPr="00C66FE1">
        <w:rPr>
          <w:color w:val="0D0D0D" w:themeColor="text1" w:themeTint="F2"/>
          <w:sz w:val="28"/>
          <w:szCs w:val="28"/>
        </w:rPr>
        <w:t xml:space="preserve"> </w:t>
      </w:r>
      <w:r w:rsidR="0006264F" w:rsidRPr="00C66FE1">
        <w:rPr>
          <w:color w:val="0D0D0D" w:themeColor="text1" w:themeTint="F2"/>
          <w:sz w:val="28"/>
          <w:szCs w:val="28"/>
        </w:rPr>
        <w:t>Перечень и характеристик</w:t>
      </w:r>
      <w:r w:rsidR="00F66153" w:rsidRPr="00C66FE1">
        <w:rPr>
          <w:color w:val="0D0D0D" w:themeColor="text1" w:themeTint="F2"/>
          <w:sz w:val="28"/>
          <w:szCs w:val="28"/>
        </w:rPr>
        <w:t>а</w:t>
      </w:r>
      <w:r w:rsidR="0006264F" w:rsidRPr="00C66FE1">
        <w:rPr>
          <w:color w:val="0D0D0D" w:themeColor="text1" w:themeTint="F2"/>
          <w:sz w:val="28"/>
          <w:szCs w:val="28"/>
        </w:rPr>
        <w:t xml:space="preserve"> основных факторов риска возникновения чрезвычайных ситуаций природного и техногенного характера</w:t>
      </w:r>
      <w:bookmarkEnd w:id="181"/>
    </w:p>
    <w:bookmarkEnd w:id="182"/>
    <w:p w:rsidR="00D47F1E" w:rsidRPr="00C66FE1" w:rsidRDefault="00D47F1E" w:rsidP="00D47F1E">
      <w:pPr>
        <w:spacing w:before="60" w:line="276" w:lineRule="auto"/>
        <w:ind w:firstLine="709"/>
        <w:jc w:val="both"/>
        <w:rPr>
          <w:color w:val="0D0D0D" w:themeColor="text1" w:themeTint="F2"/>
          <w:sz w:val="26"/>
          <w:szCs w:val="26"/>
        </w:rPr>
      </w:pPr>
      <w:r w:rsidRPr="00C66FE1">
        <w:rPr>
          <w:color w:val="0D0D0D" w:themeColor="text1" w:themeTint="F2"/>
          <w:sz w:val="26"/>
          <w:szCs w:val="26"/>
        </w:rPr>
        <w:t>Чрезвычайные ситуации на территории сельского поселения могут быть связаны с природными и техногенными факторами.</w:t>
      </w:r>
    </w:p>
    <w:p w:rsidR="00D47F1E" w:rsidRPr="00C66FE1" w:rsidRDefault="00D47F1E" w:rsidP="00D47F1E">
      <w:pPr>
        <w:spacing w:line="276" w:lineRule="auto"/>
        <w:ind w:firstLine="709"/>
        <w:jc w:val="both"/>
        <w:rPr>
          <w:color w:val="0D0D0D" w:themeColor="text1" w:themeTint="F2"/>
          <w:sz w:val="26"/>
          <w:szCs w:val="26"/>
        </w:rPr>
      </w:pPr>
      <w:r w:rsidRPr="00C66FE1">
        <w:rPr>
          <w:color w:val="0D0D0D" w:themeColor="text1" w:themeTint="F2"/>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может быть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D47F1E" w:rsidRPr="00C66FE1" w:rsidRDefault="00D47F1E" w:rsidP="00D47F1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D47F1E" w:rsidRPr="00C66FE1" w:rsidRDefault="00D47F1E" w:rsidP="00D47F1E">
      <w:pPr>
        <w:spacing w:line="276" w:lineRule="auto"/>
        <w:ind w:firstLine="709"/>
        <w:jc w:val="both"/>
        <w:rPr>
          <w:color w:val="0D0D0D" w:themeColor="text1" w:themeTint="F2"/>
          <w:sz w:val="26"/>
          <w:szCs w:val="26"/>
        </w:rPr>
      </w:pPr>
      <w:r w:rsidRPr="00C66FE1">
        <w:rPr>
          <w:color w:val="0D0D0D" w:themeColor="text1" w:themeTint="F2"/>
          <w:sz w:val="26"/>
          <w:szCs w:val="26"/>
        </w:rPr>
        <w:t>При составлении проектов планировки и застройки территорий населенных пунктов необходимо предусматривать подъезды к берегам водоёмов обеспечивающий удобный забор воды в любое время года для тушения пожаров.</w:t>
      </w:r>
    </w:p>
    <w:p w:rsidR="00F66153" w:rsidRPr="00C66FE1" w:rsidRDefault="00F66153" w:rsidP="00D47F1E">
      <w:pPr>
        <w:pStyle w:val="3"/>
        <w:tabs>
          <w:tab w:val="clear" w:pos="0"/>
        </w:tabs>
        <w:spacing w:before="60" w:after="60" w:line="276" w:lineRule="auto"/>
        <w:ind w:left="1418" w:right="1474" w:firstLine="0"/>
        <w:jc w:val="center"/>
        <w:rPr>
          <w:color w:val="0D0D0D" w:themeColor="text1" w:themeTint="F2"/>
          <w:sz w:val="26"/>
          <w:szCs w:val="26"/>
          <w:lang w:val="ru-RU"/>
        </w:rPr>
      </w:pPr>
      <w:bookmarkStart w:id="183" w:name="_Toc38016398"/>
      <w:bookmarkStart w:id="184" w:name="_Toc38612886"/>
      <w:bookmarkStart w:id="185" w:name="_Toc49348094"/>
      <w:bookmarkStart w:id="186" w:name="_Toc196135860"/>
      <w:r w:rsidRPr="00C66FE1">
        <w:rPr>
          <w:color w:val="0D0D0D" w:themeColor="text1" w:themeTint="F2"/>
          <w:sz w:val="26"/>
          <w:szCs w:val="26"/>
        </w:rPr>
        <w:t>VI</w:t>
      </w:r>
      <w:r w:rsidRPr="00C66FE1">
        <w:rPr>
          <w:color w:val="0D0D0D" w:themeColor="text1" w:themeTint="F2"/>
          <w:sz w:val="26"/>
          <w:szCs w:val="26"/>
          <w:lang w:val="ru-RU"/>
        </w:rPr>
        <w:t>.</w:t>
      </w:r>
      <w:r w:rsidRPr="00C66FE1">
        <w:rPr>
          <w:color w:val="0D0D0D" w:themeColor="text1" w:themeTint="F2"/>
          <w:sz w:val="26"/>
          <w:szCs w:val="26"/>
        </w:rPr>
        <w:t>I</w:t>
      </w:r>
      <w:r w:rsidRPr="00C66FE1">
        <w:rPr>
          <w:color w:val="0D0D0D" w:themeColor="text1" w:themeTint="F2"/>
          <w:sz w:val="26"/>
          <w:szCs w:val="26"/>
          <w:lang w:val="ru-RU"/>
        </w:rPr>
        <w:t xml:space="preserve"> Территории, подверженные риску возникновения чрезвычайных ситуаций природного характера.</w:t>
      </w:r>
      <w:bookmarkEnd w:id="183"/>
      <w:bookmarkEnd w:id="184"/>
      <w:bookmarkEnd w:id="185"/>
      <w:bookmarkEnd w:id="186"/>
    </w:p>
    <w:p w:rsidR="00D47F1E" w:rsidRPr="00C66FE1" w:rsidRDefault="00D47F1E" w:rsidP="00D47F1E">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Природные пожары</w:t>
      </w:r>
    </w:p>
    <w:p w:rsidR="00D47F1E" w:rsidRPr="00C66FE1" w:rsidRDefault="00D47F1E" w:rsidP="00D47F1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Часть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сельского поселения согласно Лесному плану Калужской области, на 2019-2028 годы (утвержден 29.12.2018 г., Постановление губернатора Калужской области №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C66FE1">
        <w:rPr>
          <w:color w:val="0D0D0D" w:themeColor="text1" w:themeTint="F2"/>
          <w:sz w:val="26"/>
          <w:szCs w:val="26"/>
          <w:shd w:val="clear" w:color="auto" w:fill="FFFFFF"/>
        </w:rPr>
        <w:t>13.04.2020 № 298</w:t>
      </w:r>
      <w:r w:rsidRPr="00C66FE1">
        <w:rPr>
          <w:color w:val="0D0D0D" w:themeColor="text1" w:themeTint="F2"/>
          <w:sz w:val="26"/>
          <w:szCs w:val="26"/>
        </w:rPr>
        <w:t>).</w:t>
      </w:r>
    </w:p>
    <w:p w:rsidR="00F66153" w:rsidRPr="00C66FE1" w:rsidRDefault="00F66153" w:rsidP="00D85D94">
      <w:pPr>
        <w:widowControl w:val="0"/>
        <w:spacing w:line="276" w:lineRule="auto"/>
        <w:ind w:firstLine="709"/>
        <w:jc w:val="both"/>
        <w:rPr>
          <w:b/>
          <w:color w:val="0D0D0D" w:themeColor="text1" w:themeTint="F2"/>
          <w:sz w:val="26"/>
          <w:szCs w:val="26"/>
        </w:rPr>
      </w:pPr>
      <w:r w:rsidRPr="00C66FE1">
        <w:rPr>
          <w:b/>
          <w:color w:val="0D0D0D" w:themeColor="text1" w:themeTint="F2"/>
          <w:sz w:val="26"/>
          <w:szCs w:val="26"/>
        </w:rPr>
        <w:t>План мероприятий по профилактике лесных пожаров, противопожарному обустройству лесного фонда, а также лесов, не входящих в лесной фонд</w:t>
      </w:r>
      <w:r w:rsidR="000D1F8F" w:rsidRPr="00C66FE1">
        <w:rPr>
          <w:b/>
          <w:color w:val="0D0D0D" w:themeColor="text1" w:themeTint="F2"/>
          <w:sz w:val="26"/>
          <w:szCs w:val="26"/>
        </w:rPr>
        <w:t>:</w:t>
      </w:r>
      <w:r w:rsidRPr="00C66FE1">
        <w:rPr>
          <w:b/>
          <w:color w:val="0D0D0D" w:themeColor="text1" w:themeTint="F2"/>
          <w:sz w:val="26"/>
          <w:szCs w:val="26"/>
        </w:rPr>
        <w:t xml:space="preserve">  </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1. </w:t>
      </w:r>
      <w:r w:rsidR="00F66153" w:rsidRPr="00C66FE1">
        <w:rPr>
          <w:color w:val="0D0D0D" w:themeColor="text1" w:themeTint="F2"/>
          <w:sz w:val="26"/>
          <w:szCs w:val="26"/>
        </w:rPr>
        <w:t xml:space="preserve">Разработка и утверждение в </w:t>
      </w:r>
      <w:r w:rsidR="000D1F8F" w:rsidRPr="00C66FE1">
        <w:rPr>
          <w:color w:val="0D0D0D" w:themeColor="text1" w:themeTint="F2"/>
          <w:sz w:val="26"/>
          <w:szCs w:val="26"/>
        </w:rPr>
        <w:t xml:space="preserve">сельском поселении плана мероприятий </w:t>
      </w:r>
      <w:r w:rsidR="00F66153" w:rsidRPr="00C66FE1">
        <w:rPr>
          <w:color w:val="0D0D0D" w:themeColor="text1" w:themeTint="F2"/>
          <w:sz w:val="26"/>
          <w:szCs w:val="26"/>
        </w:rPr>
        <w:t>по профилактике лесных пожаров, противопожарному обустройству лесного фонда, а также лесов, не входящих в лесной фонд.</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2. </w:t>
      </w:r>
      <w:r w:rsidR="00F66153" w:rsidRPr="00C66FE1">
        <w:rPr>
          <w:color w:val="0D0D0D" w:themeColor="text1" w:themeTint="F2"/>
          <w:sz w:val="26"/>
          <w:szCs w:val="26"/>
        </w:rPr>
        <w:t xml:space="preserve">Проверка </w:t>
      </w:r>
      <w:r w:rsidR="000D1F8F" w:rsidRPr="00C66FE1">
        <w:rPr>
          <w:color w:val="0D0D0D" w:themeColor="text1" w:themeTint="F2"/>
          <w:sz w:val="26"/>
          <w:szCs w:val="26"/>
        </w:rPr>
        <w:t xml:space="preserve">подготовки лесозаготовительных </w:t>
      </w:r>
      <w:r w:rsidR="00F66153" w:rsidRPr="00C66FE1">
        <w:rPr>
          <w:color w:val="0D0D0D" w:themeColor="text1" w:themeTint="F2"/>
          <w:sz w:val="26"/>
          <w:szCs w:val="26"/>
        </w:rPr>
        <w:t xml:space="preserve">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w:t>
      </w:r>
      <w:r w:rsidR="000D1F8F" w:rsidRPr="00C66FE1">
        <w:rPr>
          <w:color w:val="0D0D0D" w:themeColor="text1" w:themeTint="F2"/>
          <w:sz w:val="26"/>
          <w:szCs w:val="26"/>
        </w:rPr>
        <w:t>сельского поселения</w:t>
      </w:r>
      <w:r w:rsidR="00F66153" w:rsidRPr="00C66FE1">
        <w:rPr>
          <w:color w:val="0D0D0D" w:themeColor="text1" w:themeTint="F2"/>
          <w:sz w:val="26"/>
          <w:szCs w:val="26"/>
        </w:rPr>
        <w:t>.</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3. </w:t>
      </w:r>
      <w:r w:rsidR="00F66153" w:rsidRPr="00C66FE1">
        <w:rPr>
          <w:color w:val="0D0D0D" w:themeColor="text1" w:themeTint="F2"/>
          <w:sz w:val="26"/>
          <w:szCs w:val="26"/>
        </w:rPr>
        <w:t xml:space="preserve">Санитарная очистка лесосек, придорожных полос, трасс линий электропередачи, газопроводов, проходящих в лесах на всей территории.                   </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4. </w:t>
      </w:r>
      <w:r w:rsidR="00F66153" w:rsidRPr="00C66FE1">
        <w:rPr>
          <w:color w:val="0D0D0D" w:themeColor="text1" w:themeTint="F2"/>
          <w:sz w:val="26"/>
          <w:szCs w:val="26"/>
        </w:rPr>
        <w:t xml:space="preserve">Установка противопожарных панно вдоль дорог и в местах отдыха </w:t>
      </w:r>
      <w:r w:rsidR="00F66153" w:rsidRPr="00C66FE1">
        <w:rPr>
          <w:color w:val="0D0D0D" w:themeColor="text1" w:themeTint="F2"/>
          <w:sz w:val="26"/>
          <w:szCs w:val="26"/>
        </w:rPr>
        <w:lastRenderedPageBreak/>
        <w:t xml:space="preserve">населения. </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5. </w:t>
      </w:r>
      <w:r w:rsidR="00F66153" w:rsidRPr="00C66FE1">
        <w:rPr>
          <w:color w:val="0D0D0D" w:themeColor="text1" w:themeTint="F2"/>
          <w:sz w:val="26"/>
          <w:szCs w:val="26"/>
        </w:rPr>
        <w:t>Создание противопожарных разрывов и минерализованных полос и подновление имеющихся.</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6. </w:t>
      </w:r>
      <w:r w:rsidR="00F66153" w:rsidRPr="00C66FE1">
        <w:rPr>
          <w:color w:val="0D0D0D" w:themeColor="text1" w:themeTint="F2"/>
          <w:sz w:val="26"/>
          <w:szCs w:val="26"/>
        </w:rPr>
        <w:t>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7. </w:t>
      </w:r>
      <w:r w:rsidR="00F66153" w:rsidRPr="00C66FE1">
        <w:rPr>
          <w:color w:val="0D0D0D" w:themeColor="text1" w:themeTint="F2"/>
          <w:sz w:val="26"/>
          <w:szCs w:val="26"/>
        </w:rPr>
        <w:t xml:space="preserve">Активизация работы школьных лесничеств, </w:t>
      </w:r>
      <w:r w:rsidR="000D1F8F" w:rsidRPr="00C66FE1">
        <w:rPr>
          <w:color w:val="0D0D0D" w:themeColor="text1" w:themeTint="F2"/>
          <w:sz w:val="26"/>
          <w:szCs w:val="26"/>
        </w:rPr>
        <w:t>уделяя</w:t>
      </w:r>
      <w:r w:rsidR="00F66153" w:rsidRPr="00C66FE1">
        <w:rPr>
          <w:color w:val="0D0D0D" w:themeColor="text1" w:themeTint="F2"/>
          <w:sz w:val="26"/>
          <w:szCs w:val="26"/>
        </w:rPr>
        <w:t xml:space="preserve"> особого внимания вопросам противопожарной охраны лесов и выполнени</w:t>
      </w:r>
      <w:r w:rsidR="000D1F8F" w:rsidRPr="00C66FE1">
        <w:rPr>
          <w:color w:val="0D0D0D" w:themeColor="text1" w:themeTint="F2"/>
          <w:sz w:val="26"/>
          <w:szCs w:val="26"/>
        </w:rPr>
        <w:t xml:space="preserve">ю правил пожарной безопасности </w:t>
      </w:r>
      <w:r w:rsidR="00F66153" w:rsidRPr="00C66FE1">
        <w:rPr>
          <w:color w:val="0D0D0D" w:themeColor="text1" w:themeTint="F2"/>
          <w:sz w:val="26"/>
          <w:szCs w:val="26"/>
        </w:rPr>
        <w:t>в лесах.</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8. </w:t>
      </w:r>
      <w:r w:rsidR="00F66153" w:rsidRPr="00C66FE1">
        <w:rPr>
          <w:color w:val="0D0D0D" w:themeColor="text1" w:themeTint="F2"/>
          <w:sz w:val="26"/>
          <w:szCs w:val="26"/>
        </w:rPr>
        <w:t>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9. </w:t>
      </w:r>
      <w:r w:rsidR="00F66153" w:rsidRPr="00C66FE1">
        <w:rPr>
          <w:color w:val="0D0D0D" w:themeColor="text1" w:themeTint="F2"/>
          <w:sz w:val="26"/>
          <w:szCs w:val="26"/>
        </w:rPr>
        <w:t>Проверка готовности пожарно-химических станций лесхозов к пожароопасному сезону путем проведения смотров.</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10.</w:t>
      </w:r>
      <w:r w:rsidRPr="00C66FE1">
        <w:rPr>
          <w:color w:val="0D0D0D" w:themeColor="text1" w:themeTint="F2"/>
          <w:sz w:val="26"/>
          <w:szCs w:val="26"/>
          <w:lang w:val="en-US"/>
        </w:rPr>
        <w:t> </w:t>
      </w:r>
      <w:r w:rsidR="00F66153" w:rsidRPr="00C66FE1">
        <w:rPr>
          <w:color w:val="0D0D0D" w:themeColor="text1" w:themeTint="F2"/>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11. </w:t>
      </w:r>
      <w:r w:rsidR="00F66153" w:rsidRPr="00C66FE1">
        <w:rPr>
          <w:color w:val="0D0D0D" w:themeColor="text1" w:themeTint="F2"/>
          <w:sz w:val="26"/>
          <w:szCs w:val="26"/>
        </w:rPr>
        <w:t>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12. </w:t>
      </w:r>
      <w:r w:rsidR="00F66153" w:rsidRPr="00C66FE1">
        <w:rPr>
          <w:color w:val="0D0D0D" w:themeColor="text1" w:themeTint="F2"/>
          <w:sz w:val="26"/>
          <w:szCs w:val="26"/>
        </w:rPr>
        <w:t>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13. </w:t>
      </w:r>
      <w:r w:rsidR="00F66153" w:rsidRPr="00C66FE1">
        <w:rPr>
          <w:color w:val="0D0D0D" w:themeColor="text1" w:themeTint="F2"/>
          <w:sz w:val="26"/>
          <w:szCs w:val="26"/>
        </w:rPr>
        <w:t>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14. </w:t>
      </w:r>
      <w:r w:rsidR="00F66153" w:rsidRPr="00C66FE1">
        <w:rPr>
          <w:color w:val="0D0D0D" w:themeColor="text1" w:themeTint="F2"/>
          <w:sz w:val="26"/>
          <w:szCs w:val="26"/>
        </w:rPr>
        <w:t xml:space="preserve">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15. </w:t>
      </w:r>
      <w:r w:rsidR="00F66153" w:rsidRPr="00C66FE1">
        <w:rPr>
          <w:color w:val="0D0D0D" w:themeColor="text1" w:themeTint="F2"/>
          <w:sz w:val="26"/>
          <w:szCs w:val="26"/>
        </w:rPr>
        <w:t xml:space="preserve">Организация связи с заинтересованными федеральными органами исполнительной власти в ходе проведения противопожарных работ.    </w:t>
      </w:r>
    </w:p>
    <w:p w:rsidR="00F66153"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16. </w:t>
      </w:r>
      <w:r w:rsidR="00F66153" w:rsidRPr="00C66FE1">
        <w:rPr>
          <w:color w:val="0D0D0D" w:themeColor="text1" w:themeTint="F2"/>
          <w:sz w:val="26"/>
          <w:szCs w:val="26"/>
        </w:rPr>
        <w:t xml:space="preserve">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D47F1E" w:rsidRPr="00C66FE1" w:rsidRDefault="00401639"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17. </w:t>
      </w:r>
      <w:r w:rsidR="00F66153" w:rsidRPr="00C66FE1">
        <w:rPr>
          <w:color w:val="0D0D0D" w:themeColor="text1" w:themeTint="F2"/>
          <w:sz w:val="26"/>
          <w:szCs w:val="26"/>
        </w:rPr>
        <w:t>Направление в УВД области информации о необходимости проведения рейдов и патру</w:t>
      </w:r>
      <w:r w:rsidR="00D47F1E" w:rsidRPr="00C66FE1">
        <w:rPr>
          <w:color w:val="0D0D0D" w:themeColor="text1" w:themeTint="F2"/>
          <w:sz w:val="26"/>
          <w:szCs w:val="26"/>
        </w:rPr>
        <w:t>лирования лесов.</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p>
    <w:p w:rsidR="00F66153" w:rsidRPr="00C66FE1" w:rsidRDefault="00F66153" w:rsidP="00D85D94">
      <w:pPr>
        <w:widowControl w:val="0"/>
        <w:spacing w:line="276" w:lineRule="auto"/>
        <w:ind w:firstLine="709"/>
        <w:jc w:val="both"/>
        <w:rPr>
          <w:b/>
          <w:color w:val="0D0D0D" w:themeColor="text1" w:themeTint="F2"/>
          <w:sz w:val="26"/>
          <w:szCs w:val="26"/>
        </w:rPr>
      </w:pPr>
      <w:r w:rsidRPr="00C66FE1">
        <w:rPr>
          <w:b/>
          <w:color w:val="0D0D0D" w:themeColor="text1" w:themeTint="F2"/>
          <w:sz w:val="26"/>
          <w:szCs w:val="26"/>
        </w:rPr>
        <w:lastRenderedPageBreak/>
        <w:t xml:space="preserve">На территории </w:t>
      </w:r>
      <w:r w:rsidR="000D1F8F" w:rsidRPr="00C66FE1">
        <w:rPr>
          <w:b/>
          <w:color w:val="0D0D0D" w:themeColor="text1" w:themeTint="F2"/>
          <w:sz w:val="26"/>
          <w:szCs w:val="26"/>
        </w:rPr>
        <w:t xml:space="preserve">сельского </w:t>
      </w:r>
      <w:r w:rsidRPr="00C66FE1">
        <w:rPr>
          <w:b/>
          <w:color w:val="0D0D0D" w:themeColor="text1" w:themeTint="F2"/>
          <w:sz w:val="26"/>
          <w:szCs w:val="26"/>
        </w:rPr>
        <w:t xml:space="preserve">поселения проводятся мероприятия по профилактике лесных пожаров и противопожарному благоустройству лесного фонда: </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 Разъяснение правил пожарной безопасности (лекции, плакаты, публикации, выст</w:t>
      </w:r>
      <w:r w:rsidR="000D1F8F" w:rsidRPr="00C66FE1">
        <w:rPr>
          <w:color w:val="0D0D0D" w:themeColor="text1" w:themeTint="F2"/>
          <w:sz w:val="26"/>
          <w:szCs w:val="26"/>
        </w:rPr>
        <w:t>упления по радио и телевидению).</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Правила пожарной безопасности включают:</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запрет на разведение костров в наиболее пожароопасных местах;</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0D1F8F" w:rsidRPr="00C66FE1">
        <w:rPr>
          <w:color w:val="0D0D0D" w:themeColor="text1" w:themeTint="F2"/>
          <w:sz w:val="26"/>
          <w:szCs w:val="26"/>
        </w:rPr>
        <w:t xml:space="preserve">запрет </w:t>
      </w:r>
      <w:r w:rsidRPr="00C66FE1">
        <w:rPr>
          <w:color w:val="0D0D0D" w:themeColor="text1" w:themeTint="F2"/>
          <w:sz w:val="26"/>
          <w:szCs w:val="26"/>
        </w:rPr>
        <w:t>на бросание горящих спичек, окурков, тлеющих костров;</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0D1F8F" w:rsidRPr="00C66FE1">
        <w:rPr>
          <w:color w:val="0D0D0D" w:themeColor="text1" w:themeTint="F2"/>
          <w:sz w:val="26"/>
          <w:szCs w:val="26"/>
        </w:rPr>
        <w:t xml:space="preserve">запрет </w:t>
      </w:r>
      <w:r w:rsidRPr="00C66FE1">
        <w:rPr>
          <w:color w:val="0D0D0D" w:themeColor="text1" w:themeTint="F2"/>
          <w:sz w:val="26"/>
          <w:szCs w:val="26"/>
        </w:rPr>
        <w:t>на использование на охоте пыжей из тлеющих материалов;</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w:t>
      </w:r>
      <w:r w:rsidR="000D1F8F" w:rsidRPr="00C66FE1">
        <w:rPr>
          <w:color w:val="0D0D0D" w:themeColor="text1" w:themeTint="F2"/>
          <w:sz w:val="26"/>
          <w:szCs w:val="26"/>
        </w:rPr>
        <w:t xml:space="preserve">запрет на </w:t>
      </w:r>
      <w:r w:rsidRPr="00C66FE1">
        <w:rPr>
          <w:color w:val="0D0D0D" w:themeColor="text1" w:themeTint="F2"/>
          <w:sz w:val="26"/>
          <w:szCs w:val="26"/>
        </w:rPr>
        <w:t>выжигание сухой травы на участках, примыкающих к лесу</w:t>
      </w:r>
      <w:r w:rsidR="000D1F8F" w:rsidRPr="00C66FE1">
        <w:rPr>
          <w:color w:val="0D0D0D" w:themeColor="text1" w:themeTint="F2"/>
          <w:sz w:val="26"/>
          <w:szCs w:val="26"/>
        </w:rPr>
        <w:t>.</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2. Мероприятия, направленные на предупреждение распространения лесных пожаров</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Устройство эрозионных полос.</w:t>
      </w:r>
    </w:p>
    <w:p w:rsidR="00F66153" w:rsidRPr="00C66FE1" w:rsidRDefault="00F66153" w:rsidP="00D85D94">
      <w:pPr>
        <w:widowControl w:val="0"/>
        <w:spacing w:line="276" w:lineRule="auto"/>
        <w:ind w:firstLine="709"/>
        <w:jc w:val="both"/>
        <w:rPr>
          <w:color w:val="0D0D0D" w:themeColor="text1" w:themeTint="F2"/>
          <w:sz w:val="26"/>
          <w:szCs w:val="26"/>
        </w:rPr>
      </w:pPr>
      <w:r w:rsidRPr="00C66FE1">
        <w:rPr>
          <w:b/>
          <w:bCs/>
          <w:iCs/>
          <w:color w:val="0D0D0D" w:themeColor="text1" w:themeTint="F2"/>
          <w:sz w:val="26"/>
          <w:szCs w:val="26"/>
        </w:rPr>
        <w:t>Геологические и гидрологические процессы.</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 xml:space="preserve">Основными факторами, вызывающими опасные геологические процессы на территории </w:t>
      </w:r>
      <w:r w:rsidR="000D1F8F" w:rsidRPr="00C66FE1">
        <w:rPr>
          <w:color w:val="0D0D0D" w:themeColor="text1" w:themeTint="F2"/>
          <w:sz w:val="26"/>
          <w:szCs w:val="26"/>
        </w:rPr>
        <w:t>деревень,</w:t>
      </w:r>
      <w:r w:rsidRPr="00C66FE1">
        <w:rPr>
          <w:color w:val="0D0D0D" w:themeColor="text1" w:themeTint="F2"/>
          <w:sz w:val="26"/>
          <w:szCs w:val="26"/>
        </w:rPr>
        <w:t xml:space="preserve"> являются:</w:t>
      </w:r>
    </w:p>
    <w:p w:rsidR="00F66153" w:rsidRPr="00C66FE1" w:rsidRDefault="00F66153" w:rsidP="00A91486">
      <w:pPr>
        <w:numPr>
          <w:ilvl w:val="0"/>
          <w:numId w:val="5"/>
        </w:numPr>
        <w:suppressAutoHyphens w:val="0"/>
        <w:spacing w:line="276" w:lineRule="auto"/>
        <w:jc w:val="both"/>
        <w:rPr>
          <w:color w:val="0D0D0D" w:themeColor="text1" w:themeTint="F2"/>
          <w:sz w:val="26"/>
          <w:szCs w:val="26"/>
        </w:rPr>
      </w:pPr>
      <w:r w:rsidRPr="00C66FE1">
        <w:rPr>
          <w:color w:val="0D0D0D" w:themeColor="text1" w:themeTint="F2"/>
          <w:sz w:val="26"/>
          <w:szCs w:val="26"/>
        </w:rPr>
        <w:t>Пруды, а также сбросы на поверхности склонов бытовых вод, вызывающие техногенное подтопление и заболачивание территории.</w:t>
      </w:r>
    </w:p>
    <w:p w:rsidR="00F66153" w:rsidRPr="00C66FE1" w:rsidRDefault="00F66153" w:rsidP="00A91486">
      <w:pPr>
        <w:numPr>
          <w:ilvl w:val="0"/>
          <w:numId w:val="5"/>
        </w:numPr>
        <w:suppressAutoHyphens w:val="0"/>
        <w:spacing w:line="276" w:lineRule="auto"/>
        <w:jc w:val="both"/>
        <w:rPr>
          <w:color w:val="0D0D0D" w:themeColor="text1" w:themeTint="F2"/>
          <w:sz w:val="26"/>
          <w:szCs w:val="26"/>
        </w:rPr>
      </w:pPr>
      <w:r w:rsidRPr="00C66FE1">
        <w:rPr>
          <w:color w:val="0D0D0D" w:themeColor="text1" w:themeTint="F2"/>
          <w:sz w:val="26"/>
          <w:szCs w:val="26"/>
        </w:rPr>
        <w:t>Линейная (донная и боковая) эрозия.</w:t>
      </w:r>
    </w:p>
    <w:p w:rsidR="00F66153" w:rsidRPr="00C66FE1" w:rsidRDefault="00F66153" w:rsidP="00A91486">
      <w:pPr>
        <w:numPr>
          <w:ilvl w:val="0"/>
          <w:numId w:val="5"/>
        </w:numPr>
        <w:suppressAutoHyphens w:val="0"/>
        <w:spacing w:line="276" w:lineRule="auto"/>
        <w:jc w:val="both"/>
        <w:rPr>
          <w:color w:val="0D0D0D" w:themeColor="text1" w:themeTint="F2"/>
          <w:sz w:val="26"/>
          <w:szCs w:val="26"/>
        </w:rPr>
      </w:pPr>
      <w:r w:rsidRPr="00C66FE1">
        <w:rPr>
          <w:color w:val="0D0D0D" w:themeColor="text1" w:themeTint="F2"/>
          <w:sz w:val="26"/>
          <w:szCs w:val="26"/>
        </w:rPr>
        <w:t>Карстово-суффозионные процессы.</w:t>
      </w:r>
    </w:p>
    <w:p w:rsidR="00F66153" w:rsidRPr="00C66FE1" w:rsidRDefault="00F66153" w:rsidP="00D85D94">
      <w:pPr>
        <w:tabs>
          <w:tab w:val="left" w:pos="1950"/>
          <w:tab w:val="center" w:pos="5751"/>
        </w:tabs>
        <w:spacing w:line="276" w:lineRule="auto"/>
        <w:ind w:firstLine="709"/>
        <w:jc w:val="both"/>
        <w:rPr>
          <w:color w:val="0D0D0D" w:themeColor="text1" w:themeTint="F2"/>
          <w:sz w:val="26"/>
          <w:szCs w:val="26"/>
        </w:rPr>
      </w:pPr>
      <w:r w:rsidRPr="00C66FE1">
        <w:rPr>
          <w:color w:val="0D0D0D" w:themeColor="text1" w:themeTint="F2"/>
          <w:sz w:val="26"/>
          <w:szCs w:val="26"/>
        </w:rPr>
        <w:t>На территории сельского поселения комплексного мониторинга по обследованию опасных геологических и гидрогеологических процессов и систем</w:t>
      </w:r>
      <w:r w:rsidR="00D47F1E" w:rsidRPr="00C66FE1">
        <w:rPr>
          <w:color w:val="0D0D0D" w:themeColor="text1" w:themeTint="F2"/>
          <w:sz w:val="26"/>
          <w:szCs w:val="26"/>
        </w:rPr>
        <w:t>е защиты от них не проводилось.</w:t>
      </w:r>
    </w:p>
    <w:p w:rsidR="00F66153" w:rsidRPr="00C66FE1" w:rsidRDefault="00F66153" w:rsidP="00D85D94">
      <w:pPr>
        <w:tabs>
          <w:tab w:val="left" w:pos="1950"/>
          <w:tab w:val="center" w:pos="5751"/>
        </w:tabs>
        <w:spacing w:line="276" w:lineRule="auto"/>
        <w:ind w:firstLine="709"/>
        <w:jc w:val="both"/>
        <w:rPr>
          <w:color w:val="0D0D0D" w:themeColor="text1" w:themeTint="F2"/>
          <w:sz w:val="26"/>
          <w:szCs w:val="26"/>
        </w:rPr>
      </w:pPr>
      <w:r w:rsidRPr="00C66FE1">
        <w:rPr>
          <w:b/>
          <w:bCs/>
          <w:iCs/>
          <w:color w:val="0D0D0D" w:themeColor="text1" w:themeTint="F2"/>
          <w:sz w:val="26"/>
          <w:szCs w:val="26"/>
        </w:rPr>
        <w:t>Опасные метео</w:t>
      </w:r>
      <w:r w:rsidR="00D47F1E" w:rsidRPr="00C66FE1">
        <w:rPr>
          <w:b/>
          <w:bCs/>
          <w:iCs/>
          <w:color w:val="0D0D0D" w:themeColor="text1" w:themeTint="F2"/>
          <w:sz w:val="26"/>
          <w:szCs w:val="26"/>
        </w:rPr>
        <w:t>рологические явления и процессы</w:t>
      </w:r>
    </w:p>
    <w:p w:rsidR="00D47F1E" w:rsidRPr="00C66FE1" w:rsidRDefault="00D47F1E" w:rsidP="00D47F1E">
      <w:pPr>
        <w:tabs>
          <w:tab w:val="left" w:pos="1950"/>
          <w:tab w:val="center" w:pos="5751"/>
        </w:tabs>
        <w:spacing w:line="276" w:lineRule="auto"/>
        <w:ind w:firstLine="709"/>
        <w:jc w:val="both"/>
        <w:rPr>
          <w:color w:val="0D0D0D" w:themeColor="text1" w:themeTint="F2"/>
          <w:sz w:val="26"/>
          <w:szCs w:val="26"/>
        </w:rPr>
      </w:pPr>
      <w:r w:rsidRPr="00C66FE1">
        <w:rPr>
          <w:color w:val="0D0D0D" w:themeColor="text1" w:themeTint="F2"/>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D47F1E" w:rsidRPr="00C66FE1" w:rsidRDefault="00D47F1E" w:rsidP="00D47F1E">
      <w:pPr>
        <w:tabs>
          <w:tab w:val="left" w:pos="1950"/>
          <w:tab w:val="center" w:pos="5751"/>
        </w:tabs>
        <w:spacing w:line="276" w:lineRule="auto"/>
        <w:ind w:firstLine="709"/>
        <w:jc w:val="both"/>
        <w:rPr>
          <w:color w:val="0D0D0D" w:themeColor="text1" w:themeTint="F2"/>
          <w:sz w:val="26"/>
          <w:szCs w:val="26"/>
        </w:rPr>
      </w:pPr>
      <w:r w:rsidRPr="00C66FE1">
        <w:rPr>
          <w:color w:val="0D0D0D" w:themeColor="text1" w:themeTint="F2"/>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w:t>
      </w:r>
      <w:r w:rsidRPr="00C66FE1">
        <w:rPr>
          <w:color w:val="0D0D0D" w:themeColor="text1" w:themeTint="F2"/>
          <w:sz w:val="26"/>
          <w:szCs w:val="26"/>
        </w:rPr>
        <w:lastRenderedPageBreak/>
        <w:t xml:space="preserve">данным факторам являются энергетика, жилищно-коммунальное хозяйство, автомобильный транспорт, строительство и сельское хозяйство. </w:t>
      </w:r>
    </w:p>
    <w:p w:rsidR="00D47F1E" w:rsidRPr="00C66FE1" w:rsidRDefault="00D47F1E" w:rsidP="00D47F1E">
      <w:pPr>
        <w:widowControl w:val="0"/>
        <w:spacing w:line="276" w:lineRule="auto"/>
        <w:ind w:firstLine="567"/>
        <w:contextualSpacing/>
        <w:jc w:val="both"/>
        <w:rPr>
          <w:color w:val="0D0D0D" w:themeColor="text1" w:themeTint="F2"/>
          <w:sz w:val="26"/>
          <w:szCs w:val="26"/>
        </w:rPr>
      </w:pPr>
      <w:r w:rsidRPr="00C66FE1">
        <w:rPr>
          <w:color w:val="0D0D0D" w:themeColor="text1" w:themeTint="F2"/>
          <w:sz w:val="26"/>
          <w:szCs w:val="26"/>
        </w:rPr>
        <w:t>Перечень опасных метеорологических явлений (ОЯ), проявление которых возможно на территории поселения представлено в таблице № 29.</w:t>
      </w:r>
    </w:p>
    <w:p w:rsidR="00D47F1E" w:rsidRPr="00C66FE1" w:rsidRDefault="00D47F1E" w:rsidP="00D47F1E">
      <w:pPr>
        <w:pStyle w:val="afff4"/>
        <w:jc w:val="right"/>
        <w:rPr>
          <w:color w:val="0D0D0D" w:themeColor="text1" w:themeTint="F2"/>
        </w:rPr>
      </w:pPr>
      <w:r w:rsidRPr="00C66FE1">
        <w:rPr>
          <w:color w:val="0D0D0D" w:themeColor="text1" w:themeTint="F2"/>
          <w:lang w:val="ru-RU"/>
        </w:rPr>
        <w:t xml:space="preserve">Таблица </w:t>
      </w:r>
      <w:r w:rsidRPr="00C66FE1">
        <w:rPr>
          <w:color w:val="0D0D0D" w:themeColor="text1" w:themeTint="F2"/>
        </w:rPr>
        <w:t>29</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D47F1E" w:rsidRPr="00C66FE1" w:rsidTr="00D47F1E">
        <w:trPr>
          <w:cantSplit/>
          <w:trHeight w:val="550"/>
          <w:tblHeader/>
          <w:jc w:val="center"/>
        </w:trPr>
        <w:tc>
          <w:tcPr>
            <w:tcW w:w="1538" w:type="pct"/>
            <w:shd w:val="clear" w:color="auto" w:fill="F2F2F2" w:themeFill="background1" w:themeFillShade="F2"/>
            <w:vAlign w:val="center"/>
          </w:tcPr>
          <w:p w:rsidR="00D47F1E" w:rsidRPr="00C66FE1" w:rsidRDefault="00D47F1E" w:rsidP="00D47F1E">
            <w:pPr>
              <w:widowControl w:val="0"/>
              <w:contextualSpacing/>
              <w:jc w:val="center"/>
              <w:rPr>
                <w:rFonts w:eastAsia="Lucida Sans Unicode"/>
                <w:b/>
                <w:color w:val="0D0D0D" w:themeColor="text1" w:themeTint="F2"/>
                <w:kern w:val="1"/>
              </w:rPr>
            </w:pPr>
            <w:r w:rsidRPr="00C66FE1">
              <w:rPr>
                <w:rFonts w:eastAsia="Lucida Sans Unicode"/>
                <w:b/>
                <w:bCs/>
                <w:color w:val="0D0D0D" w:themeColor="text1" w:themeTint="F2"/>
                <w:kern w:val="1"/>
              </w:rPr>
              <w:t>Название ОЯ</w:t>
            </w:r>
          </w:p>
        </w:tc>
        <w:tc>
          <w:tcPr>
            <w:tcW w:w="3462" w:type="pct"/>
            <w:shd w:val="clear" w:color="auto" w:fill="F2F2F2" w:themeFill="background1" w:themeFillShade="F2"/>
            <w:vAlign w:val="center"/>
          </w:tcPr>
          <w:p w:rsidR="00D47F1E" w:rsidRPr="00C66FE1" w:rsidRDefault="00D47F1E" w:rsidP="00D47F1E">
            <w:pPr>
              <w:widowControl w:val="0"/>
              <w:contextualSpacing/>
              <w:jc w:val="center"/>
              <w:rPr>
                <w:rFonts w:eastAsia="Lucida Sans Unicode"/>
                <w:b/>
                <w:color w:val="0D0D0D" w:themeColor="text1" w:themeTint="F2"/>
                <w:kern w:val="1"/>
              </w:rPr>
            </w:pPr>
            <w:r w:rsidRPr="00C66FE1">
              <w:rPr>
                <w:rFonts w:eastAsia="Lucida Sans Unicode"/>
                <w:b/>
                <w:bCs/>
                <w:color w:val="0D0D0D" w:themeColor="text1" w:themeTint="F2"/>
                <w:kern w:val="1"/>
              </w:rPr>
              <w:t>Характеристики и критерии или определение ОЯ</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Очень сильный ветер</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Ветер при достижении скорости при порывах не менее 25 м/с, или средней скорости не менее 20 м/с</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Ураганный ветер (ураган)</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Ветер при достижении скорости 33 м/с и более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Шквал</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Резкое кратковременное (в течение нескольких минут, но не менее 1 мин) усиление ветра до 25 м/с и более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Смерч</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Сильный маломасштабный вихрь в виде столба или воронки, направленный от облака к подстилающей поверхности</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Сильный ливень</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Сильный ливневый дождь с количеством выпавших осадков не менее 30 мм за период не более 1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Очень сильный снег</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Значительные твердые осадки (снег, ливневый снег) с количеством выпавших осадков не менее 20 мм за период времени не более 12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Продолжительный сильный дождь</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Крупный град</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Град диаметром 20 мм и более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Сильная метель</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Сильная пыльная (песчаная) буря</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Сильный туман (сильная мгла)</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Сильное гололедно-изморозевое отложение</w:t>
            </w:r>
          </w:p>
        </w:tc>
        <w:tc>
          <w:tcPr>
            <w:tcW w:w="3462" w:type="pct"/>
            <w:shd w:val="clear" w:color="auto" w:fill="auto"/>
            <w:vAlign w:val="center"/>
          </w:tcPr>
          <w:p w:rsidR="00D47F1E" w:rsidRPr="00C66FE1" w:rsidRDefault="00D47F1E" w:rsidP="00D47F1E">
            <w:pPr>
              <w:widowControl w:val="0"/>
              <w:jc w:val="center"/>
              <w:rPr>
                <w:rFonts w:eastAsia="Lucida Sans Unicode"/>
                <w:color w:val="0D0D0D" w:themeColor="text1" w:themeTint="F2"/>
                <w:kern w:val="1"/>
              </w:rPr>
            </w:pPr>
            <w:r w:rsidRPr="00C66FE1">
              <w:rPr>
                <w:rFonts w:eastAsia="Lucida Sans Unicode"/>
                <w:color w:val="0D0D0D" w:themeColor="text1" w:themeTint="F2"/>
                <w:kern w:val="1"/>
              </w:rPr>
              <w:t>Диаметр отложения на проводах гололедного станка:</w:t>
            </w:r>
          </w:p>
          <w:p w:rsidR="00D47F1E" w:rsidRPr="00C66FE1" w:rsidRDefault="00D47F1E" w:rsidP="00D47F1E">
            <w:pPr>
              <w:widowControl w:val="0"/>
              <w:jc w:val="center"/>
              <w:rPr>
                <w:rFonts w:eastAsia="Lucida Sans Unicode"/>
                <w:color w:val="0D0D0D" w:themeColor="text1" w:themeTint="F2"/>
                <w:kern w:val="1"/>
              </w:rPr>
            </w:pPr>
            <w:r w:rsidRPr="00C66FE1">
              <w:rPr>
                <w:rFonts w:eastAsia="Lucida Sans Unicode"/>
                <w:color w:val="0D0D0D" w:themeColor="text1" w:themeTint="F2"/>
                <w:kern w:val="1"/>
              </w:rPr>
              <w:t>гололеда – диаметром не менее 20 мм;</w:t>
            </w:r>
          </w:p>
          <w:p w:rsidR="00D47F1E" w:rsidRPr="00C66FE1" w:rsidRDefault="00D47F1E" w:rsidP="00D47F1E">
            <w:pPr>
              <w:widowControl w:val="0"/>
              <w:jc w:val="center"/>
              <w:rPr>
                <w:rFonts w:eastAsia="Lucida Sans Unicode"/>
                <w:color w:val="0D0D0D" w:themeColor="text1" w:themeTint="F2"/>
                <w:kern w:val="1"/>
              </w:rPr>
            </w:pPr>
            <w:r w:rsidRPr="00C66FE1">
              <w:rPr>
                <w:rFonts w:eastAsia="Lucida Sans Unicode"/>
                <w:color w:val="0D0D0D" w:themeColor="text1" w:themeTint="F2"/>
                <w:kern w:val="1"/>
              </w:rPr>
              <w:t>сложного отложения или мокрого (замерзающего) снега – диаметром не менее 35 мм;</w:t>
            </w:r>
          </w:p>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изморози – диаметр отложения не менее 50 мм</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Сильный мороз</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lastRenderedPageBreak/>
              <w:t>Аномально-холодная погода</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Сильная жара</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 период с июня по август значение максимальной температуры воздуха достигает 37 гр. тепла или выше, в мае - 34 гр. тепла или выше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Аномально-жаркая погода</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D47F1E" w:rsidRPr="00C66FE1" w:rsidTr="00D47F1E">
        <w:trPr>
          <w:cantSplit/>
          <w:trHeight w:val="567"/>
          <w:jc w:val="center"/>
        </w:trPr>
        <w:tc>
          <w:tcPr>
            <w:tcW w:w="1538"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Чрезвычайная пожарная опасность</w:t>
            </w:r>
          </w:p>
        </w:tc>
        <w:tc>
          <w:tcPr>
            <w:tcW w:w="3462" w:type="pct"/>
            <w:shd w:val="clear" w:color="auto" w:fill="auto"/>
            <w:vAlign w:val="center"/>
          </w:tcPr>
          <w:p w:rsidR="00D47F1E" w:rsidRPr="00C66FE1" w:rsidRDefault="00D47F1E" w:rsidP="00D47F1E">
            <w:pPr>
              <w:widowControl w:val="0"/>
              <w:contextualSpacing/>
              <w:jc w:val="center"/>
              <w:rPr>
                <w:rFonts w:eastAsia="Lucida Sans Unicode"/>
                <w:color w:val="0D0D0D" w:themeColor="text1" w:themeTint="F2"/>
                <w:kern w:val="1"/>
              </w:rPr>
            </w:pPr>
            <w:r w:rsidRPr="00C66FE1">
              <w:rPr>
                <w:rFonts w:eastAsia="Lucida Sans Unicode"/>
                <w:color w:val="0D0D0D" w:themeColor="text1" w:themeTint="F2"/>
                <w:kern w:val="1"/>
              </w:rPr>
              <w:t>Показатель пожарной опасности относится к 5 классу (10000 °С по формуле Нестерова)</w:t>
            </w:r>
          </w:p>
        </w:tc>
      </w:tr>
    </w:tbl>
    <w:p w:rsidR="006C6A4C" w:rsidRPr="00C66FE1" w:rsidRDefault="006C6A4C" w:rsidP="006C6A4C">
      <w:pPr>
        <w:widowControl w:val="0"/>
        <w:spacing w:line="276" w:lineRule="auto"/>
        <w:ind w:firstLine="709"/>
        <w:jc w:val="both"/>
        <w:rPr>
          <w:b/>
          <w:bCs/>
          <w:iCs/>
          <w:color w:val="0D0D0D" w:themeColor="text1" w:themeTint="F2"/>
          <w:sz w:val="26"/>
          <w:szCs w:val="26"/>
        </w:rPr>
      </w:pPr>
      <w:r w:rsidRPr="00C66FE1">
        <w:rPr>
          <w:b/>
          <w:bCs/>
          <w:iCs/>
          <w:color w:val="0D0D0D" w:themeColor="text1" w:themeTint="F2"/>
          <w:sz w:val="26"/>
          <w:szCs w:val="26"/>
        </w:rPr>
        <w:t>Защита территории от затопления</w:t>
      </w:r>
    </w:p>
    <w:p w:rsidR="00D47F1E" w:rsidRPr="00C66FE1" w:rsidRDefault="00D47F1E" w:rsidP="00D47F1E">
      <w:pPr>
        <w:spacing w:line="276" w:lineRule="auto"/>
        <w:ind w:firstLine="720"/>
        <w:jc w:val="both"/>
        <w:rPr>
          <w:color w:val="0D0D0D" w:themeColor="text1" w:themeTint="F2"/>
          <w:sz w:val="26"/>
          <w:szCs w:val="26"/>
        </w:rPr>
      </w:pPr>
      <w:r w:rsidRPr="00C66FE1">
        <w:rPr>
          <w:color w:val="0D0D0D" w:themeColor="text1" w:themeTint="F2"/>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В настоящее время на территории сельского поселения границы зон затопления (подтопления) в установленном порядке определены для реки Суходрев: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граница зоны затопления реки Суходрев, реестровый номер 40:00-6.600;</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lastRenderedPageBreak/>
        <w:t>- обвалованием территорий со стороны реки;</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искусственным повышением рельефа территории до незатопляемых планировочных отметок.</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Для предотвращения затопления необходимо строительство: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дамб обвалования;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дренажей;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водосбросных сетей;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быстротоков;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насосных станций.</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Защита от подтопления включает: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строительство магистральных дренажных коллекторов;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подсыпку территории под вновь строящиеся отдельно стоящие здания или группу зданий; </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ликвидацию утечек из водонесущих коммуникаций и искусственных водоемов;</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6C6A4C" w:rsidRPr="00C66FE1" w:rsidRDefault="006C6A4C" w:rsidP="006C6A4C">
      <w:pPr>
        <w:tabs>
          <w:tab w:val="left" w:pos="1950"/>
          <w:tab w:val="center" w:pos="5751"/>
        </w:tabs>
        <w:spacing w:line="276" w:lineRule="auto"/>
        <w:ind w:firstLine="709"/>
        <w:jc w:val="both"/>
        <w:rPr>
          <w:color w:val="0D0D0D" w:themeColor="text1" w:themeTint="F2"/>
          <w:sz w:val="26"/>
          <w:szCs w:val="26"/>
        </w:rPr>
      </w:pPr>
    </w:p>
    <w:p w:rsidR="006C6A4C" w:rsidRPr="00C66FE1" w:rsidRDefault="006C6A4C" w:rsidP="006C6A4C">
      <w:pPr>
        <w:tabs>
          <w:tab w:val="left" w:pos="1950"/>
          <w:tab w:val="center" w:pos="5751"/>
        </w:tabs>
        <w:spacing w:line="276" w:lineRule="auto"/>
        <w:ind w:firstLine="709"/>
        <w:jc w:val="both"/>
        <w:rPr>
          <w:color w:val="0D0D0D" w:themeColor="text1" w:themeTint="F2"/>
          <w:sz w:val="26"/>
          <w:szCs w:val="26"/>
        </w:rPr>
        <w:sectPr w:rsidR="006C6A4C" w:rsidRPr="00C66FE1" w:rsidSect="002F0D9A">
          <w:pgSz w:w="11906" w:h="16838"/>
          <w:pgMar w:top="851" w:right="707" w:bottom="851" w:left="1644" w:header="709" w:footer="367" w:gutter="0"/>
          <w:cols w:space="720"/>
          <w:docGrid w:linePitch="360"/>
        </w:sectPr>
      </w:pPr>
    </w:p>
    <w:p w:rsidR="00F66153" w:rsidRPr="00C66FE1" w:rsidRDefault="00F66153" w:rsidP="003A2160">
      <w:pPr>
        <w:pStyle w:val="3"/>
        <w:spacing w:line="276" w:lineRule="auto"/>
        <w:jc w:val="center"/>
        <w:rPr>
          <w:color w:val="0D0D0D" w:themeColor="text1" w:themeTint="F2"/>
          <w:sz w:val="28"/>
          <w:szCs w:val="28"/>
          <w:lang w:val="ru-RU"/>
        </w:rPr>
      </w:pPr>
      <w:bookmarkStart w:id="187" w:name="_Toc38016399"/>
      <w:bookmarkStart w:id="188" w:name="_Toc38612887"/>
      <w:bookmarkStart w:id="189" w:name="_Toc49348095"/>
      <w:bookmarkStart w:id="190" w:name="_Toc196135861"/>
      <w:r w:rsidRPr="00C66FE1">
        <w:rPr>
          <w:color w:val="0D0D0D" w:themeColor="text1" w:themeTint="F2"/>
          <w:sz w:val="28"/>
          <w:szCs w:val="28"/>
        </w:rPr>
        <w:lastRenderedPageBreak/>
        <w:t>VI</w:t>
      </w:r>
      <w:r w:rsidRPr="00C66FE1">
        <w:rPr>
          <w:color w:val="0D0D0D" w:themeColor="text1" w:themeTint="F2"/>
          <w:sz w:val="28"/>
          <w:szCs w:val="28"/>
          <w:lang w:val="ru-RU"/>
        </w:rPr>
        <w:t>.</w:t>
      </w:r>
      <w:r w:rsidRPr="00C66FE1">
        <w:rPr>
          <w:color w:val="0D0D0D" w:themeColor="text1" w:themeTint="F2"/>
          <w:sz w:val="28"/>
          <w:szCs w:val="28"/>
        </w:rPr>
        <w:t>II</w:t>
      </w:r>
      <w:r w:rsidRPr="00C66FE1">
        <w:rPr>
          <w:color w:val="0D0D0D" w:themeColor="text1" w:themeTint="F2"/>
          <w:sz w:val="28"/>
          <w:szCs w:val="28"/>
          <w:lang w:val="ru-RU"/>
        </w:rPr>
        <w:t xml:space="preserve"> Территории, подверженные риску возникновения чрезвычайных ситуаций техногенного характера</w:t>
      </w:r>
      <w:bookmarkEnd w:id="187"/>
      <w:bookmarkEnd w:id="188"/>
      <w:bookmarkEnd w:id="189"/>
      <w:bookmarkEnd w:id="190"/>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bookmarkStart w:id="191" w:name="_Toc258714"/>
      <w:r w:rsidRPr="00C66FE1">
        <w:rPr>
          <w:rFonts w:eastAsia="Lucida Sans Unicode"/>
          <w:color w:val="0D0D0D" w:themeColor="text1" w:themeTint="F2"/>
          <w:kern w:val="1"/>
          <w:sz w:val="26"/>
          <w:szCs w:val="26"/>
        </w:rPr>
        <w:t>К возможным источникам возникновения техногенных чрезвычайных ситуаций на территории поселения относятся:</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транспортные аварии и катастрофы;</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пожары и взрывы;</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внезапные обрушения;</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аварии на энергосистемах;</w:t>
      </w:r>
    </w:p>
    <w:p w:rsidR="00D47F1E" w:rsidRPr="00C66FE1" w:rsidRDefault="00D47F1E" w:rsidP="00D47F1E">
      <w:pPr>
        <w:widowControl w:val="0"/>
        <w:tabs>
          <w:tab w:val="num" w:pos="325"/>
        </w:tabs>
        <w:spacing w:line="276" w:lineRule="auto"/>
        <w:ind w:firstLine="567"/>
        <w:jc w:val="both"/>
        <w:rPr>
          <w:rFonts w:eastAsia="Lucida Sans Unicode"/>
          <w:color w:val="0D0D0D" w:themeColor="text1" w:themeTint="F2"/>
          <w:kern w:val="1"/>
          <w:sz w:val="26"/>
          <w:szCs w:val="26"/>
        </w:rPr>
      </w:pPr>
      <w:r w:rsidRPr="00C66FE1">
        <w:rPr>
          <w:rFonts w:eastAsia="Lucida Sans Unicode"/>
          <w:color w:val="0D0D0D" w:themeColor="text1" w:themeTint="F2"/>
          <w:kern w:val="1"/>
          <w:sz w:val="26"/>
          <w:szCs w:val="26"/>
        </w:rPr>
        <w:t>- аварии на коммунальных системах жизнеобеспечения.</w:t>
      </w:r>
    </w:p>
    <w:p w:rsidR="00D47F1E" w:rsidRPr="00C66FE1" w:rsidRDefault="00D47F1E" w:rsidP="00D47F1E">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F66153" w:rsidRPr="00C66FE1" w:rsidRDefault="00F66153" w:rsidP="00D85D94">
      <w:pPr>
        <w:widowControl w:val="0"/>
        <w:spacing w:line="276" w:lineRule="auto"/>
        <w:ind w:firstLine="709"/>
        <w:jc w:val="both"/>
        <w:rPr>
          <w:color w:val="0D0D0D" w:themeColor="text1" w:themeTint="F2"/>
          <w:sz w:val="26"/>
          <w:szCs w:val="26"/>
          <w:u w:val="single"/>
        </w:rPr>
      </w:pPr>
      <w:r w:rsidRPr="00C66FE1">
        <w:rPr>
          <w:b/>
          <w:bCs/>
          <w:iCs/>
          <w:color w:val="0D0D0D" w:themeColor="text1" w:themeTint="F2"/>
          <w:sz w:val="26"/>
          <w:szCs w:val="26"/>
        </w:rPr>
        <w:t>Аварии на транспортных магистралях, нефтебазах и АЗС.</w:t>
      </w:r>
      <w:bookmarkEnd w:id="191"/>
    </w:p>
    <w:p w:rsidR="00F66153" w:rsidRPr="00C66FE1" w:rsidRDefault="00F66153" w:rsidP="00D85D94">
      <w:pPr>
        <w:spacing w:line="276" w:lineRule="auto"/>
        <w:ind w:firstLine="708"/>
        <w:jc w:val="both"/>
        <w:rPr>
          <w:rFonts w:eastAsia="Arial"/>
          <w:color w:val="0D0D0D" w:themeColor="text1" w:themeTint="F2"/>
          <w:sz w:val="26"/>
          <w:szCs w:val="26"/>
        </w:rPr>
      </w:pPr>
      <w:r w:rsidRPr="00C66FE1">
        <w:rPr>
          <w:rFonts w:eastAsia="Arial"/>
          <w:color w:val="0D0D0D" w:themeColor="text1" w:themeTint="F2"/>
          <w:sz w:val="26"/>
          <w:szCs w:val="26"/>
        </w:rPr>
        <w:t>Взрыв</w:t>
      </w:r>
      <w:r w:rsidR="00FD19FA" w:rsidRPr="00C66FE1">
        <w:rPr>
          <w:rFonts w:eastAsia="Arial"/>
          <w:color w:val="0D0D0D" w:themeColor="text1" w:themeTint="F2"/>
          <w:sz w:val="26"/>
          <w:szCs w:val="26"/>
        </w:rPr>
        <w:t xml:space="preserve">ы </w:t>
      </w:r>
      <w:r w:rsidRPr="00C66FE1">
        <w:rPr>
          <w:rFonts w:eastAsia="Arial"/>
          <w:color w:val="0D0D0D" w:themeColor="text1" w:themeTint="F2"/>
          <w:sz w:val="26"/>
          <w:szCs w:val="26"/>
        </w:rPr>
        <w:t xml:space="preserve">и пожароопасность обусловлена наличием </w:t>
      </w:r>
      <w:r w:rsidR="00FD19FA" w:rsidRPr="00C66FE1">
        <w:rPr>
          <w:rFonts w:eastAsia="Arial"/>
          <w:color w:val="0D0D0D" w:themeColor="text1" w:themeTint="F2"/>
          <w:sz w:val="26"/>
          <w:szCs w:val="26"/>
        </w:rPr>
        <w:t>на территории</w:t>
      </w:r>
      <w:r w:rsidRPr="00C66FE1">
        <w:rPr>
          <w:rFonts w:eastAsia="Arial"/>
          <w:color w:val="0D0D0D" w:themeColor="text1" w:themeTint="F2"/>
          <w:sz w:val="26"/>
          <w:szCs w:val="26"/>
        </w:rPr>
        <w:t xml:space="preserve"> взрывопожароопасных объектов, в том числе: складов ГСМ, газонаполнительных и газозаправочных станций, магистральных газопроводов. </w:t>
      </w:r>
    </w:p>
    <w:p w:rsidR="00F66153" w:rsidRPr="00C66FE1" w:rsidRDefault="00F66153" w:rsidP="00D85D94">
      <w:pPr>
        <w:spacing w:line="276" w:lineRule="auto"/>
        <w:ind w:firstLine="709"/>
        <w:jc w:val="both"/>
        <w:rPr>
          <w:rFonts w:eastAsia="Arial"/>
          <w:color w:val="0D0D0D" w:themeColor="text1" w:themeTint="F2"/>
          <w:sz w:val="26"/>
          <w:szCs w:val="26"/>
        </w:rPr>
      </w:pPr>
      <w:r w:rsidRPr="00C66FE1">
        <w:rPr>
          <w:rFonts w:eastAsia="Arial"/>
          <w:color w:val="0D0D0D" w:themeColor="text1" w:themeTint="F2"/>
          <w:sz w:val="26"/>
          <w:szCs w:val="26"/>
        </w:rPr>
        <w:t>Источниками аварийных ситуаций также могут послужить аварии ГСМ и СУГ на транспортных магистралях.</w:t>
      </w:r>
    </w:p>
    <w:p w:rsidR="00423E97" w:rsidRPr="00C66FE1" w:rsidRDefault="00423E97" w:rsidP="00D85D94">
      <w:pPr>
        <w:spacing w:line="276" w:lineRule="auto"/>
        <w:ind w:firstLine="709"/>
        <w:jc w:val="both"/>
        <w:rPr>
          <w:rFonts w:eastAsia="Arial"/>
          <w:color w:val="0D0D0D" w:themeColor="text1" w:themeTint="F2"/>
          <w:sz w:val="26"/>
          <w:szCs w:val="26"/>
        </w:rPr>
      </w:pPr>
      <w:r w:rsidRPr="00C66FE1">
        <w:rPr>
          <w:rFonts w:eastAsia="Arial"/>
          <w:color w:val="0D0D0D" w:themeColor="text1" w:themeTint="F2"/>
          <w:sz w:val="26"/>
          <w:szCs w:val="26"/>
        </w:rPr>
        <w:t xml:space="preserve">На территории </w:t>
      </w:r>
      <w:r w:rsidRPr="00C66FE1">
        <w:rPr>
          <w:color w:val="0D0D0D" w:themeColor="text1" w:themeTint="F2"/>
          <w:sz w:val="26"/>
          <w:szCs w:val="26"/>
        </w:rPr>
        <w:t>имеется одна заправочная станция "АЗС-Газпромнефть" расположенная вдоль автодороги М 3"Украина".</w:t>
      </w:r>
    </w:p>
    <w:p w:rsidR="00F66153" w:rsidRPr="00C66FE1" w:rsidRDefault="00F66153" w:rsidP="00D85D94">
      <w:pPr>
        <w:spacing w:line="276" w:lineRule="auto"/>
        <w:ind w:firstLine="709"/>
        <w:jc w:val="both"/>
        <w:rPr>
          <w:b/>
          <w:color w:val="0D0D0D" w:themeColor="text1" w:themeTint="F2"/>
          <w:sz w:val="26"/>
          <w:szCs w:val="26"/>
        </w:rPr>
      </w:pPr>
      <w:r w:rsidRPr="00C66FE1">
        <w:rPr>
          <w:b/>
          <w:color w:val="0D0D0D" w:themeColor="text1" w:themeTint="F2"/>
          <w:sz w:val="26"/>
          <w:szCs w:val="26"/>
        </w:rPr>
        <w:t xml:space="preserve">Аварии с АХОВ на транспортных магистралях. </w:t>
      </w:r>
    </w:p>
    <w:p w:rsidR="00F66153" w:rsidRPr="00C66FE1" w:rsidRDefault="00F66153" w:rsidP="00423E97">
      <w:pPr>
        <w:spacing w:line="276" w:lineRule="auto"/>
        <w:ind w:firstLine="709"/>
        <w:jc w:val="both"/>
        <w:rPr>
          <w:rFonts w:eastAsia="Arial"/>
          <w:color w:val="0D0D0D" w:themeColor="text1" w:themeTint="F2"/>
          <w:sz w:val="26"/>
          <w:szCs w:val="26"/>
        </w:rPr>
      </w:pPr>
      <w:r w:rsidRPr="00C66FE1">
        <w:rPr>
          <w:rFonts w:eastAsia="Arial"/>
          <w:color w:val="0D0D0D" w:themeColor="text1" w:themeTint="F2"/>
          <w:sz w:val="26"/>
          <w:szCs w:val="26"/>
        </w:rPr>
        <w:t xml:space="preserve">Перевозок АХОВ и ЛВЖ по автомобильным дорогам в сельском поселении </w:t>
      </w:r>
      <w:r w:rsidR="00547CEB" w:rsidRPr="00C66FE1">
        <w:rPr>
          <w:rFonts w:eastAsia="Arial"/>
          <w:color w:val="0D0D0D" w:themeColor="text1" w:themeTint="F2"/>
          <w:sz w:val="26"/>
          <w:szCs w:val="26"/>
        </w:rPr>
        <w:t xml:space="preserve">осуществляется по автомобильной дороге </w:t>
      </w:r>
      <w:r w:rsidR="00423E97" w:rsidRPr="00C66FE1">
        <w:rPr>
          <w:rFonts w:eastAsia="Arial"/>
          <w:color w:val="0D0D0D" w:themeColor="text1" w:themeTint="F2"/>
          <w:sz w:val="26"/>
          <w:szCs w:val="26"/>
        </w:rPr>
        <w:t>М-3 «Украина» и Р-132 «Золотое кольцо»</w:t>
      </w:r>
      <w:r w:rsidR="00683E2A" w:rsidRPr="00C66FE1">
        <w:rPr>
          <w:rFonts w:eastAsia="Arial"/>
          <w:color w:val="0D0D0D" w:themeColor="text1" w:themeTint="F2"/>
          <w:sz w:val="26"/>
          <w:szCs w:val="26"/>
        </w:rPr>
        <w:t>.</w:t>
      </w:r>
    </w:p>
    <w:p w:rsidR="00F66153" w:rsidRPr="00C66FE1" w:rsidRDefault="00F66153" w:rsidP="00F66153">
      <w:pPr>
        <w:jc w:val="center"/>
        <w:rPr>
          <w:b/>
          <w:color w:val="0D0D0D" w:themeColor="text1" w:themeTint="F2"/>
          <w:sz w:val="26"/>
          <w:szCs w:val="26"/>
        </w:rPr>
      </w:pPr>
      <w:r w:rsidRPr="00C66FE1">
        <w:rPr>
          <w:b/>
          <w:color w:val="0D0D0D" w:themeColor="text1" w:themeTint="F2"/>
          <w:sz w:val="26"/>
          <w:szCs w:val="26"/>
        </w:rPr>
        <w:t>Угловые размеры зоны</w:t>
      </w:r>
    </w:p>
    <w:p w:rsidR="00F66153" w:rsidRPr="00C66FE1" w:rsidRDefault="00F66153" w:rsidP="00F66153">
      <w:pPr>
        <w:jc w:val="center"/>
        <w:rPr>
          <w:b/>
          <w:color w:val="0D0D0D" w:themeColor="text1" w:themeTint="F2"/>
          <w:sz w:val="26"/>
          <w:szCs w:val="26"/>
        </w:rPr>
      </w:pPr>
      <w:r w:rsidRPr="00C66FE1">
        <w:rPr>
          <w:b/>
          <w:color w:val="0D0D0D" w:themeColor="text1" w:themeTint="F2"/>
          <w:sz w:val="26"/>
          <w:szCs w:val="26"/>
        </w:rPr>
        <w:t xml:space="preserve"> возможного заражения АХОВ в зависимости от скорости ветра</w:t>
      </w:r>
    </w:p>
    <w:p w:rsidR="00F66153" w:rsidRPr="00C66FE1" w:rsidRDefault="0046599F" w:rsidP="0046599F">
      <w:pPr>
        <w:pStyle w:val="afff4"/>
        <w:jc w:val="right"/>
        <w:rPr>
          <w:i/>
          <w:color w:val="0D0D0D" w:themeColor="text1" w:themeTint="F2"/>
        </w:rPr>
      </w:pPr>
      <w:r w:rsidRPr="00C66FE1">
        <w:rPr>
          <w:i/>
          <w:color w:val="0D0D0D" w:themeColor="text1" w:themeTint="F2"/>
          <w:lang w:val="ru-RU"/>
        </w:rPr>
        <w:t xml:space="preserve">Таблица </w:t>
      </w:r>
      <w:r w:rsidR="00D47F1E" w:rsidRPr="00C66FE1">
        <w:rPr>
          <w:i/>
          <w:color w:val="0D0D0D" w:themeColor="text1" w:themeTint="F2"/>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D47F1E" w:rsidRPr="00C66FE1" w:rsidTr="00D47F1E">
        <w:trPr>
          <w:trHeight w:val="624"/>
        </w:trPr>
        <w:tc>
          <w:tcPr>
            <w:tcW w:w="2835" w:type="dxa"/>
            <w:shd w:val="clear" w:color="auto" w:fill="auto"/>
            <w:vAlign w:val="center"/>
          </w:tcPr>
          <w:p w:rsidR="00F66153" w:rsidRPr="00C66FE1" w:rsidRDefault="00F66153" w:rsidP="0064136D">
            <w:pPr>
              <w:jc w:val="center"/>
              <w:rPr>
                <w:b/>
                <w:color w:val="0D0D0D" w:themeColor="text1" w:themeTint="F2"/>
              </w:rPr>
            </w:pPr>
            <w:r w:rsidRPr="00C66FE1">
              <w:rPr>
                <w:b/>
                <w:color w:val="0D0D0D" w:themeColor="text1" w:themeTint="F2"/>
              </w:rPr>
              <w:t>Скорость ветра, м/с</w:t>
            </w:r>
          </w:p>
        </w:tc>
        <w:tc>
          <w:tcPr>
            <w:tcW w:w="1338"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sym w:font="Symbol" w:char="F03C"/>
            </w:r>
            <w:r w:rsidRPr="00C66FE1">
              <w:rPr>
                <w:color w:val="0D0D0D" w:themeColor="text1" w:themeTint="F2"/>
              </w:rPr>
              <w:t xml:space="preserve"> 0,6</w:t>
            </w:r>
          </w:p>
        </w:tc>
        <w:tc>
          <w:tcPr>
            <w:tcW w:w="1905"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0,6 - 1,0</w:t>
            </w:r>
          </w:p>
        </w:tc>
        <w:tc>
          <w:tcPr>
            <w:tcW w:w="1905"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1,1 - 2,0</w:t>
            </w:r>
          </w:p>
        </w:tc>
        <w:tc>
          <w:tcPr>
            <w:tcW w:w="1373"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sym w:font="Symbol" w:char="F03E"/>
            </w:r>
            <w:r w:rsidRPr="00C66FE1">
              <w:rPr>
                <w:color w:val="0D0D0D" w:themeColor="text1" w:themeTint="F2"/>
              </w:rPr>
              <w:t xml:space="preserve"> 2,0</w:t>
            </w:r>
          </w:p>
        </w:tc>
      </w:tr>
      <w:tr w:rsidR="00D47F1E" w:rsidRPr="00C66FE1" w:rsidTr="00D47F1E">
        <w:trPr>
          <w:trHeight w:val="624"/>
        </w:trPr>
        <w:tc>
          <w:tcPr>
            <w:tcW w:w="2835" w:type="dxa"/>
            <w:shd w:val="clear" w:color="auto" w:fill="auto"/>
            <w:vAlign w:val="center"/>
          </w:tcPr>
          <w:p w:rsidR="00F66153" w:rsidRPr="00C66FE1" w:rsidRDefault="00F66153" w:rsidP="0064136D">
            <w:pPr>
              <w:jc w:val="center"/>
              <w:rPr>
                <w:b/>
                <w:color w:val="0D0D0D" w:themeColor="text1" w:themeTint="F2"/>
              </w:rPr>
            </w:pPr>
            <w:r w:rsidRPr="00C66FE1">
              <w:rPr>
                <w:b/>
                <w:color w:val="0D0D0D" w:themeColor="text1" w:themeTint="F2"/>
              </w:rPr>
              <w:t>Угловой размер, град</w:t>
            </w:r>
          </w:p>
        </w:tc>
        <w:tc>
          <w:tcPr>
            <w:tcW w:w="1338"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360</w:t>
            </w:r>
          </w:p>
        </w:tc>
        <w:tc>
          <w:tcPr>
            <w:tcW w:w="1905"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180</w:t>
            </w:r>
          </w:p>
        </w:tc>
        <w:tc>
          <w:tcPr>
            <w:tcW w:w="1905"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90</w:t>
            </w:r>
          </w:p>
        </w:tc>
        <w:tc>
          <w:tcPr>
            <w:tcW w:w="1373" w:type="dxa"/>
            <w:shd w:val="clear" w:color="auto" w:fill="auto"/>
            <w:vAlign w:val="center"/>
          </w:tcPr>
          <w:p w:rsidR="00F66153" w:rsidRPr="00C66FE1" w:rsidRDefault="00F66153" w:rsidP="0064136D">
            <w:pPr>
              <w:jc w:val="center"/>
              <w:rPr>
                <w:color w:val="0D0D0D" w:themeColor="text1" w:themeTint="F2"/>
              </w:rPr>
            </w:pPr>
            <w:r w:rsidRPr="00C66FE1">
              <w:rPr>
                <w:color w:val="0D0D0D" w:themeColor="text1" w:themeTint="F2"/>
              </w:rPr>
              <w:t>45</w:t>
            </w:r>
          </w:p>
        </w:tc>
      </w:tr>
    </w:tbl>
    <w:p w:rsidR="00F66153" w:rsidRPr="00C66FE1" w:rsidRDefault="00F66153" w:rsidP="00F66153">
      <w:pPr>
        <w:jc w:val="both"/>
        <w:rPr>
          <w:color w:val="0D0D0D" w:themeColor="text1" w:themeTint="F2"/>
        </w:rPr>
      </w:pPr>
    </w:p>
    <w:p w:rsidR="00F66153" w:rsidRPr="00C66FE1" w:rsidRDefault="00F66153" w:rsidP="00F66153">
      <w:pPr>
        <w:jc w:val="center"/>
        <w:rPr>
          <w:b/>
          <w:color w:val="0D0D0D" w:themeColor="text1" w:themeTint="F2"/>
          <w:sz w:val="26"/>
          <w:szCs w:val="26"/>
        </w:rPr>
      </w:pPr>
      <w:r w:rsidRPr="00C66FE1">
        <w:rPr>
          <w:b/>
          <w:color w:val="0D0D0D" w:themeColor="text1" w:themeTint="F2"/>
          <w:sz w:val="26"/>
          <w:szCs w:val="26"/>
        </w:rPr>
        <w:t>Скорость переноса переднего фронта облака</w:t>
      </w:r>
    </w:p>
    <w:p w:rsidR="00F66153" w:rsidRPr="00C66FE1" w:rsidRDefault="00F66153" w:rsidP="00F66153">
      <w:pPr>
        <w:jc w:val="center"/>
        <w:rPr>
          <w:b/>
          <w:color w:val="0D0D0D" w:themeColor="text1" w:themeTint="F2"/>
          <w:sz w:val="26"/>
          <w:szCs w:val="26"/>
        </w:rPr>
      </w:pPr>
      <w:r w:rsidRPr="00C66FE1">
        <w:rPr>
          <w:b/>
          <w:color w:val="0D0D0D" w:themeColor="text1" w:themeTint="F2"/>
          <w:sz w:val="26"/>
          <w:szCs w:val="26"/>
        </w:rPr>
        <w:t>зараженного воздуха в зависимости от скорости ветра, км/ч</w:t>
      </w:r>
    </w:p>
    <w:p w:rsidR="0046599F" w:rsidRPr="00C66FE1" w:rsidRDefault="0046599F" w:rsidP="0046599F">
      <w:pPr>
        <w:pStyle w:val="afff4"/>
        <w:jc w:val="right"/>
        <w:rPr>
          <w:i/>
          <w:color w:val="0D0D0D" w:themeColor="text1" w:themeTint="F2"/>
        </w:rPr>
      </w:pPr>
      <w:r w:rsidRPr="00C66FE1">
        <w:rPr>
          <w:i/>
          <w:color w:val="0D0D0D" w:themeColor="text1" w:themeTint="F2"/>
          <w:lang w:val="ru-RU"/>
        </w:rPr>
        <w:t xml:space="preserve">Таблица </w:t>
      </w:r>
      <w:r w:rsidR="00D47F1E" w:rsidRPr="00C66FE1">
        <w:rPr>
          <w:i/>
          <w:color w:val="0D0D0D" w:themeColor="text1" w:themeTint="F2"/>
        </w:rPr>
        <w:t>31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55164E" w:rsidRPr="00C66FE1" w:rsidTr="00F66153">
        <w:trPr>
          <w:cantSplit/>
          <w:trHeight w:val="202"/>
        </w:trPr>
        <w:tc>
          <w:tcPr>
            <w:tcW w:w="2552" w:type="dxa"/>
            <w:vMerge w:val="restart"/>
            <w:shd w:val="clear" w:color="auto" w:fill="auto"/>
          </w:tcPr>
          <w:p w:rsidR="00F66153" w:rsidRPr="00C66FE1" w:rsidRDefault="00F66153" w:rsidP="0064136D">
            <w:pPr>
              <w:jc w:val="center"/>
              <w:rPr>
                <w:b/>
                <w:color w:val="0D0D0D" w:themeColor="text1" w:themeTint="F2"/>
              </w:rPr>
            </w:pPr>
            <w:r w:rsidRPr="00C66FE1">
              <w:rPr>
                <w:b/>
                <w:color w:val="0D0D0D" w:themeColor="text1" w:themeTint="F2"/>
              </w:rPr>
              <w:t>Скорость ветра по данным прогноза, м/с</w:t>
            </w:r>
          </w:p>
        </w:tc>
        <w:tc>
          <w:tcPr>
            <w:tcW w:w="6804" w:type="dxa"/>
            <w:gridSpan w:val="3"/>
            <w:shd w:val="clear" w:color="auto" w:fill="auto"/>
          </w:tcPr>
          <w:p w:rsidR="00F66153" w:rsidRPr="00C66FE1" w:rsidRDefault="00F66153" w:rsidP="0064136D">
            <w:pPr>
              <w:jc w:val="center"/>
              <w:rPr>
                <w:b/>
                <w:color w:val="0D0D0D" w:themeColor="text1" w:themeTint="F2"/>
              </w:rPr>
            </w:pPr>
            <w:r w:rsidRPr="00C66FE1">
              <w:rPr>
                <w:b/>
                <w:color w:val="0D0D0D" w:themeColor="text1" w:themeTint="F2"/>
              </w:rPr>
              <w:t>Состояние приземного слоя воздуха</w:t>
            </w:r>
          </w:p>
        </w:tc>
      </w:tr>
      <w:tr w:rsidR="0055164E" w:rsidRPr="00C66FE1" w:rsidTr="0064136D">
        <w:trPr>
          <w:cantSplit/>
          <w:trHeight w:val="202"/>
        </w:trPr>
        <w:tc>
          <w:tcPr>
            <w:tcW w:w="2552" w:type="dxa"/>
            <w:vMerge/>
            <w:shd w:val="clear" w:color="auto" w:fill="auto"/>
          </w:tcPr>
          <w:p w:rsidR="00F66153" w:rsidRPr="00C66FE1" w:rsidRDefault="00F66153" w:rsidP="0064136D">
            <w:pPr>
              <w:jc w:val="center"/>
              <w:rPr>
                <w:b/>
                <w:color w:val="0D0D0D" w:themeColor="text1" w:themeTint="F2"/>
              </w:rPr>
            </w:pPr>
          </w:p>
        </w:tc>
        <w:tc>
          <w:tcPr>
            <w:tcW w:w="2173" w:type="dxa"/>
            <w:shd w:val="clear" w:color="auto" w:fill="auto"/>
          </w:tcPr>
          <w:p w:rsidR="00F66153" w:rsidRPr="00C66FE1" w:rsidRDefault="00F66153" w:rsidP="0064136D">
            <w:pPr>
              <w:jc w:val="center"/>
              <w:rPr>
                <w:b/>
                <w:color w:val="0D0D0D" w:themeColor="text1" w:themeTint="F2"/>
              </w:rPr>
            </w:pPr>
            <w:r w:rsidRPr="00C66FE1">
              <w:rPr>
                <w:b/>
                <w:color w:val="0D0D0D" w:themeColor="text1" w:themeTint="F2"/>
              </w:rPr>
              <w:t>Инверсия</w:t>
            </w:r>
          </w:p>
        </w:tc>
        <w:tc>
          <w:tcPr>
            <w:tcW w:w="2173" w:type="dxa"/>
            <w:shd w:val="clear" w:color="auto" w:fill="auto"/>
          </w:tcPr>
          <w:p w:rsidR="00F66153" w:rsidRPr="00C66FE1" w:rsidRDefault="00F66153" w:rsidP="0064136D">
            <w:pPr>
              <w:jc w:val="center"/>
              <w:rPr>
                <w:b/>
                <w:color w:val="0D0D0D" w:themeColor="text1" w:themeTint="F2"/>
              </w:rPr>
            </w:pPr>
            <w:r w:rsidRPr="00C66FE1">
              <w:rPr>
                <w:b/>
                <w:color w:val="0D0D0D" w:themeColor="text1" w:themeTint="F2"/>
              </w:rPr>
              <w:t>Изотермия</w:t>
            </w:r>
          </w:p>
        </w:tc>
        <w:tc>
          <w:tcPr>
            <w:tcW w:w="2458" w:type="dxa"/>
            <w:shd w:val="clear" w:color="auto" w:fill="auto"/>
          </w:tcPr>
          <w:p w:rsidR="00F66153" w:rsidRPr="00C66FE1" w:rsidRDefault="00F66153" w:rsidP="0064136D">
            <w:pPr>
              <w:jc w:val="center"/>
              <w:rPr>
                <w:b/>
                <w:color w:val="0D0D0D" w:themeColor="text1" w:themeTint="F2"/>
              </w:rPr>
            </w:pPr>
            <w:r w:rsidRPr="00C66FE1">
              <w:rPr>
                <w:b/>
                <w:color w:val="0D0D0D" w:themeColor="text1" w:themeTint="F2"/>
              </w:rPr>
              <w:t>Конвекция</w:t>
            </w:r>
          </w:p>
        </w:tc>
      </w:tr>
      <w:tr w:rsidR="00D47F1E" w:rsidRPr="00C66FE1" w:rsidTr="00D47F1E">
        <w:trPr>
          <w:trHeight w:val="454"/>
        </w:trPr>
        <w:tc>
          <w:tcPr>
            <w:tcW w:w="2552"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5</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6</w:t>
            </w:r>
          </w:p>
        </w:tc>
        <w:tc>
          <w:tcPr>
            <w:tcW w:w="2458"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7</w:t>
            </w:r>
          </w:p>
        </w:tc>
      </w:tr>
      <w:tr w:rsidR="00D47F1E" w:rsidRPr="00C66FE1" w:rsidTr="00D47F1E">
        <w:trPr>
          <w:trHeight w:val="454"/>
        </w:trPr>
        <w:tc>
          <w:tcPr>
            <w:tcW w:w="2552"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2</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10</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12</w:t>
            </w:r>
          </w:p>
        </w:tc>
        <w:tc>
          <w:tcPr>
            <w:tcW w:w="2458"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14</w:t>
            </w:r>
          </w:p>
        </w:tc>
      </w:tr>
      <w:tr w:rsidR="00D47F1E" w:rsidRPr="00C66FE1" w:rsidTr="00D47F1E">
        <w:trPr>
          <w:trHeight w:val="454"/>
        </w:trPr>
        <w:tc>
          <w:tcPr>
            <w:tcW w:w="2552"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3</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16</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18</w:t>
            </w:r>
          </w:p>
        </w:tc>
        <w:tc>
          <w:tcPr>
            <w:tcW w:w="2458"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21</w:t>
            </w:r>
          </w:p>
        </w:tc>
      </w:tr>
      <w:tr w:rsidR="00D47F1E" w:rsidRPr="00C66FE1" w:rsidTr="00D47F1E">
        <w:trPr>
          <w:trHeight w:val="454"/>
        </w:trPr>
        <w:tc>
          <w:tcPr>
            <w:tcW w:w="2552"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4</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21</w:t>
            </w:r>
          </w:p>
        </w:tc>
        <w:tc>
          <w:tcPr>
            <w:tcW w:w="2173"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24</w:t>
            </w:r>
          </w:p>
        </w:tc>
        <w:tc>
          <w:tcPr>
            <w:tcW w:w="2458" w:type="dxa"/>
            <w:shd w:val="clear" w:color="auto" w:fill="auto"/>
            <w:vAlign w:val="center"/>
          </w:tcPr>
          <w:p w:rsidR="00F66153" w:rsidRPr="00C66FE1" w:rsidRDefault="00F66153" w:rsidP="00D47F1E">
            <w:pPr>
              <w:jc w:val="center"/>
              <w:rPr>
                <w:color w:val="0D0D0D" w:themeColor="text1" w:themeTint="F2"/>
              </w:rPr>
            </w:pPr>
            <w:r w:rsidRPr="00C66FE1">
              <w:rPr>
                <w:color w:val="0D0D0D" w:themeColor="text1" w:themeTint="F2"/>
              </w:rPr>
              <w:t>28</w:t>
            </w:r>
          </w:p>
        </w:tc>
      </w:tr>
    </w:tbl>
    <w:p w:rsidR="003A2160" w:rsidRPr="00C66FE1" w:rsidRDefault="003A2160" w:rsidP="00F66153">
      <w:pPr>
        <w:jc w:val="right"/>
        <w:rPr>
          <w:b/>
          <w:color w:val="0D0D0D" w:themeColor="text1" w:themeTint="F2"/>
        </w:rPr>
      </w:pPr>
    </w:p>
    <w:p w:rsidR="00D47F1E" w:rsidRPr="00C66FE1" w:rsidRDefault="00D47F1E" w:rsidP="00F66153">
      <w:pPr>
        <w:jc w:val="right"/>
        <w:rPr>
          <w:b/>
          <w:color w:val="0D0D0D" w:themeColor="text1" w:themeTint="F2"/>
        </w:rPr>
      </w:pPr>
    </w:p>
    <w:p w:rsidR="00D47F1E" w:rsidRPr="00C66FE1" w:rsidRDefault="00D47F1E" w:rsidP="00F66153">
      <w:pPr>
        <w:jc w:val="right"/>
        <w:rPr>
          <w:b/>
          <w:color w:val="0D0D0D" w:themeColor="text1" w:themeTint="F2"/>
        </w:rPr>
      </w:pPr>
    </w:p>
    <w:p w:rsidR="00D47F1E" w:rsidRPr="00C66FE1" w:rsidRDefault="00D47F1E" w:rsidP="00F66153">
      <w:pPr>
        <w:jc w:val="right"/>
        <w:rPr>
          <w:b/>
          <w:color w:val="0D0D0D" w:themeColor="text1" w:themeTint="F2"/>
        </w:rPr>
      </w:pPr>
    </w:p>
    <w:p w:rsidR="00F66153" w:rsidRPr="00C66FE1" w:rsidRDefault="00F66153" w:rsidP="00F66153">
      <w:pPr>
        <w:jc w:val="center"/>
        <w:rPr>
          <w:b/>
          <w:color w:val="0D0D0D" w:themeColor="text1" w:themeTint="F2"/>
          <w:sz w:val="26"/>
          <w:szCs w:val="26"/>
        </w:rPr>
      </w:pPr>
      <w:r w:rsidRPr="00C66FE1">
        <w:rPr>
          <w:b/>
          <w:color w:val="0D0D0D" w:themeColor="text1" w:themeTint="F2"/>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46599F" w:rsidRPr="00C66FE1" w:rsidRDefault="0046599F" w:rsidP="0046599F">
      <w:pPr>
        <w:pStyle w:val="afff4"/>
        <w:jc w:val="right"/>
        <w:rPr>
          <w:i/>
          <w:color w:val="0D0D0D" w:themeColor="text1" w:themeTint="F2"/>
        </w:rPr>
      </w:pPr>
      <w:r w:rsidRPr="00C66FE1">
        <w:rPr>
          <w:i/>
          <w:color w:val="0D0D0D" w:themeColor="text1" w:themeTint="F2"/>
          <w:lang w:val="ru-RU"/>
        </w:rPr>
        <w:t xml:space="preserve">Таблица </w:t>
      </w:r>
      <w:r w:rsidR="00D47F1E" w:rsidRPr="00C66FE1">
        <w:rPr>
          <w:i/>
          <w:color w:val="0D0D0D" w:themeColor="text1" w:themeTint="F2"/>
        </w:rPr>
        <w:t>32</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55164E" w:rsidRPr="00C66FE1" w:rsidTr="001801C8">
        <w:trPr>
          <w:trHeight w:val="243"/>
        </w:trPr>
        <w:tc>
          <w:tcPr>
            <w:tcW w:w="5481" w:type="dxa"/>
            <w:gridSpan w:val="4"/>
            <w:vMerge w:val="restart"/>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w:t>
            </w:r>
          </w:p>
        </w:tc>
        <w:tc>
          <w:tcPr>
            <w:tcW w:w="4253" w:type="dxa"/>
            <w:gridSpan w:val="6"/>
            <w:shd w:val="clear" w:color="auto" w:fill="auto"/>
            <w:vAlign w:val="center"/>
          </w:tcPr>
          <w:p w:rsidR="00F66153" w:rsidRPr="00C66FE1" w:rsidRDefault="00626C3A" w:rsidP="00F66153">
            <w:pPr>
              <w:jc w:val="center"/>
              <w:rPr>
                <w:b/>
                <w:color w:val="0D0D0D" w:themeColor="text1" w:themeTint="F2"/>
              </w:rPr>
            </w:pPr>
            <w:r w:rsidRPr="00C66FE1">
              <w:rPr>
                <w:b/>
                <w:color w:val="0D0D0D" w:themeColor="text1" w:themeTint="F2"/>
              </w:rPr>
              <w:t>А</w:t>
            </w:r>
            <w:r w:rsidR="00F66153" w:rsidRPr="00C66FE1">
              <w:rPr>
                <w:b/>
                <w:color w:val="0D0D0D" w:themeColor="text1" w:themeTint="F2"/>
              </w:rPr>
              <w:t>ммиак</w:t>
            </w:r>
          </w:p>
        </w:tc>
      </w:tr>
      <w:tr w:rsidR="0055164E" w:rsidRPr="00C66FE1" w:rsidTr="001801C8">
        <w:trPr>
          <w:trHeight w:val="152"/>
        </w:trPr>
        <w:tc>
          <w:tcPr>
            <w:tcW w:w="5481" w:type="dxa"/>
            <w:gridSpan w:val="4"/>
            <w:vMerge/>
            <w:tcBorders>
              <w:bottom w:val="single" w:sz="4" w:space="0" w:color="auto"/>
            </w:tcBorders>
            <w:shd w:val="clear" w:color="auto" w:fill="auto"/>
            <w:vAlign w:val="center"/>
          </w:tcPr>
          <w:p w:rsidR="00F66153" w:rsidRPr="00C66FE1" w:rsidRDefault="00F66153" w:rsidP="00F66153">
            <w:pPr>
              <w:rPr>
                <w:b/>
                <w:color w:val="0D0D0D" w:themeColor="text1" w:themeTint="F2"/>
              </w:rPr>
            </w:pPr>
          </w:p>
        </w:tc>
        <w:tc>
          <w:tcPr>
            <w:tcW w:w="2126" w:type="dxa"/>
            <w:gridSpan w:val="3"/>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8 м</w:t>
            </w:r>
            <w:r w:rsidRPr="00C66FE1">
              <w:rPr>
                <w:b/>
                <w:color w:val="0D0D0D" w:themeColor="text1" w:themeTint="F2"/>
                <w:vertAlign w:val="superscript"/>
              </w:rPr>
              <w:t>3</w:t>
            </w:r>
          </w:p>
        </w:tc>
        <w:tc>
          <w:tcPr>
            <w:tcW w:w="2127" w:type="dxa"/>
            <w:gridSpan w:val="3"/>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54 м</w:t>
            </w:r>
            <w:r w:rsidRPr="00C66FE1">
              <w:rPr>
                <w:b/>
                <w:color w:val="0D0D0D" w:themeColor="text1" w:themeTint="F2"/>
                <w:vertAlign w:val="superscript"/>
              </w:rPr>
              <w:t>3</w:t>
            </w:r>
          </w:p>
        </w:tc>
      </w:tr>
      <w:tr w:rsidR="0055164E" w:rsidRPr="00C66FE1" w:rsidTr="001801C8">
        <w:tc>
          <w:tcPr>
            <w:tcW w:w="5481" w:type="dxa"/>
            <w:gridSpan w:val="4"/>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Степень заполнения цистерны, %</w:t>
            </w:r>
          </w:p>
        </w:tc>
        <w:tc>
          <w:tcPr>
            <w:tcW w:w="2126" w:type="dxa"/>
            <w:gridSpan w:val="3"/>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95</w:t>
            </w:r>
          </w:p>
        </w:tc>
        <w:tc>
          <w:tcPr>
            <w:tcW w:w="2127" w:type="dxa"/>
            <w:gridSpan w:val="3"/>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95</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Молярная масса АХОВ, кг/кМоль</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17.03</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17.03</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Плотность АХОВ (паров), кг/м3</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0.0073</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0.0007</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Пороговая токсодоза, мг*мин</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0.6</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15</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Количество выброшенного (разлившегося) при аварии вещества, т</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5,18</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34,94</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первичному облаку, т</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0,002</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0,014</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вторичному облаку, т</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0,150</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1,016</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Время испарения АХОВ с площади разлива, ч:</w:t>
            </w:r>
            <w:r w:rsidR="00626C3A" w:rsidRPr="00C66FE1">
              <w:rPr>
                <w:color w:val="0D0D0D" w:themeColor="text1" w:themeTint="F2"/>
              </w:rPr>
              <w:t> </w:t>
            </w:r>
            <w:r w:rsidRPr="00C66FE1">
              <w:rPr>
                <w:color w:val="0D0D0D" w:themeColor="text1" w:themeTint="F2"/>
              </w:rPr>
              <w:t>мин</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1:21</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1:21</w:t>
            </w:r>
          </w:p>
        </w:tc>
      </w:tr>
      <w:tr w:rsidR="0055164E" w:rsidRPr="00C66FE1" w:rsidTr="001801C8">
        <w:tc>
          <w:tcPr>
            <w:tcW w:w="5481" w:type="dxa"/>
            <w:gridSpan w:val="4"/>
            <w:shd w:val="clear" w:color="auto" w:fill="auto"/>
            <w:vAlign w:val="center"/>
          </w:tcPr>
          <w:p w:rsidR="0064136D" w:rsidRPr="00C66FE1" w:rsidRDefault="0064136D" w:rsidP="00F66153">
            <w:pPr>
              <w:rPr>
                <w:color w:val="0D0D0D" w:themeColor="text1" w:themeTint="F2"/>
              </w:rPr>
            </w:pPr>
            <w:r w:rsidRPr="00C66FE1">
              <w:rPr>
                <w:color w:val="0D0D0D" w:themeColor="text1" w:themeTint="F2"/>
              </w:rPr>
              <w:t>Глубина зоны заражения, км.</w:t>
            </w:r>
          </w:p>
        </w:tc>
        <w:tc>
          <w:tcPr>
            <w:tcW w:w="4253" w:type="dxa"/>
            <w:gridSpan w:val="6"/>
            <w:shd w:val="clear" w:color="auto" w:fill="auto"/>
            <w:vAlign w:val="center"/>
          </w:tcPr>
          <w:p w:rsidR="0064136D" w:rsidRPr="00C66FE1" w:rsidRDefault="0064136D" w:rsidP="00F66153">
            <w:pPr>
              <w:jc w:val="center"/>
              <w:rPr>
                <w:color w:val="0D0D0D" w:themeColor="text1" w:themeTint="F2"/>
              </w:rPr>
            </w:pP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Первичным облаком</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0,079</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0,43</w:t>
            </w:r>
          </w:p>
        </w:tc>
      </w:tr>
      <w:tr w:rsidR="0055164E" w:rsidRPr="00C66FE1" w:rsidTr="001801C8">
        <w:tc>
          <w:tcPr>
            <w:tcW w:w="5481" w:type="dxa"/>
            <w:gridSpan w:val="4"/>
            <w:tcBorders>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Вторичным облаком</w:t>
            </w:r>
          </w:p>
        </w:tc>
        <w:tc>
          <w:tcPr>
            <w:tcW w:w="2126" w:type="dxa"/>
            <w:gridSpan w:val="3"/>
            <w:tcBorders>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1,49</w:t>
            </w:r>
          </w:p>
        </w:tc>
        <w:tc>
          <w:tcPr>
            <w:tcW w:w="2127" w:type="dxa"/>
            <w:gridSpan w:val="3"/>
            <w:tcBorders>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4,8</w:t>
            </w:r>
          </w:p>
        </w:tc>
      </w:tr>
      <w:tr w:rsidR="0055164E" w:rsidRPr="00C66FE1" w:rsidTr="001801C8">
        <w:trPr>
          <w:trHeight w:val="239"/>
        </w:trPr>
        <w:tc>
          <w:tcPr>
            <w:tcW w:w="5481" w:type="dxa"/>
            <w:gridSpan w:val="4"/>
            <w:tcBorders>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Полная</w:t>
            </w:r>
          </w:p>
        </w:tc>
        <w:tc>
          <w:tcPr>
            <w:tcW w:w="2126" w:type="dxa"/>
            <w:gridSpan w:val="3"/>
            <w:tcBorders>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1,53</w:t>
            </w:r>
          </w:p>
        </w:tc>
        <w:tc>
          <w:tcPr>
            <w:tcW w:w="2127" w:type="dxa"/>
            <w:gridSpan w:val="3"/>
            <w:tcBorders>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5,0</w:t>
            </w:r>
          </w:p>
        </w:tc>
      </w:tr>
      <w:tr w:rsidR="0055164E" w:rsidRPr="00C66FE1" w:rsidTr="001801C8">
        <w:tc>
          <w:tcPr>
            <w:tcW w:w="5481" w:type="dxa"/>
            <w:gridSpan w:val="4"/>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1,53</w:t>
            </w:r>
          </w:p>
        </w:tc>
        <w:tc>
          <w:tcPr>
            <w:tcW w:w="2127" w:type="dxa"/>
            <w:gridSpan w:val="3"/>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5,0</w:t>
            </w:r>
          </w:p>
        </w:tc>
      </w:tr>
      <w:tr w:rsidR="0055164E" w:rsidRPr="00C66FE1" w:rsidTr="001801C8">
        <w:tc>
          <w:tcPr>
            <w:tcW w:w="5481" w:type="dxa"/>
            <w:gridSpan w:val="4"/>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1,732</w:t>
            </w:r>
          </w:p>
        </w:tc>
        <w:tc>
          <w:tcPr>
            <w:tcW w:w="2127" w:type="dxa"/>
            <w:gridSpan w:val="3"/>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5,629</w:t>
            </w:r>
          </w:p>
        </w:tc>
      </w:tr>
      <w:tr w:rsidR="0055164E" w:rsidRPr="00C66FE1" w:rsidTr="001801C8">
        <w:tc>
          <w:tcPr>
            <w:tcW w:w="5481" w:type="dxa"/>
            <w:gridSpan w:val="4"/>
            <w:shd w:val="clear" w:color="auto" w:fill="auto"/>
            <w:vAlign w:val="center"/>
          </w:tcPr>
          <w:p w:rsidR="0064136D" w:rsidRPr="00C66FE1" w:rsidRDefault="0064136D" w:rsidP="00F66153">
            <w:pPr>
              <w:rPr>
                <w:color w:val="0D0D0D" w:themeColor="text1" w:themeTint="F2"/>
              </w:rPr>
            </w:pPr>
            <w:r w:rsidRPr="00C66FE1">
              <w:rPr>
                <w:color w:val="0D0D0D" w:themeColor="text1" w:themeTint="F2"/>
              </w:rPr>
              <w:t>Площадь зоны заражения облаком АХОВ, км</w:t>
            </w:r>
            <w:r w:rsidRPr="00C66FE1">
              <w:rPr>
                <w:color w:val="0D0D0D" w:themeColor="text1" w:themeTint="F2"/>
                <w:vertAlign w:val="superscript"/>
              </w:rPr>
              <w:t>2</w:t>
            </w:r>
          </w:p>
        </w:tc>
        <w:tc>
          <w:tcPr>
            <w:tcW w:w="4253" w:type="dxa"/>
            <w:gridSpan w:val="6"/>
            <w:shd w:val="clear" w:color="auto" w:fill="auto"/>
            <w:vAlign w:val="center"/>
          </w:tcPr>
          <w:p w:rsidR="0064136D" w:rsidRPr="00C66FE1" w:rsidRDefault="0064136D" w:rsidP="00F66153">
            <w:pPr>
              <w:jc w:val="center"/>
              <w:rPr>
                <w:color w:val="0D0D0D" w:themeColor="text1" w:themeTint="F2"/>
              </w:rPr>
            </w:pP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Возможная</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3,66</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39,21</w:t>
            </w:r>
          </w:p>
        </w:tc>
      </w:tr>
      <w:tr w:rsidR="0055164E" w:rsidRPr="00C66FE1" w:rsidTr="001801C8">
        <w:tc>
          <w:tcPr>
            <w:tcW w:w="5481" w:type="dxa"/>
            <w:gridSpan w:val="4"/>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Фактическая</w:t>
            </w:r>
          </w:p>
        </w:tc>
        <w:tc>
          <w:tcPr>
            <w:tcW w:w="2126"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0,19</w:t>
            </w:r>
          </w:p>
        </w:tc>
        <w:tc>
          <w:tcPr>
            <w:tcW w:w="2127" w:type="dxa"/>
            <w:gridSpan w:val="3"/>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2,024</w:t>
            </w:r>
          </w:p>
        </w:tc>
      </w:tr>
      <w:tr w:rsidR="0055164E" w:rsidRPr="00C66FE1" w:rsidTr="001801C8">
        <w:trPr>
          <w:trHeight w:val="85"/>
        </w:trPr>
        <w:tc>
          <w:tcPr>
            <w:tcW w:w="2928" w:type="dxa"/>
            <w:vMerge w:val="restart"/>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w:t>
            </w:r>
          </w:p>
        </w:tc>
        <w:tc>
          <w:tcPr>
            <w:tcW w:w="1701" w:type="dxa"/>
            <w:gridSpan w:val="2"/>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Соляная</w:t>
            </w:r>
          </w:p>
          <w:p w:rsidR="00F66153" w:rsidRPr="00C66FE1" w:rsidRDefault="00626C3A" w:rsidP="00F66153">
            <w:pPr>
              <w:jc w:val="center"/>
              <w:rPr>
                <w:b/>
                <w:color w:val="0D0D0D" w:themeColor="text1" w:themeTint="F2"/>
              </w:rPr>
            </w:pPr>
            <w:r w:rsidRPr="00C66FE1">
              <w:rPr>
                <w:b/>
                <w:color w:val="0D0D0D" w:themeColor="text1" w:themeTint="F2"/>
              </w:rPr>
              <w:t>кислота</w:t>
            </w:r>
          </w:p>
        </w:tc>
        <w:tc>
          <w:tcPr>
            <w:tcW w:w="5105" w:type="dxa"/>
            <w:gridSpan w:val="7"/>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Аммиак</w:t>
            </w:r>
          </w:p>
        </w:tc>
      </w:tr>
      <w:tr w:rsidR="0055164E" w:rsidRPr="00C66FE1" w:rsidTr="001801C8">
        <w:trPr>
          <w:trHeight w:val="152"/>
        </w:trPr>
        <w:tc>
          <w:tcPr>
            <w:tcW w:w="2928" w:type="dxa"/>
            <w:vMerge/>
            <w:tcBorders>
              <w:bottom w:val="single" w:sz="4" w:space="0" w:color="auto"/>
            </w:tcBorders>
            <w:shd w:val="clear" w:color="auto" w:fill="auto"/>
            <w:vAlign w:val="center"/>
          </w:tcPr>
          <w:p w:rsidR="00F66153" w:rsidRPr="00C66FE1" w:rsidRDefault="00F66153" w:rsidP="00F66153">
            <w:pPr>
              <w:rPr>
                <w:b/>
                <w:color w:val="0D0D0D" w:themeColor="text1" w:themeTint="F2"/>
              </w:rPr>
            </w:pP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1,2 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120 т</w:t>
            </w:r>
          </w:p>
        </w:tc>
        <w:tc>
          <w:tcPr>
            <w:tcW w:w="852"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0,02т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0,08т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0,1т</w:t>
            </w:r>
          </w:p>
        </w:tc>
        <w:tc>
          <w:tcPr>
            <w:tcW w:w="851" w:type="dxa"/>
            <w:gridSpan w:val="2"/>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0,19т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0,2т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0,24т</w:t>
            </w:r>
          </w:p>
        </w:tc>
      </w:tr>
      <w:tr w:rsidR="0055164E" w:rsidRPr="00C66FE1" w:rsidTr="001801C8">
        <w:tc>
          <w:tcPr>
            <w:tcW w:w="2928"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2"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gridSpan w:val="2"/>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Молярная масса АХОВ, кг/кМоль</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36.46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36.46</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r>
      <w:tr w:rsidR="0055164E" w:rsidRPr="00C66FE1" w:rsidTr="001801C8">
        <w:trPr>
          <w:trHeight w:val="485"/>
        </w:trPr>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Плотность АХОВ (паров), кг/м3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Пороговая токсодоза, мг*мин</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6,0·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4,0·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8,0·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8,0·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0,126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12,62</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6,0·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0,002</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w:t>
            </w:r>
          </w:p>
        </w:tc>
      </w:tr>
      <w:tr w:rsidR="0055164E" w:rsidRPr="00C66FE1" w:rsidTr="001801C8">
        <w:tc>
          <w:tcPr>
            <w:tcW w:w="2928" w:type="dxa"/>
            <w:shd w:val="clear" w:color="auto" w:fill="auto"/>
            <w:vAlign w:val="center"/>
          </w:tcPr>
          <w:p w:rsidR="00F66153" w:rsidRPr="00C66FE1" w:rsidRDefault="00F66153" w:rsidP="00626C3A">
            <w:pPr>
              <w:rPr>
                <w:color w:val="0D0D0D" w:themeColor="text1" w:themeTint="F2"/>
              </w:rPr>
            </w:pPr>
            <w:r w:rsidRPr="00C66FE1">
              <w:rPr>
                <w:color w:val="0D0D0D" w:themeColor="text1" w:themeTint="F2"/>
              </w:rPr>
              <w:t xml:space="preserve">Время испарения АХОВ с площади разлива, </w:t>
            </w:r>
            <w:r w:rsidR="00626C3A" w:rsidRPr="00C66FE1">
              <w:rPr>
                <w:color w:val="0D0D0D" w:themeColor="text1" w:themeTint="F2"/>
              </w:rPr>
              <w:t>ч: мин</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r>
      <w:tr w:rsidR="0055164E" w:rsidRPr="00C66FE1" w:rsidTr="001801C8">
        <w:tc>
          <w:tcPr>
            <w:tcW w:w="9734" w:type="dxa"/>
            <w:gridSpan w:val="10"/>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Глубина зоны заражения, км</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Первичным облаком</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0,002</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0,004</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Вторичным облаком</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1,37</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21,9</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0,088</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0,26</w:t>
            </w:r>
          </w:p>
        </w:tc>
      </w:tr>
      <w:tr w:rsidR="0055164E" w:rsidRPr="00C66FE1" w:rsidTr="001801C8">
        <w:tc>
          <w:tcPr>
            <w:tcW w:w="2928" w:type="dxa"/>
            <w:tcBorders>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Полная</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1,375</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21,9</w:t>
            </w:r>
          </w:p>
        </w:tc>
        <w:tc>
          <w:tcPr>
            <w:tcW w:w="852"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0,022</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0,089</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0,111</w:t>
            </w:r>
          </w:p>
        </w:tc>
        <w:tc>
          <w:tcPr>
            <w:tcW w:w="851" w:type="dxa"/>
            <w:gridSpan w:val="2"/>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0,211</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0,223</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0,27</w:t>
            </w:r>
          </w:p>
        </w:tc>
      </w:tr>
      <w:tr w:rsidR="0055164E" w:rsidRPr="00C66FE1" w:rsidTr="001801C8">
        <w:tc>
          <w:tcPr>
            <w:tcW w:w="2928"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1,375</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5</w:t>
            </w:r>
          </w:p>
        </w:tc>
        <w:tc>
          <w:tcPr>
            <w:tcW w:w="852"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0,022</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0,089</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0,211</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0,223</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0,27</w:t>
            </w:r>
          </w:p>
        </w:tc>
      </w:tr>
      <w:tr w:rsidR="0055164E" w:rsidRPr="00C66FE1" w:rsidTr="001801C8">
        <w:tc>
          <w:tcPr>
            <w:tcW w:w="2928"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 xml:space="preserve">Предельно возможная </w:t>
            </w:r>
            <w:r w:rsidRPr="00C66FE1">
              <w:rPr>
                <w:color w:val="0D0D0D" w:themeColor="text1" w:themeTint="F2"/>
              </w:rPr>
              <w:lastRenderedPageBreak/>
              <w:t>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lastRenderedPageBreak/>
              <w:t>2,16</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37,4</w:t>
            </w:r>
          </w:p>
        </w:tc>
        <w:tc>
          <w:tcPr>
            <w:tcW w:w="852"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0,028</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0,114</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0,27</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0,28</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0,34</w:t>
            </w:r>
          </w:p>
        </w:tc>
      </w:tr>
      <w:tr w:rsidR="0055164E" w:rsidRPr="00C66FE1" w:rsidTr="001801C8">
        <w:tc>
          <w:tcPr>
            <w:tcW w:w="9734" w:type="dxa"/>
            <w:gridSpan w:val="10"/>
            <w:tcBorders>
              <w:top w:val="single" w:sz="4" w:space="0" w:color="auto"/>
            </w:tcBorders>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Площадь зоны заражения облаком АХОВ, км</w:t>
            </w:r>
            <w:r w:rsidRPr="00C66FE1">
              <w:rPr>
                <w:color w:val="0D0D0D" w:themeColor="text1" w:themeTint="F2"/>
                <w:vertAlign w:val="superscript"/>
              </w:rPr>
              <w:t>2</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Возможная</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2,97</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39,2</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0,012</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0,019</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0,078</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0,112</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Фактическая</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2,97</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2,02</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4,0·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6,0·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0,001</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0,006</w:t>
            </w:r>
          </w:p>
        </w:tc>
      </w:tr>
      <w:tr w:rsidR="0055164E" w:rsidRPr="00C66FE1" w:rsidTr="001801C8">
        <w:trPr>
          <w:trHeight w:val="243"/>
        </w:trPr>
        <w:tc>
          <w:tcPr>
            <w:tcW w:w="2928" w:type="dxa"/>
            <w:vMerge w:val="restart"/>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w:t>
            </w:r>
          </w:p>
        </w:tc>
        <w:tc>
          <w:tcPr>
            <w:tcW w:w="6806" w:type="dxa"/>
            <w:gridSpan w:val="9"/>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Аммиак</w:t>
            </w:r>
          </w:p>
        </w:tc>
      </w:tr>
      <w:tr w:rsidR="0055164E" w:rsidRPr="00C66FE1" w:rsidTr="001801C8">
        <w:trPr>
          <w:trHeight w:val="152"/>
        </w:trPr>
        <w:tc>
          <w:tcPr>
            <w:tcW w:w="2928" w:type="dxa"/>
            <w:vMerge/>
            <w:tcBorders>
              <w:bottom w:val="single" w:sz="4" w:space="0" w:color="auto"/>
            </w:tcBorders>
            <w:shd w:val="clear" w:color="auto" w:fill="auto"/>
            <w:vAlign w:val="center"/>
          </w:tcPr>
          <w:p w:rsidR="00F66153" w:rsidRPr="00C66FE1" w:rsidRDefault="00F66153" w:rsidP="00F66153">
            <w:pPr>
              <w:rPr>
                <w:b/>
                <w:color w:val="0D0D0D" w:themeColor="text1" w:themeTint="F2"/>
              </w:rPr>
            </w:pP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0,3т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0,35т</w:t>
            </w:r>
          </w:p>
        </w:tc>
        <w:tc>
          <w:tcPr>
            <w:tcW w:w="852"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0,4 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0,45т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0,5т</w:t>
            </w:r>
          </w:p>
        </w:tc>
        <w:tc>
          <w:tcPr>
            <w:tcW w:w="851" w:type="dxa"/>
            <w:gridSpan w:val="2"/>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0,7т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0,75т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1,0т</w:t>
            </w:r>
          </w:p>
        </w:tc>
      </w:tr>
      <w:tr w:rsidR="0055164E" w:rsidRPr="00C66FE1" w:rsidTr="001801C8">
        <w:tc>
          <w:tcPr>
            <w:tcW w:w="2928"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2"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gridSpan w:val="2"/>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Молярная масса АХОВ, кг/кМоль</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Плотность АХОВ (паров), кг/м3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0.0007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Пороговая токсодоза, мг*мин</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4,0·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4,0·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0,009</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0,015</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0,029</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 xml:space="preserve">Время испарения АХОВ с площади разлива, </w:t>
            </w:r>
            <w:r w:rsidR="00626C3A" w:rsidRPr="00C66FE1">
              <w:rPr>
                <w:color w:val="0D0D0D" w:themeColor="text1" w:themeTint="F2"/>
              </w:rPr>
              <w:t>ч: мин</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r>
      <w:tr w:rsidR="0055164E" w:rsidRPr="00C66FE1" w:rsidTr="001801C8">
        <w:tc>
          <w:tcPr>
            <w:tcW w:w="9734" w:type="dxa"/>
            <w:gridSpan w:val="10"/>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Глубина зоны заражения, км.</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Первичным облаком</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0,005</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0,008</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0,015</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Вторичным облаком</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0,38</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0,39</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r>
      <w:tr w:rsidR="0055164E" w:rsidRPr="00C66FE1" w:rsidTr="001801C8">
        <w:tc>
          <w:tcPr>
            <w:tcW w:w="2928" w:type="dxa"/>
            <w:tcBorders>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Полная</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0,333</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0,385</w:t>
            </w:r>
          </w:p>
        </w:tc>
        <w:tc>
          <w:tcPr>
            <w:tcW w:w="852"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0,42</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0,44</w:t>
            </w:r>
          </w:p>
        </w:tc>
        <w:tc>
          <w:tcPr>
            <w:tcW w:w="851" w:type="dxa"/>
            <w:gridSpan w:val="2"/>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0,51</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0,524</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0,61</w:t>
            </w:r>
          </w:p>
        </w:tc>
      </w:tr>
      <w:tr w:rsidR="0055164E" w:rsidRPr="00C66FE1" w:rsidTr="001801C8">
        <w:tc>
          <w:tcPr>
            <w:tcW w:w="2928"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0,333</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0,385</w:t>
            </w:r>
          </w:p>
        </w:tc>
        <w:tc>
          <w:tcPr>
            <w:tcW w:w="852"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0,42</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0,51</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0,524</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0,61</w:t>
            </w:r>
          </w:p>
        </w:tc>
      </w:tr>
      <w:tr w:rsidR="0055164E" w:rsidRPr="00C66FE1" w:rsidTr="001801C8">
        <w:trPr>
          <w:trHeight w:val="61"/>
        </w:trPr>
        <w:tc>
          <w:tcPr>
            <w:tcW w:w="2928"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0,39</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0,41</w:t>
            </w:r>
          </w:p>
        </w:tc>
        <w:tc>
          <w:tcPr>
            <w:tcW w:w="852"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0,44</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0,46</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0,57</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0,59</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0,71</w:t>
            </w:r>
          </w:p>
        </w:tc>
      </w:tr>
      <w:tr w:rsidR="0055164E" w:rsidRPr="00C66FE1" w:rsidTr="001801C8">
        <w:tc>
          <w:tcPr>
            <w:tcW w:w="9734" w:type="dxa"/>
            <w:gridSpan w:val="10"/>
            <w:tcBorders>
              <w:top w:val="single" w:sz="4" w:space="0" w:color="auto"/>
            </w:tcBorders>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Площадь зоны заражения облаком АХОВ, км2</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Возможная</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0,175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0,232</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0,276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0,3</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0,43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0,58</w:t>
            </w:r>
          </w:p>
        </w:tc>
      </w:tr>
      <w:tr w:rsidR="0055164E" w:rsidRPr="00C66FE1" w:rsidTr="001801C8">
        <w:tc>
          <w:tcPr>
            <w:tcW w:w="2928"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Фактическая</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0,009</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0,012</w:t>
            </w:r>
          </w:p>
        </w:tc>
        <w:tc>
          <w:tcPr>
            <w:tcW w:w="852"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0,015</w:t>
            </w:r>
          </w:p>
        </w:tc>
        <w:tc>
          <w:tcPr>
            <w:tcW w:w="851" w:type="dxa"/>
            <w:gridSpan w:val="2"/>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w:t>
            </w:r>
          </w:p>
        </w:tc>
      </w:tr>
    </w:tbl>
    <w:p w:rsidR="00626C3A" w:rsidRPr="00C66FE1" w:rsidRDefault="00626C3A" w:rsidP="00626C3A">
      <w:pPr>
        <w:pStyle w:val="afff4"/>
        <w:jc w:val="center"/>
        <w:rPr>
          <w:i/>
          <w:color w:val="0D0D0D" w:themeColor="text1" w:themeTint="F2"/>
          <w:lang w:val="ru-RU"/>
        </w:rPr>
      </w:pPr>
      <w:r w:rsidRPr="00C66FE1">
        <w:rPr>
          <w:i/>
          <w:color w:val="0D0D0D" w:themeColor="text1" w:themeTint="F2"/>
          <w:lang w:val="ru-RU"/>
        </w:rPr>
        <w:t xml:space="preserve">Продолжение таблицы </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55164E" w:rsidRPr="00C66FE1" w:rsidTr="001801C8">
        <w:trPr>
          <w:trHeight w:val="243"/>
          <w:jc w:val="right"/>
        </w:trPr>
        <w:tc>
          <w:tcPr>
            <w:tcW w:w="1843" w:type="dxa"/>
            <w:vMerge w:val="restart"/>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w:t>
            </w:r>
          </w:p>
        </w:tc>
        <w:tc>
          <w:tcPr>
            <w:tcW w:w="7655" w:type="dxa"/>
            <w:gridSpan w:val="9"/>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Аммиак</w:t>
            </w:r>
          </w:p>
        </w:tc>
      </w:tr>
      <w:tr w:rsidR="0055164E" w:rsidRPr="00C66FE1" w:rsidTr="001801C8">
        <w:trPr>
          <w:trHeight w:val="152"/>
          <w:jc w:val="right"/>
        </w:trPr>
        <w:tc>
          <w:tcPr>
            <w:tcW w:w="1843" w:type="dxa"/>
            <w:vMerge/>
            <w:tcBorders>
              <w:bottom w:val="single" w:sz="4" w:space="0" w:color="auto"/>
            </w:tcBorders>
            <w:shd w:val="clear" w:color="auto" w:fill="auto"/>
            <w:vAlign w:val="center"/>
          </w:tcPr>
          <w:p w:rsidR="00F66153" w:rsidRPr="00C66FE1" w:rsidRDefault="00F66153" w:rsidP="00F66153">
            <w:pPr>
              <w:rPr>
                <w:b/>
                <w:color w:val="0D0D0D" w:themeColor="text1" w:themeTint="F2"/>
              </w:rPr>
            </w:pP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1,2т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1,63т</w:t>
            </w:r>
          </w:p>
        </w:tc>
        <w:tc>
          <w:tcPr>
            <w:tcW w:w="90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1,7т</w:t>
            </w:r>
          </w:p>
        </w:tc>
        <w:tc>
          <w:tcPr>
            <w:tcW w:w="80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2,0т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2,4т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2,5т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2,8т</w:t>
            </w:r>
          </w:p>
        </w:tc>
        <w:tc>
          <w:tcPr>
            <w:tcW w:w="850"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4,0т</w:t>
            </w:r>
          </w:p>
        </w:tc>
        <w:tc>
          <w:tcPr>
            <w:tcW w:w="851" w:type="dxa"/>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5,0т</w:t>
            </w:r>
          </w:p>
        </w:tc>
      </w:tr>
      <w:tr w:rsidR="0055164E" w:rsidRPr="00C66FE1" w:rsidTr="001801C8">
        <w:trPr>
          <w:jc w:val="right"/>
        </w:trPr>
        <w:tc>
          <w:tcPr>
            <w:tcW w:w="1843"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Степень заполнения емкости, %</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90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0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100</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Молярная масса АХОВ, кг/кМоль</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17.03</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Плотность АХОВ (паров), кг/м3</w:t>
            </w:r>
          </w:p>
        </w:tc>
        <w:tc>
          <w:tcPr>
            <w:tcW w:w="851" w:type="dxa"/>
            <w:shd w:val="clear" w:color="auto" w:fill="auto"/>
            <w:vAlign w:val="center"/>
          </w:tcPr>
          <w:p w:rsidR="00F66153" w:rsidRPr="00C66FE1" w:rsidRDefault="00F66153" w:rsidP="00F66153">
            <w:pPr>
              <w:ind w:left="27"/>
              <w:jc w:val="center"/>
              <w:rPr>
                <w:color w:val="0D0D0D" w:themeColor="text1" w:themeTint="F2"/>
                <w:sz w:val="22"/>
                <w:szCs w:val="22"/>
              </w:rPr>
            </w:pPr>
            <w:r w:rsidRPr="00C66FE1">
              <w:rPr>
                <w:color w:val="0D0D0D" w:themeColor="text1" w:themeTint="F2"/>
                <w:sz w:val="22"/>
                <w:szCs w:val="22"/>
              </w:rPr>
              <w:t>0.0073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0.0007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0.0073</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Пороговая токсодоза, мг*мин</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 xml:space="preserve">Эквивалентное количество </w:t>
            </w:r>
            <w:r w:rsidRPr="00C66FE1">
              <w:rPr>
                <w:color w:val="0D0D0D" w:themeColor="text1" w:themeTint="F2"/>
              </w:rPr>
              <w:lastRenderedPageBreak/>
              <w:t>вещества по первичному облаку, т</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lastRenderedPageBreak/>
              <w:t>5,0·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7,0·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7,0·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8,0·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10-4</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w:t>
            </w:r>
          </w:p>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0,002</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0,002</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Эквивалентное количество вещества по вторичному облаку, т</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0,047</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0,049</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0,058</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0,116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0,145</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Время испа</w:t>
            </w:r>
            <w:r w:rsidR="000D18F8" w:rsidRPr="00C66FE1">
              <w:rPr>
                <w:color w:val="0D0D0D" w:themeColor="text1" w:themeTint="F2"/>
              </w:rPr>
              <w:t>рения АХОВ с площади разлива, ч: </w:t>
            </w:r>
            <w:r w:rsidRPr="00C66FE1">
              <w:rPr>
                <w:color w:val="0D0D0D" w:themeColor="text1" w:themeTint="F2"/>
              </w:rPr>
              <w:t>мин</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r>
      <w:tr w:rsidR="0055164E" w:rsidRPr="00C66FE1" w:rsidTr="001801C8">
        <w:trPr>
          <w:jc w:val="right"/>
        </w:trPr>
        <w:tc>
          <w:tcPr>
            <w:tcW w:w="9498" w:type="dxa"/>
            <w:gridSpan w:val="10"/>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Глубина зоны заражения, км.</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Первичным облаком</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0,018</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0,025</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0,026</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0,036</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0,038</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0,043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0,076</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Вторичным облаком</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0,67</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0,82</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0,84</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0,91</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1,46</w:t>
            </w:r>
          </w:p>
        </w:tc>
      </w:tr>
      <w:tr w:rsidR="0055164E" w:rsidRPr="00C66FE1" w:rsidTr="001801C8">
        <w:trPr>
          <w:jc w:val="right"/>
        </w:trPr>
        <w:tc>
          <w:tcPr>
            <w:tcW w:w="1843" w:type="dxa"/>
            <w:tcBorders>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Полная</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0,68</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0,83</w:t>
            </w:r>
          </w:p>
        </w:tc>
        <w:tc>
          <w:tcPr>
            <w:tcW w:w="90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0,86</w:t>
            </w:r>
          </w:p>
        </w:tc>
        <w:tc>
          <w:tcPr>
            <w:tcW w:w="80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0,93</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1,02</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1,12</w:t>
            </w:r>
          </w:p>
        </w:tc>
        <w:tc>
          <w:tcPr>
            <w:tcW w:w="850"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1,34</w:t>
            </w:r>
          </w:p>
        </w:tc>
        <w:tc>
          <w:tcPr>
            <w:tcW w:w="851" w:type="dxa"/>
            <w:tcBorders>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1,5</w:t>
            </w:r>
          </w:p>
        </w:tc>
      </w:tr>
      <w:tr w:rsidR="0055164E" w:rsidRPr="00C66FE1" w:rsidTr="001801C8">
        <w:trPr>
          <w:jc w:val="right"/>
        </w:trPr>
        <w:tc>
          <w:tcPr>
            <w:tcW w:w="1843"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0,68</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0,83</w:t>
            </w:r>
          </w:p>
        </w:tc>
        <w:tc>
          <w:tcPr>
            <w:tcW w:w="90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0,86</w:t>
            </w:r>
          </w:p>
        </w:tc>
        <w:tc>
          <w:tcPr>
            <w:tcW w:w="80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0,93</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1,02</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1,05</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1,12</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1,34</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1,5</w:t>
            </w:r>
          </w:p>
        </w:tc>
      </w:tr>
      <w:tr w:rsidR="0055164E" w:rsidRPr="00C66FE1" w:rsidTr="001801C8">
        <w:trPr>
          <w:jc w:val="right"/>
        </w:trPr>
        <w:tc>
          <w:tcPr>
            <w:tcW w:w="1843" w:type="dxa"/>
            <w:tcBorders>
              <w:top w:val="single" w:sz="4" w:space="0" w:color="auto"/>
              <w:bottom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0,79</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0,95</w:t>
            </w:r>
          </w:p>
        </w:tc>
        <w:tc>
          <w:tcPr>
            <w:tcW w:w="90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0,97</w:t>
            </w:r>
          </w:p>
        </w:tc>
        <w:tc>
          <w:tcPr>
            <w:tcW w:w="80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1,06</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1,18</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1,21</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1,29</w:t>
            </w:r>
          </w:p>
        </w:tc>
        <w:tc>
          <w:tcPr>
            <w:tcW w:w="850"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1,51</w:t>
            </w:r>
          </w:p>
        </w:tc>
        <w:tc>
          <w:tcPr>
            <w:tcW w:w="851" w:type="dxa"/>
            <w:tcBorders>
              <w:top w:val="single" w:sz="4" w:space="0" w:color="auto"/>
              <w:bottom w:val="single" w:sz="4" w:space="0" w:color="auto"/>
            </w:tcBorders>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w:t>
            </w:r>
          </w:p>
        </w:tc>
      </w:tr>
      <w:tr w:rsidR="0055164E" w:rsidRPr="00C66FE1" w:rsidTr="001801C8">
        <w:trPr>
          <w:jc w:val="right"/>
        </w:trPr>
        <w:tc>
          <w:tcPr>
            <w:tcW w:w="9498" w:type="dxa"/>
            <w:gridSpan w:val="10"/>
            <w:tcBorders>
              <w:top w:val="single" w:sz="4" w:space="0" w:color="auto"/>
            </w:tcBorders>
            <w:shd w:val="clear" w:color="auto" w:fill="auto"/>
            <w:vAlign w:val="center"/>
          </w:tcPr>
          <w:p w:rsidR="000D18F8" w:rsidRPr="00C66FE1" w:rsidRDefault="000D18F8" w:rsidP="00F66153">
            <w:pPr>
              <w:jc w:val="center"/>
              <w:rPr>
                <w:color w:val="0D0D0D" w:themeColor="text1" w:themeTint="F2"/>
                <w:sz w:val="22"/>
                <w:szCs w:val="22"/>
              </w:rPr>
            </w:pPr>
            <w:r w:rsidRPr="00C66FE1">
              <w:rPr>
                <w:color w:val="0D0D0D" w:themeColor="text1" w:themeTint="F2"/>
              </w:rPr>
              <w:t>Площадь зоны заражения облаком АХОВ, км2</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Возможная</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0,73</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1,08</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1,15</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1,36</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1,65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1,73</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1,98</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2,89</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3,55</w:t>
            </w:r>
          </w:p>
        </w:tc>
      </w:tr>
      <w:tr w:rsidR="0055164E" w:rsidRPr="00C66FE1" w:rsidTr="001801C8">
        <w:trPr>
          <w:jc w:val="right"/>
        </w:trPr>
        <w:tc>
          <w:tcPr>
            <w:tcW w:w="1843"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Фактическая</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0,038</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0,056</w:t>
            </w:r>
          </w:p>
        </w:tc>
        <w:tc>
          <w:tcPr>
            <w:tcW w:w="90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0,059</w:t>
            </w:r>
          </w:p>
        </w:tc>
        <w:tc>
          <w:tcPr>
            <w:tcW w:w="80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0,07</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0,085</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0,089</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w:t>
            </w:r>
          </w:p>
        </w:tc>
        <w:tc>
          <w:tcPr>
            <w:tcW w:w="850"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0,15</w:t>
            </w:r>
          </w:p>
        </w:tc>
        <w:tc>
          <w:tcPr>
            <w:tcW w:w="851" w:type="dxa"/>
            <w:shd w:val="clear" w:color="auto" w:fill="auto"/>
            <w:vAlign w:val="center"/>
          </w:tcPr>
          <w:p w:rsidR="00F66153" w:rsidRPr="00C66FE1" w:rsidRDefault="00F66153" w:rsidP="00F66153">
            <w:pPr>
              <w:jc w:val="center"/>
              <w:rPr>
                <w:color w:val="0D0D0D" w:themeColor="text1" w:themeTint="F2"/>
                <w:sz w:val="22"/>
                <w:szCs w:val="22"/>
              </w:rPr>
            </w:pPr>
            <w:r w:rsidRPr="00C66FE1">
              <w:rPr>
                <w:color w:val="0D0D0D" w:themeColor="text1" w:themeTint="F2"/>
                <w:sz w:val="22"/>
                <w:szCs w:val="22"/>
              </w:rPr>
              <w:t>0,18</w:t>
            </w:r>
          </w:p>
        </w:tc>
      </w:tr>
    </w:tbl>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в радиусе 5 км при аварии на автомобильной дороге пары аммиака и соляной кислоты;</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ожидаемые потери граждан без средств индивидуальной защиты могут составить:</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безвозвратные потери - 10%;</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санитарные потери легкой формы тяжести - 20%;</w:t>
      </w:r>
    </w:p>
    <w:p w:rsidR="006E6D10" w:rsidRPr="00C66FE1" w:rsidRDefault="006E6D10" w:rsidP="006E6D10">
      <w:pPr>
        <w:tabs>
          <w:tab w:val="left" w:pos="8820"/>
          <w:tab w:val="left" w:pos="9480"/>
        </w:tabs>
        <w:spacing w:line="276" w:lineRule="auto"/>
        <w:ind w:firstLine="709"/>
        <w:jc w:val="both"/>
        <w:rPr>
          <w:color w:val="0D0D0D" w:themeColor="text1" w:themeTint="F2"/>
          <w:sz w:val="26"/>
          <w:szCs w:val="26"/>
        </w:rPr>
      </w:pPr>
      <w:r w:rsidRPr="00C66FE1">
        <w:rPr>
          <w:color w:val="0D0D0D" w:themeColor="text1" w:themeTint="F2"/>
          <w:sz w:val="26"/>
          <w:szCs w:val="26"/>
        </w:rPr>
        <w:t>- пороговые воздействия - 55%.</w:t>
      </w:r>
    </w:p>
    <w:p w:rsidR="00F66153" w:rsidRPr="00C66FE1" w:rsidRDefault="00F66153" w:rsidP="00D85D94">
      <w:pPr>
        <w:spacing w:line="276" w:lineRule="auto"/>
        <w:ind w:firstLine="709"/>
        <w:jc w:val="both"/>
        <w:rPr>
          <w:b/>
          <w:color w:val="0D0D0D" w:themeColor="text1" w:themeTint="F2"/>
          <w:sz w:val="26"/>
          <w:szCs w:val="26"/>
        </w:rPr>
      </w:pPr>
      <w:r w:rsidRPr="00C66FE1">
        <w:rPr>
          <w:b/>
          <w:color w:val="0D0D0D" w:themeColor="text1" w:themeTint="F2"/>
          <w:sz w:val="26"/>
          <w:szCs w:val="26"/>
        </w:rPr>
        <w:t>Аварии на транспортных магистралях</w:t>
      </w:r>
    </w:p>
    <w:p w:rsidR="00F66153" w:rsidRPr="00C66FE1" w:rsidRDefault="00F66153" w:rsidP="00D85D94">
      <w:pPr>
        <w:spacing w:line="276" w:lineRule="auto"/>
        <w:ind w:firstLine="708"/>
        <w:jc w:val="both"/>
        <w:rPr>
          <w:rFonts w:eastAsia="Arial"/>
          <w:color w:val="0D0D0D" w:themeColor="text1" w:themeTint="F2"/>
          <w:sz w:val="26"/>
          <w:szCs w:val="26"/>
        </w:rPr>
      </w:pPr>
      <w:r w:rsidRPr="00C66FE1">
        <w:rPr>
          <w:rFonts w:eastAsia="Arial"/>
          <w:color w:val="0D0D0D" w:themeColor="text1" w:themeTint="F2"/>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разлив (утечка) из цистерны ГСМ, СУГ;</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образование зоны разлива ГСМ, СУГ (последующая зона пожара);</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lastRenderedPageBreak/>
        <w:t>образование зоны взрывоопасных концентраций с последующим</w:t>
      </w:r>
      <w:r w:rsidRPr="00C66FE1">
        <w:rPr>
          <w:color w:val="0D0D0D" w:themeColor="text1" w:themeTint="F2"/>
          <w:sz w:val="26"/>
          <w:szCs w:val="26"/>
        </w:rPr>
        <w:t xml:space="preserve"> взрывом ТВС (зона </w:t>
      </w:r>
      <w:r w:rsidRPr="00C66FE1">
        <w:rPr>
          <w:rFonts w:eastAsia="Arial"/>
          <w:color w:val="0D0D0D" w:themeColor="text1" w:themeTint="F2"/>
          <w:sz w:val="26"/>
          <w:szCs w:val="26"/>
        </w:rPr>
        <w:t>мгновенного поражения от пожара вспышки);</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образование зоны избыточного давления от воздушной ударной волны;</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образование зоны опасных тепловых нагрузок при горении ГСМ на площади разлива.</w:t>
      </w:r>
    </w:p>
    <w:p w:rsidR="00F66153" w:rsidRPr="00C66FE1" w:rsidRDefault="00F66153" w:rsidP="00161954">
      <w:pPr>
        <w:suppressAutoHyphens w:val="0"/>
        <w:spacing w:line="276" w:lineRule="auto"/>
        <w:ind w:left="774"/>
        <w:jc w:val="both"/>
        <w:rPr>
          <w:rFonts w:eastAsia="Arial"/>
          <w:color w:val="0D0D0D" w:themeColor="text1" w:themeTint="F2"/>
          <w:sz w:val="26"/>
          <w:szCs w:val="26"/>
        </w:rPr>
      </w:pPr>
      <w:r w:rsidRPr="00C66FE1">
        <w:rPr>
          <w:rFonts w:eastAsia="Arial"/>
          <w:color w:val="0D0D0D" w:themeColor="text1" w:themeTint="F2"/>
          <w:sz w:val="26"/>
          <w:szCs w:val="26"/>
        </w:rPr>
        <w:t xml:space="preserve">В качестве поражающих факторов были рассмотрены: </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воздушная ударная волна;</w:t>
      </w:r>
    </w:p>
    <w:p w:rsidR="00F66153" w:rsidRPr="00C66FE1" w:rsidRDefault="00F66153" w:rsidP="00A91486">
      <w:pPr>
        <w:numPr>
          <w:ilvl w:val="0"/>
          <w:numId w:val="6"/>
        </w:numPr>
        <w:suppressAutoHyphens w:val="0"/>
        <w:spacing w:line="276" w:lineRule="auto"/>
        <w:ind w:left="1134"/>
        <w:jc w:val="both"/>
        <w:rPr>
          <w:rFonts w:eastAsia="Arial"/>
          <w:color w:val="0D0D0D" w:themeColor="text1" w:themeTint="F2"/>
          <w:sz w:val="26"/>
          <w:szCs w:val="26"/>
        </w:rPr>
      </w:pPr>
      <w:r w:rsidRPr="00C66FE1">
        <w:rPr>
          <w:rFonts w:eastAsia="Arial"/>
          <w:color w:val="0D0D0D" w:themeColor="text1" w:themeTint="F2"/>
          <w:sz w:val="26"/>
          <w:szCs w:val="26"/>
        </w:rPr>
        <w:t xml:space="preserve">тепловое излучение огневых шаров (пламени вспышки) и горящих разлитий. </w:t>
      </w:r>
    </w:p>
    <w:p w:rsidR="00F66153" w:rsidRPr="00C66FE1" w:rsidRDefault="00F66153" w:rsidP="00D85D94">
      <w:pPr>
        <w:spacing w:line="276" w:lineRule="auto"/>
        <w:ind w:firstLine="708"/>
        <w:jc w:val="both"/>
        <w:rPr>
          <w:rFonts w:eastAsia="Arial"/>
          <w:color w:val="0D0D0D" w:themeColor="text1" w:themeTint="F2"/>
          <w:sz w:val="26"/>
          <w:szCs w:val="26"/>
        </w:rPr>
      </w:pPr>
      <w:r w:rsidRPr="00C66FE1">
        <w:rPr>
          <w:rFonts w:eastAsia="Arial"/>
          <w:color w:val="0D0D0D" w:themeColor="text1" w:themeTint="F2"/>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F55A7B" w:rsidRPr="00C66FE1">
        <w:rPr>
          <w:rFonts w:eastAsia="Arial"/>
          <w:color w:val="0D0D0D" w:themeColor="text1" w:themeTint="F2"/>
          <w:sz w:val="26"/>
          <w:szCs w:val="26"/>
        </w:rPr>
        <w:t>«</w:t>
      </w:r>
      <w:r w:rsidRPr="00C66FE1">
        <w:rPr>
          <w:rFonts w:eastAsia="Arial"/>
          <w:color w:val="0D0D0D" w:themeColor="text1" w:themeTint="F2"/>
          <w:sz w:val="26"/>
          <w:szCs w:val="26"/>
        </w:rPr>
        <w:t>Методика оценки последствий аварий на пожаро - взрывоопасных объектах</w:t>
      </w:r>
      <w:r w:rsidR="00F55A7B" w:rsidRPr="00C66FE1">
        <w:rPr>
          <w:rFonts w:eastAsia="Arial"/>
          <w:color w:val="0D0D0D" w:themeColor="text1" w:themeTint="F2"/>
          <w:sz w:val="26"/>
          <w:szCs w:val="26"/>
        </w:rPr>
        <w:t>»</w:t>
      </w:r>
      <w:r w:rsidRPr="00C66FE1">
        <w:rPr>
          <w:rFonts w:eastAsia="Arial"/>
          <w:color w:val="0D0D0D" w:themeColor="text1" w:themeTint="F2"/>
          <w:sz w:val="26"/>
          <w:szCs w:val="26"/>
        </w:rPr>
        <w:t xml:space="preserve"> (</w:t>
      </w:r>
      <w:r w:rsidR="00F55A7B" w:rsidRPr="00C66FE1">
        <w:rPr>
          <w:rFonts w:eastAsia="Arial"/>
          <w:color w:val="0D0D0D" w:themeColor="text1" w:themeTint="F2"/>
          <w:sz w:val="26"/>
          <w:szCs w:val="26"/>
        </w:rPr>
        <w:t>«</w:t>
      </w:r>
      <w:r w:rsidRPr="00C66FE1">
        <w:rPr>
          <w:rFonts w:eastAsia="Arial"/>
          <w:color w:val="0D0D0D" w:themeColor="text1" w:themeTint="F2"/>
          <w:sz w:val="26"/>
          <w:szCs w:val="26"/>
        </w:rPr>
        <w:t>Сборник методик по прогнозированию возможных аварий, катастроф, стихийных бедствий в ЧС</w:t>
      </w:r>
      <w:r w:rsidR="00F55A7B" w:rsidRPr="00C66FE1">
        <w:rPr>
          <w:rFonts w:eastAsia="Arial"/>
          <w:color w:val="0D0D0D" w:themeColor="text1" w:themeTint="F2"/>
          <w:sz w:val="26"/>
          <w:szCs w:val="26"/>
        </w:rPr>
        <w:t>»</w:t>
      </w:r>
      <w:r w:rsidRPr="00C66FE1">
        <w:rPr>
          <w:rFonts w:eastAsia="Arial"/>
          <w:color w:val="0D0D0D" w:themeColor="text1" w:themeTint="F2"/>
          <w:sz w:val="26"/>
          <w:szCs w:val="26"/>
        </w:rPr>
        <w:t>, книга 2, МЧС России, 1994).</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C66FE1" w:rsidRDefault="00F66153" w:rsidP="00F66153">
      <w:pPr>
        <w:ind w:firstLine="709"/>
        <w:jc w:val="center"/>
        <w:rPr>
          <w:b/>
          <w:color w:val="0D0D0D" w:themeColor="text1" w:themeTint="F2"/>
          <w:sz w:val="26"/>
          <w:szCs w:val="26"/>
        </w:rPr>
      </w:pPr>
      <w:r w:rsidRPr="00C66FE1">
        <w:rPr>
          <w:b/>
          <w:color w:val="0D0D0D" w:themeColor="text1" w:themeTint="F2"/>
          <w:sz w:val="26"/>
          <w:szCs w:val="26"/>
        </w:rPr>
        <w:t>Характеристика действия ударной волны</w:t>
      </w:r>
    </w:p>
    <w:p w:rsidR="00161954" w:rsidRPr="00B114D4" w:rsidRDefault="00161954" w:rsidP="00161954">
      <w:pPr>
        <w:pStyle w:val="afff4"/>
        <w:jc w:val="right"/>
        <w:rPr>
          <w:i/>
          <w:color w:val="0D0D0D" w:themeColor="text1" w:themeTint="F2"/>
          <w:lang w:val="ru-RU"/>
        </w:rPr>
      </w:pPr>
      <w:r w:rsidRPr="00C66FE1">
        <w:rPr>
          <w:i/>
          <w:color w:val="0D0D0D" w:themeColor="text1" w:themeTint="F2"/>
          <w:lang w:val="ru-RU"/>
        </w:rPr>
        <w:t xml:space="preserve">Таблица </w:t>
      </w:r>
      <w:r w:rsidR="006E6D10" w:rsidRPr="00B114D4">
        <w:rPr>
          <w:i/>
          <w:color w:val="0D0D0D" w:themeColor="text1" w:themeTint="F2"/>
          <w:lang w:val="ru-RU"/>
        </w:rPr>
        <w:t>33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55164E" w:rsidRPr="00C66FE1" w:rsidTr="00161954">
        <w:trPr>
          <w:cantSplit/>
          <w:trHeight w:val="132"/>
        </w:trPr>
        <w:tc>
          <w:tcPr>
            <w:tcW w:w="5245" w:type="dxa"/>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br w:type="page"/>
              <w:t>Характеристика действия ударной волны</w:t>
            </w:r>
          </w:p>
        </w:tc>
        <w:tc>
          <w:tcPr>
            <w:tcW w:w="1275" w:type="dxa"/>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I, Па *с</w:t>
            </w:r>
          </w:p>
        </w:tc>
        <w:tc>
          <w:tcPr>
            <w:tcW w:w="1276" w:type="dxa"/>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Р, Па</w:t>
            </w:r>
          </w:p>
        </w:tc>
        <w:tc>
          <w:tcPr>
            <w:tcW w:w="1560" w:type="dxa"/>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k, Па2*с</w:t>
            </w:r>
          </w:p>
        </w:tc>
      </w:tr>
      <w:tr w:rsidR="0055164E" w:rsidRPr="00C66FE1" w:rsidTr="00161954">
        <w:trPr>
          <w:cantSplit/>
          <w:trHeight w:val="132"/>
        </w:trPr>
        <w:tc>
          <w:tcPr>
            <w:tcW w:w="9356" w:type="dxa"/>
            <w:gridSpan w:val="4"/>
            <w:vAlign w:val="center"/>
          </w:tcPr>
          <w:p w:rsidR="00F66153" w:rsidRPr="00C66FE1" w:rsidRDefault="00F66153" w:rsidP="00F66153">
            <w:pPr>
              <w:jc w:val="center"/>
              <w:rPr>
                <w:color w:val="0D0D0D" w:themeColor="text1" w:themeTint="F2"/>
              </w:rPr>
            </w:pPr>
            <w:r w:rsidRPr="00C66FE1">
              <w:rPr>
                <w:color w:val="0D0D0D" w:themeColor="text1" w:themeTint="F2"/>
              </w:rPr>
              <w:t>Разрушение зданий</w:t>
            </w:r>
          </w:p>
        </w:tc>
      </w:tr>
      <w:tr w:rsidR="0055164E" w:rsidRPr="00C66FE1" w:rsidTr="00F66153">
        <w:trPr>
          <w:trHeight w:val="132"/>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Полное разрушение зданий</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770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70100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886100</w:t>
            </w:r>
          </w:p>
        </w:tc>
      </w:tr>
      <w:tr w:rsidR="0055164E" w:rsidRPr="00C66FE1" w:rsidTr="00F66153">
        <w:trPr>
          <w:trHeight w:val="647"/>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Граница области сильных разрушений - 50-75% стен разрушено или находятся на грани разрушения</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520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34500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541000</w:t>
            </w:r>
          </w:p>
        </w:tc>
      </w:tr>
      <w:tr w:rsidR="0055164E" w:rsidRPr="00C66FE1" w:rsidTr="00F66153">
        <w:trPr>
          <w:trHeight w:val="250"/>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300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14600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119200</w:t>
            </w:r>
          </w:p>
        </w:tc>
      </w:tr>
      <w:tr w:rsidR="0055164E" w:rsidRPr="00C66FE1" w:rsidTr="00F66153">
        <w:trPr>
          <w:trHeight w:val="112"/>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100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3600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8950</w:t>
            </w:r>
          </w:p>
        </w:tc>
      </w:tr>
      <w:tr w:rsidR="0055164E" w:rsidRPr="00C66FE1" w:rsidTr="00F66153">
        <w:trPr>
          <w:trHeight w:val="72"/>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Полное разрушение остекления</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7000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r>
      <w:tr w:rsidR="0055164E" w:rsidRPr="00C66FE1" w:rsidTr="00F66153">
        <w:trPr>
          <w:trHeight w:val="72"/>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50% разрушение остекления</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2500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r>
      <w:tr w:rsidR="0055164E" w:rsidRPr="00C66FE1" w:rsidTr="00F66153">
        <w:trPr>
          <w:trHeight w:val="246"/>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10% и более разрушение остекления</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2000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0</w:t>
            </w:r>
          </w:p>
        </w:tc>
      </w:tr>
      <w:tr w:rsidR="0055164E" w:rsidRPr="00C66FE1" w:rsidTr="00F66153">
        <w:trPr>
          <w:cantSplit/>
          <w:trHeight w:val="222"/>
        </w:trPr>
        <w:tc>
          <w:tcPr>
            <w:tcW w:w="9356" w:type="dxa"/>
            <w:gridSpan w:val="4"/>
            <w:vAlign w:val="center"/>
          </w:tcPr>
          <w:p w:rsidR="00F66153" w:rsidRPr="00C66FE1" w:rsidRDefault="00F66153" w:rsidP="00F66153">
            <w:pPr>
              <w:jc w:val="center"/>
              <w:rPr>
                <w:color w:val="0D0D0D" w:themeColor="text1" w:themeTint="F2"/>
              </w:rPr>
            </w:pPr>
            <w:r w:rsidRPr="00C66FE1">
              <w:rPr>
                <w:color w:val="0D0D0D" w:themeColor="text1" w:themeTint="F2"/>
              </w:rPr>
              <w:t>Поражение органов дыхания незащищенных людей</w:t>
            </w:r>
          </w:p>
        </w:tc>
      </w:tr>
      <w:tr w:rsidR="0055164E" w:rsidRPr="00C66FE1" w:rsidTr="00F66153">
        <w:trPr>
          <w:trHeight w:val="226"/>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50% выживание</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440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243000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144000000</w:t>
            </w:r>
          </w:p>
        </w:tc>
      </w:tr>
      <w:tr w:rsidR="00F66153" w:rsidRPr="00C66FE1" w:rsidTr="00F66153">
        <w:trPr>
          <w:trHeight w:val="226"/>
        </w:trPr>
        <w:tc>
          <w:tcPr>
            <w:tcW w:w="5245" w:type="dxa"/>
            <w:vAlign w:val="center"/>
          </w:tcPr>
          <w:p w:rsidR="00F66153" w:rsidRPr="00C66FE1" w:rsidRDefault="00F66153" w:rsidP="00F66153">
            <w:pPr>
              <w:rPr>
                <w:color w:val="0D0D0D" w:themeColor="text1" w:themeTint="F2"/>
              </w:rPr>
            </w:pPr>
            <w:r w:rsidRPr="00C66FE1">
              <w:rPr>
                <w:color w:val="0D0D0D" w:themeColor="text1" w:themeTint="F2"/>
              </w:rPr>
              <w:t>Порог выживания (при меньших значениях смертельное поражение людей маловероятны)</w:t>
            </w:r>
          </w:p>
        </w:tc>
        <w:tc>
          <w:tcPr>
            <w:tcW w:w="1275" w:type="dxa"/>
            <w:vAlign w:val="center"/>
          </w:tcPr>
          <w:p w:rsidR="00F66153" w:rsidRPr="00C66FE1" w:rsidRDefault="00F66153" w:rsidP="00F66153">
            <w:pPr>
              <w:jc w:val="center"/>
              <w:rPr>
                <w:color w:val="0D0D0D" w:themeColor="text1" w:themeTint="F2"/>
              </w:rPr>
            </w:pPr>
            <w:r w:rsidRPr="00C66FE1">
              <w:rPr>
                <w:color w:val="0D0D0D" w:themeColor="text1" w:themeTint="F2"/>
              </w:rPr>
              <w:t>100</w:t>
            </w:r>
          </w:p>
        </w:tc>
        <w:tc>
          <w:tcPr>
            <w:tcW w:w="1276" w:type="dxa"/>
            <w:vAlign w:val="center"/>
          </w:tcPr>
          <w:p w:rsidR="00F66153" w:rsidRPr="00C66FE1" w:rsidRDefault="00F66153" w:rsidP="00F66153">
            <w:pPr>
              <w:jc w:val="center"/>
              <w:rPr>
                <w:color w:val="0D0D0D" w:themeColor="text1" w:themeTint="F2"/>
              </w:rPr>
            </w:pPr>
            <w:r w:rsidRPr="00C66FE1">
              <w:rPr>
                <w:color w:val="0D0D0D" w:themeColor="text1" w:themeTint="F2"/>
              </w:rPr>
              <w:t>65900</w:t>
            </w:r>
          </w:p>
        </w:tc>
        <w:tc>
          <w:tcPr>
            <w:tcW w:w="1560" w:type="dxa"/>
            <w:vAlign w:val="center"/>
          </w:tcPr>
          <w:p w:rsidR="00F66153" w:rsidRPr="00C66FE1" w:rsidRDefault="00F66153" w:rsidP="00F66153">
            <w:pPr>
              <w:jc w:val="center"/>
              <w:rPr>
                <w:color w:val="0D0D0D" w:themeColor="text1" w:themeTint="F2"/>
              </w:rPr>
            </w:pPr>
            <w:r w:rsidRPr="00C66FE1">
              <w:rPr>
                <w:color w:val="0D0D0D" w:themeColor="text1" w:themeTint="F2"/>
              </w:rPr>
              <w:t>16200000</w:t>
            </w:r>
          </w:p>
        </w:tc>
      </w:tr>
    </w:tbl>
    <w:p w:rsidR="00A55872" w:rsidRPr="00C66FE1" w:rsidRDefault="00A55872" w:rsidP="00F66153">
      <w:pPr>
        <w:ind w:firstLine="709"/>
        <w:jc w:val="both"/>
        <w:rPr>
          <w:color w:val="0D0D0D" w:themeColor="text1" w:themeTint="F2"/>
        </w:rPr>
      </w:pPr>
    </w:p>
    <w:p w:rsidR="00F66153" w:rsidRPr="00C66FE1" w:rsidRDefault="00F66153" w:rsidP="00F66153">
      <w:pPr>
        <w:ind w:firstLine="709"/>
        <w:jc w:val="center"/>
        <w:rPr>
          <w:b/>
          <w:color w:val="0D0D0D" w:themeColor="text1" w:themeTint="F2"/>
          <w:sz w:val="26"/>
          <w:szCs w:val="26"/>
        </w:rPr>
      </w:pPr>
      <w:r w:rsidRPr="00C66FE1">
        <w:rPr>
          <w:b/>
          <w:color w:val="0D0D0D" w:themeColor="text1" w:themeTint="F2"/>
          <w:sz w:val="26"/>
          <w:szCs w:val="26"/>
        </w:rPr>
        <w:t>Характеристики зон поражения при авариях с ГСМ и СУГ</w:t>
      </w:r>
    </w:p>
    <w:p w:rsidR="00F24E1B" w:rsidRPr="00C66FE1" w:rsidRDefault="00F24E1B" w:rsidP="00F24E1B">
      <w:pPr>
        <w:pStyle w:val="afff4"/>
        <w:jc w:val="right"/>
        <w:rPr>
          <w:i/>
          <w:color w:val="0D0D0D" w:themeColor="text1" w:themeTint="F2"/>
        </w:rPr>
      </w:pPr>
      <w:r w:rsidRPr="00C66FE1">
        <w:rPr>
          <w:i/>
          <w:color w:val="0D0D0D" w:themeColor="text1" w:themeTint="F2"/>
          <w:lang w:val="ru-RU"/>
        </w:rPr>
        <w:t xml:space="preserve">Таблица </w:t>
      </w:r>
      <w:r w:rsidR="006E6D10" w:rsidRPr="00C66FE1">
        <w:rPr>
          <w:i/>
          <w:color w:val="0D0D0D" w:themeColor="text1" w:themeTint="F2"/>
        </w:rPr>
        <w:t>34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55164E" w:rsidRPr="00C66FE1" w:rsidTr="00F66153">
        <w:trPr>
          <w:trHeight w:val="143"/>
        </w:trPr>
        <w:tc>
          <w:tcPr>
            <w:tcW w:w="5529" w:type="dxa"/>
            <w:vMerge w:val="restart"/>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w:t>
            </w:r>
          </w:p>
        </w:tc>
        <w:tc>
          <w:tcPr>
            <w:tcW w:w="1842" w:type="dxa"/>
            <w:gridSpan w:val="2"/>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ж/д цистерна</w:t>
            </w:r>
          </w:p>
        </w:tc>
        <w:tc>
          <w:tcPr>
            <w:tcW w:w="1985" w:type="dxa"/>
            <w:gridSpan w:val="2"/>
            <w:tcBorders>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а/д цистерна</w:t>
            </w:r>
          </w:p>
        </w:tc>
      </w:tr>
      <w:tr w:rsidR="0055164E" w:rsidRPr="00C66FE1" w:rsidTr="00F24E1B">
        <w:trPr>
          <w:trHeight w:val="143"/>
        </w:trPr>
        <w:tc>
          <w:tcPr>
            <w:tcW w:w="5529" w:type="dxa"/>
            <w:vMerge/>
            <w:tcBorders>
              <w:bottom w:val="single" w:sz="4" w:space="0" w:color="auto"/>
            </w:tcBorders>
            <w:shd w:val="clear" w:color="auto" w:fill="auto"/>
            <w:vAlign w:val="center"/>
          </w:tcPr>
          <w:p w:rsidR="00F66153" w:rsidRPr="00C66FE1" w:rsidRDefault="00F66153" w:rsidP="00F66153">
            <w:pPr>
              <w:rPr>
                <w:b/>
                <w:color w:val="0D0D0D" w:themeColor="text1" w:themeTint="F2"/>
              </w:rPr>
            </w:pPr>
          </w:p>
        </w:tc>
        <w:tc>
          <w:tcPr>
            <w:tcW w:w="921" w:type="dxa"/>
            <w:tcBorders>
              <w:top w:val="single" w:sz="4" w:space="0" w:color="auto"/>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ГСМ</w:t>
            </w:r>
          </w:p>
        </w:tc>
        <w:tc>
          <w:tcPr>
            <w:tcW w:w="921" w:type="dxa"/>
            <w:tcBorders>
              <w:top w:val="single" w:sz="4" w:space="0" w:color="auto"/>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СУГ</w:t>
            </w:r>
          </w:p>
        </w:tc>
        <w:tc>
          <w:tcPr>
            <w:tcW w:w="921" w:type="dxa"/>
            <w:tcBorders>
              <w:top w:val="single" w:sz="4" w:space="0" w:color="auto"/>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ГСМ</w:t>
            </w:r>
          </w:p>
        </w:tc>
        <w:tc>
          <w:tcPr>
            <w:tcW w:w="1064" w:type="dxa"/>
            <w:tcBorders>
              <w:top w:val="single" w:sz="4" w:space="0" w:color="auto"/>
              <w:bottom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СУГ</w:t>
            </w:r>
          </w:p>
        </w:tc>
      </w:tr>
      <w:tr w:rsidR="0055164E" w:rsidRPr="00C66FE1" w:rsidTr="00F24E1B">
        <w:tc>
          <w:tcPr>
            <w:tcW w:w="5529"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Объем резервуара, м3</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72</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73</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8</w:t>
            </w:r>
          </w:p>
        </w:tc>
        <w:tc>
          <w:tcPr>
            <w:tcW w:w="1064"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14.5</w:t>
            </w:r>
          </w:p>
        </w:tc>
      </w:tr>
      <w:tr w:rsidR="0055164E" w:rsidRPr="00C66FE1" w:rsidTr="00F24E1B">
        <w:tc>
          <w:tcPr>
            <w:tcW w:w="5529"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Разрушение емкости с уровнем заполнения, %</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95</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85</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95</w:t>
            </w:r>
          </w:p>
        </w:tc>
        <w:tc>
          <w:tcPr>
            <w:tcW w:w="1064"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85</w:t>
            </w:r>
          </w:p>
        </w:tc>
      </w:tr>
      <w:tr w:rsidR="0055164E" w:rsidRPr="00C66FE1" w:rsidTr="00F24E1B">
        <w:tc>
          <w:tcPr>
            <w:tcW w:w="5529"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Масса топлива в разлитии, т</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52.67</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48.55</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5.85</w:t>
            </w:r>
          </w:p>
        </w:tc>
        <w:tc>
          <w:tcPr>
            <w:tcW w:w="1064"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9.64</w:t>
            </w:r>
          </w:p>
        </w:tc>
      </w:tr>
      <w:tr w:rsidR="0055164E" w:rsidRPr="00C66FE1" w:rsidTr="00F24E1B">
        <w:tc>
          <w:tcPr>
            <w:tcW w:w="5529"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Эквивалентный радиус разлития, м</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20.9</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21.0</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w:t>
            </w:r>
          </w:p>
        </w:tc>
        <w:tc>
          <w:tcPr>
            <w:tcW w:w="1064"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9.4</w:t>
            </w:r>
          </w:p>
        </w:tc>
      </w:tr>
      <w:tr w:rsidR="0055164E" w:rsidRPr="00C66FE1" w:rsidTr="00F24E1B">
        <w:tc>
          <w:tcPr>
            <w:tcW w:w="5529" w:type="dxa"/>
            <w:tcBorders>
              <w:top w:val="single" w:sz="4" w:space="0" w:color="auto"/>
            </w:tcBorders>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Площадь разлития, м2</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1368</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1387</w:t>
            </w:r>
          </w:p>
        </w:tc>
        <w:tc>
          <w:tcPr>
            <w:tcW w:w="921"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152</w:t>
            </w:r>
          </w:p>
        </w:tc>
        <w:tc>
          <w:tcPr>
            <w:tcW w:w="1064" w:type="dxa"/>
            <w:tcBorders>
              <w:top w:val="single" w:sz="4" w:space="0" w:color="auto"/>
            </w:tcBorders>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275.5</w:t>
            </w:r>
          </w:p>
        </w:tc>
      </w:tr>
      <w:tr w:rsidR="0055164E" w:rsidRPr="00C66FE1" w:rsidTr="00F66153">
        <w:tc>
          <w:tcPr>
            <w:tcW w:w="5529" w:type="dxa"/>
            <w:shd w:val="clear" w:color="auto" w:fill="auto"/>
            <w:vAlign w:val="center"/>
          </w:tcPr>
          <w:p w:rsidR="00F66153" w:rsidRPr="00C66FE1" w:rsidRDefault="00761B1A" w:rsidP="00F66153">
            <w:pPr>
              <w:rPr>
                <w:color w:val="0D0D0D" w:themeColor="text1" w:themeTint="F2"/>
              </w:rPr>
            </w:pPr>
            <w:r w:rsidRPr="00C66FE1">
              <w:rPr>
                <w:color w:val="0D0D0D" w:themeColor="text1" w:themeTint="F2"/>
              </w:rPr>
              <w:t>Доля топлива,</w:t>
            </w:r>
            <w:r w:rsidR="00F66153" w:rsidRPr="00C66FE1">
              <w:rPr>
                <w:color w:val="0D0D0D" w:themeColor="text1" w:themeTint="F2"/>
              </w:rPr>
              <w:t xml:space="preserve"> участвующая в образовании ГВС</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0.7</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0.02</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0.7</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Масса топлива в ГВС, т</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33.98</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0.12</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6.75</w:t>
            </w:r>
          </w:p>
        </w:tc>
      </w:tr>
      <w:tr w:rsidR="0055164E" w:rsidRPr="00C66FE1" w:rsidTr="00F66153">
        <w:tc>
          <w:tcPr>
            <w:tcW w:w="9356" w:type="dxa"/>
            <w:gridSpan w:val="5"/>
            <w:tcBorders>
              <w:right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lastRenderedPageBreak/>
              <w:t>Зоны воздействия ударной волны на промышленные объекты и людей</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Зона полных разрушений,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28</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14</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53</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Зона сильных разрушений,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57</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184</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27</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107</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Зона средних разрушений,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132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426</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63</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247</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Зона слабых разрушений,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326</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1049</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155</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609</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Зона расстекления (50%),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387</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1246</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185</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723</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 поражения 99% людей,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28</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92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14</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53</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Порог поражения людей (контузия),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144</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21</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84</w:t>
            </w:r>
          </w:p>
        </w:tc>
      </w:tr>
      <w:tr w:rsidR="0055164E" w:rsidRPr="00C66FE1" w:rsidTr="00F66153">
        <w:tc>
          <w:tcPr>
            <w:tcW w:w="9356" w:type="dxa"/>
            <w:gridSpan w:val="5"/>
            <w:tcBorders>
              <w:right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 огневого шара (пламени вспышки)</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Радиус огневого шара (пламени вспышки) ОШ(ПВ), м</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26</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80.5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12.7</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47.6</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Время существования ОШ(ПВ), с</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11</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2,6</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Скорость распространения пламени, м/с</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43</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77</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30</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59</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130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220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130</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220</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Индекс теплового излучения на кромке ОШ(ПВ)</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2994</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11995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1691</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7879</w:t>
            </w:r>
          </w:p>
        </w:tc>
      </w:tr>
      <w:tr w:rsidR="0055164E" w:rsidRPr="00C66FE1" w:rsidTr="00F66153">
        <w:trPr>
          <w:trHeight w:val="225"/>
        </w:trPr>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Доля людей, поражаемых на кромке ОШ(ПВ), %</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0</w:t>
            </w:r>
          </w:p>
        </w:tc>
      </w:tr>
      <w:tr w:rsidR="0055164E" w:rsidRPr="00C66FE1" w:rsidTr="00F66153">
        <w:tc>
          <w:tcPr>
            <w:tcW w:w="9356" w:type="dxa"/>
            <w:gridSpan w:val="5"/>
            <w:tcBorders>
              <w:right w:val="single" w:sz="4" w:space="0" w:color="auto"/>
            </w:tcBorders>
            <w:shd w:val="clear" w:color="auto" w:fill="auto"/>
            <w:vAlign w:val="center"/>
          </w:tcPr>
          <w:p w:rsidR="00F66153" w:rsidRPr="00C66FE1" w:rsidRDefault="00F66153" w:rsidP="00F66153">
            <w:pPr>
              <w:jc w:val="center"/>
              <w:rPr>
                <w:b/>
                <w:color w:val="0D0D0D" w:themeColor="text1" w:themeTint="F2"/>
              </w:rPr>
            </w:pPr>
            <w:r w:rsidRPr="00C66FE1">
              <w:rPr>
                <w:b/>
                <w:color w:val="0D0D0D" w:themeColor="text1" w:themeTint="F2"/>
              </w:rPr>
              <w:t>Параметры горения разлития</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Ориен</w:t>
            </w:r>
            <w:r w:rsidR="00B40783" w:rsidRPr="00C66FE1">
              <w:rPr>
                <w:color w:val="0D0D0D" w:themeColor="text1" w:themeTint="F2"/>
              </w:rPr>
              <w:t>тировочное время выгорания, мин: </w:t>
            </w:r>
            <w:r w:rsidRPr="00C66FE1">
              <w:rPr>
                <w:color w:val="0D0D0D" w:themeColor="text1" w:themeTint="F2"/>
              </w:rPr>
              <w:t>сек</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16:44</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30:21</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16:44</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30:21</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104</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200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104</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200</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Индекс теплового излучения на кромке горящего разлития</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29345</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47650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29345</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47650</w:t>
            </w:r>
          </w:p>
        </w:tc>
      </w:tr>
      <w:tr w:rsidR="0055164E" w:rsidRPr="00C66FE1" w:rsidTr="00F66153">
        <w:tc>
          <w:tcPr>
            <w:tcW w:w="5529" w:type="dxa"/>
            <w:shd w:val="clear" w:color="auto" w:fill="auto"/>
            <w:vAlign w:val="center"/>
          </w:tcPr>
          <w:p w:rsidR="00F66153" w:rsidRPr="00C66FE1" w:rsidRDefault="00F66153" w:rsidP="00F66153">
            <w:pPr>
              <w:rPr>
                <w:color w:val="0D0D0D" w:themeColor="text1" w:themeTint="F2"/>
              </w:rPr>
            </w:pPr>
            <w:r w:rsidRPr="00C66FE1">
              <w:rPr>
                <w:color w:val="0D0D0D" w:themeColor="text1" w:themeTint="F2"/>
              </w:rPr>
              <w:t>Доля людей, поражаемых на кромке горения разлития, %</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79</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100</w:t>
            </w:r>
          </w:p>
        </w:tc>
        <w:tc>
          <w:tcPr>
            <w:tcW w:w="921"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79</w:t>
            </w:r>
          </w:p>
        </w:tc>
        <w:tc>
          <w:tcPr>
            <w:tcW w:w="1064" w:type="dxa"/>
            <w:shd w:val="clear" w:color="auto" w:fill="auto"/>
            <w:vAlign w:val="center"/>
          </w:tcPr>
          <w:p w:rsidR="00F66153" w:rsidRPr="00C66FE1" w:rsidRDefault="00F66153" w:rsidP="00F66153">
            <w:pPr>
              <w:jc w:val="center"/>
              <w:rPr>
                <w:color w:val="0D0D0D" w:themeColor="text1" w:themeTint="F2"/>
              </w:rPr>
            </w:pPr>
            <w:r w:rsidRPr="00C66FE1">
              <w:rPr>
                <w:color w:val="0D0D0D" w:themeColor="text1" w:themeTint="F2"/>
              </w:rPr>
              <w:t>100</w:t>
            </w:r>
          </w:p>
        </w:tc>
      </w:tr>
    </w:tbl>
    <w:p w:rsidR="00F66153" w:rsidRPr="00C66FE1" w:rsidRDefault="00F66153" w:rsidP="00D85D94">
      <w:pPr>
        <w:spacing w:line="276" w:lineRule="auto"/>
        <w:ind w:firstLine="708"/>
        <w:jc w:val="both"/>
        <w:rPr>
          <w:b/>
          <w:color w:val="0D0D0D" w:themeColor="text1" w:themeTint="F2"/>
          <w:sz w:val="26"/>
          <w:szCs w:val="26"/>
        </w:rPr>
      </w:pPr>
      <w:r w:rsidRPr="00C66FE1">
        <w:rPr>
          <w:b/>
          <w:color w:val="0D0D0D" w:themeColor="text1" w:themeTint="F2"/>
          <w:sz w:val="26"/>
          <w:szCs w:val="26"/>
        </w:rPr>
        <w:t>Зона разлета осколков</w:t>
      </w:r>
      <w:r w:rsidR="00B40783" w:rsidRPr="00C66FE1">
        <w:rPr>
          <w:b/>
          <w:color w:val="0D0D0D" w:themeColor="text1" w:themeTint="F2"/>
          <w:sz w:val="26"/>
          <w:szCs w:val="26"/>
        </w:rPr>
        <w:t xml:space="preserve"> (обломков) при взрыве цистерн</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F66153" w:rsidRPr="00C66FE1" w:rsidRDefault="00F66153" w:rsidP="00D85D94">
      <w:pPr>
        <w:spacing w:line="276" w:lineRule="auto"/>
        <w:ind w:firstLine="709"/>
        <w:jc w:val="both"/>
        <w:rPr>
          <w:color w:val="0D0D0D" w:themeColor="text1" w:themeTint="F2"/>
          <w:sz w:val="26"/>
          <w:szCs w:val="26"/>
        </w:rPr>
      </w:pPr>
      <w:r w:rsidRPr="00C66FE1">
        <w:rPr>
          <w:color w:val="0D0D0D" w:themeColor="text1" w:themeTint="F2"/>
          <w:sz w:val="26"/>
          <w:szCs w:val="26"/>
        </w:rPr>
        <w:t xml:space="preserve">Анализ этих данных свидетельствует о том, что в </w:t>
      </w:r>
      <w:r w:rsidRPr="00C66FE1">
        <w:rPr>
          <w:color w:val="0D0D0D" w:themeColor="text1" w:themeTint="F2"/>
          <w:sz w:val="26"/>
          <w:szCs w:val="26"/>
        </w:rPr>
        <w:sym w:font="Symbol" w:char="F07E"/>
      </w:r>
      <w:r w:rsidRPr="00C66FE1">
        <w:rPr>
          <w:color w:val="0D0D0D" w:themeColor="text1" w:themeTint="F2"/>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F66153" w:rsidRPr="00C66FE1" w:rsidRDefault="00F66153" w:rsidP="00D85D94">
      <w:pPr>
        <w:spacing w:line="276" w:lineRule="auto"/>
        <w:ind w:firstLine="708"/>
        <w:jc w:val="both"/>
        <w:rPr>
          <w:rFonts w:eastAsia="Arial"/>
          <w:color w:val="0D0D0D" w:themeColor="text1" w:themeTint="F2"/>
          <w:sz w:val="26"/>
          <w:szCs w:val="26"/>
        </w:rPr>
      </w:pPr>
      <w:r w:rsidRPr="00C66FE1">
        <w:rPr>
          <w:color w:val="0D0D0D" w:themeColor="text1" w:themeTint="F2"/>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192" w:name="_Toc258715"/>
    </w:p>
    <w:p w:rsidR="00F66153" w:rsidRPr="00C66FE1" w:rsidRDefault="00F66153" w:rsidP="00D85D94">
      <w:pPr>
        <w:spacing w:line="276" w:lineRule="auto"/>
        <w:ind w:firstLine="708"/>
        <w:jc w:val="both"/>
        <w:rPr>
          <w:rFonts w:eastAsia="Arial"/>
          <w:color w:val="0D0D0D" w:themeColor="text1" w:themeTint="F2"/>
          <w:sz w:val="26"/>
          <w:szCs w:val="26"/>
        </w:rPr>
      </w:pPr>
      <w:r w:rsidRPr="00C66FE1">
        <w:rPr>
          <w:b/>
          <w:bCs/>
          <w:iCs/>
          <w:color w:val="0D0D0D" w:themeColor="text1" w:themeTint="F2"/>
          <w:sz w:val="26"/>
          <w:szCs w:val="26"/>
        </w:rPr>
        <w:t>Перечень возможных источников чрезвычайных ситуаций биолого-социального характера</w:t>
      </w:r>
      <w:bookmarkEnd w:id="192"/>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xml:space="preserve">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w:t>
      </w:r>
      <w:r w:rsidRPr="00C66FE1">
        <w:rPr>
          <w:color w:val="0D0D0D" w:themeColor="text1" w:themeTint="F2"/>
          <w:sz w:val="26"/>
          <w:szCs w:val="26"/>
        </w:rPr>
        <w:lastRenderedPageBreak/>
        <w:t>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Биолого-социальные чрезвычайных ситуаций подразделяют на группы:</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w:t>
      </w:r>
      <w:r w:rsidRPr="00C66FE1">
        <w:rPr>
          <w:color w:val="0D0D0D" w:themeColor="text1" w:themeTint="F2"/>
          <w:sz w:val="26"/>
          <w:szCs w:val="26"/>
          <w:lang w:val="en-US"/>
        </w:rPr>
        <w:t> </w:t>
      </w:r>
      <w:r w:rsidRPr="00C66FE1">
        <w:rPr>
          <w:color w:val="0D0D0D" w:themeColor="text1" w:themeTint="F2"/>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w:t>
      </w:r>
      <w:r w:rsidRPr="00C66FE1">
        <w:rPr>
          <w:color w:val="0D0D0D" w:themeColor="text1" w:themeTint="F2"/>
          <w:sz w:val="26"/>
          <w:szCs w:val="26"/>
          <w:lang w:val="en-US"/>
        </w:rPr>
        <w:t> </w:t>
      </w:r>
      <w:r w:rsidRPr="00C66FE1">
        <w:rPr>
          <w:color w:val="0D0D0D" w:themeColor="text1" w:themeTint="F2"/>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w:t>
      </w:r>
      <w:r w:rsidRPr="00C66FE1">
        <w:rPr>
          <w:color w:val="0D0D0D" w:themeColor="text1" w:themeTint="F2"/>
          <w:sz w:val="26"/>
          <w:szCs w:val="26"/>
          <w:lang w:val="en-US"/>
        </w:rPr>
        <w:t> </w:t>
      </w:r>
      <w:r w:rsidRPr="00C66FE1">
        <w:rPr>
          <w:color w:val="0D0D0D" w:themeColor="text1" w:themeTint="F2"/>
          <w:sz w:val="26"/>
          <w:szCs w:val="26"/>
        </w:rPr>
        <w:t>Поражение сельскохозяйственных растений болезнями и вредителями -</w:t>
      </w:r>
      <w:r w:rsidRPr="00C66FE1">
        <w:rPr>
          <w:color w:val="0D0D0D" w:themeColor="text1" w:themeTint="F2"/>
          <w:sz w:val="26"/>
          <w:szCs w:val="26"/>
        </w:rPr>
        <w:br/>
        <w:t>прогрессирующая эпифитотия, панфитотия, болезни сельскохозяйственных</w:t>
      </w:r>
      <w:r w:rsidRPr="00C66FE1">
        <w:rPr>
          <w:color w:val="0D0D0D" w:themeColor="text1" w:themeTint="F2"/>
          <w:sz w:val="26"/>
          <w:szCs w:val="26"/>
        </w:rPr>
        <w:br/>
        <w:t>растений не выявленной этиологии, массовое распространение вредителей</w:t>
      </w:r>
      <w:r w:rsidRPr="00C66FE1">
        <w:rPr>
          <w:color w:val="0D0D0D" w:themeColor="text1" w:themeTint="F2"/>
          <w:sz w:val="26"/>
          <w:szCs w:val="26"/>
        </w:rPr>
        <w:br/>
        <w:t>растений.</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Возможные источники чрезвычайных ситуаций биолого-социального характера на территории поселения:</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риск возникновения эпидемий 1,07*10-7 (заражения новым коронавирусом (2019- nСоV) у населения);</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lastRenderedPageBreak/>
        <w:t>Эпифитотийного развития опасных вредителей и болезней сельскохозяйственных растений не отмечается.</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На территории наиболее опасными вредителями и болезнями являются:</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на картофеле – колорадский жук и фитофтороз;</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 на зерновых колосовых – бурая ржавчина, корневые гнили и листовые пятнистости: сетчатая, темно-бурая, септориоз, красно-бурая.</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Скотомогильников, свалок и полигонов ТКО, попадающих в зоны возможного затопления, а также представляющих угрозу загрязнения грунтовых вод на территории поселения нет.</w:t>
      </w:r>
    </w:p>
    <w:p w:rsidR="006E6D10" w:rsidRPr="00C66FE1" w:rsidRDefault="006E6D10" w:rsidP="006E6D10">
      <w:pPr>
        <w:tabs>
          <w:tab w:val="left" w:pos="8820"/>
          <w:tab w:val="left" w:pos="9480"/>
        </w:tabs>
        <w:spacing w:line="271" w:lineRule="auto"/>
        <w:ind w:firstLine="709"/>
        <w:jc w:val="both"/>
        <w:rPr>
          <w:color w:val="0D0D0D" w:themeColor="text1" w:themeTint="F2"/>
          <w:sz w:val="26"/>
          <w:szCs w:val="26"/>
        </w:rPr>
      </w:pPr>
      <w:r w:rsidRPr="00C66FE1">
        <w:rPr>
          <w:color w:val="0D0D0D" w:themeColor="text1" w:themeTint="F2"/>
          <w:sz w:val="26"/>
          <w:szCs w:val="26"/>
        </w:rPr>
        <w:t>Источники ЧС биолого-социального характера на территории поселения отсутствуют.</w:t>
      </w:r>
    </w:p>
    <w:p w:rsidR="00F66153" w:rsidRPr="00C66FE1" w:rsidRDefault="00F66153" w:rsidP="00D85D94">
      <w:pPr>
        <w:spacing w:line="276" w:lineRule="auto"/>
        <w:ind w:firstLine="709"/>
        <w:jc w:val="both"/>
        <w:rPr>
          <w:b/>
          <w:bCs/>
          <w:iCs/>
          <w:color w:val="0D0D0D" w:themeColor="text1" w:themeTint="F2"/>
          <w:sz w:val="26"/>
          <w:szCs w:val="26"/>
        </w:rPr>
      </w:pPr>
      <w:r w:rsidRPr="00C66FE1">
        <w:rPr>
          <w:b/>
          <w:bCs/>
          <w:iCs/>
          <w:color w:val="0D0D0D" w:themeColor="text1" w:themeTint="F2"/>
          <w:sz w:val="26"/>
          <w:szCs w:val="26"/>
        </w:rPr>
        <w:t>Аварии на коммунальных системах обеспечения жизнедеятельности</w:t>
      </w:r>
    </w:p>
    <w:p w:rsidR="00F66153" w:rsidRPr="00C66FE1" w:rsidRDefault="00F66153" w:rsidP="00235969">
      <w:pPr>
        <w:spacing w:line="276" w:lineRule="auto"/>
        <w:ind w:firstLine="709"/>
        <w:jc w:val="both"/>
        <w:rPr>
          <w:color w:val="0D0D0D" w:themeColor="text1" w:themeTint="F2"/>
          <w:sz w:val="26"/>
          <w:szCs w:val="26"/>
        </w:rPr>
      </w:pPr>
      <w:r w:rsidRPr="00C66FE1">
        <w:rPr>
          <w:color w:val="0D0D0D" w:themeColor="text1" w:themeTint="F2"/>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F66153" w:rsidRPr="00C66FE1" w:rsidRDefault="00F66153" w:rsidP="00235969">
      <w:pPr>
        <w:spacing w:line="276" w:lineRule="auto"/>
        <w:ind w:firstLine="709"/>
        <w:jc w:val="both"/>
        <w:rPr>
          <w:b/>
          <w:bCs/>
          <w:iCs/>
          <w:color w:val="0D0D0D" w:themeColor="text1" w:themeTint="F2"/>
          <w:sz w:val="26"/>
          <w:szCs w:val="26"/>
        </w:rPr>
      </w:pPr>
      <w:r w:rsidRPr="00C66FE1">
        <w:rPr>
          <w:color w:val="0D0D0D" w:themeColor="text1" w:themeTint="F2"/>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C66FE1" w:rsidRDefault="00F66153" w:rsidP="00D85D94">
      <w:pPr>
        <w:spacing w:before="120" w:line="276" w:lineRule="auto"/>
        <w:ind w:firstLine="709"/>
        <w:jc w:val="both"/>
        <w:rPr>
          <w:b/>
          <w:color w:val="0D0D0D" w:themeColor="text1" w:themeTint="F2"/>
          <w:sz w:val="26"/>
          <w:szCs w:val="26"/>
          <w:lang w:eastAsia="ar-SA" w:bidi="en-US"/>
        </w:rPr>
      </w:pPr>
      <w:r w:rsidRPr="00C66FE1">
        <w:rPr>
          <w:b/>
          <w:color w:val="0D0D0D" w:themeColor="text1" w:themeTint="F2"/>
          <w:sz w:val="26"/>
          <w:szCs w:val="26"/>
          <w:lang w:eastAsia="ar-SA" w:bidi="en-US"/>
        </w:rPr>
        <w:t>Опасности на объектах жизнеобеспечения</w:t>
      </w:r>
    </w:p>
    <w:p w:rsidR="00F66153" w:rsidRPr="00C66FE1" w:rsidRDefault="00F66153" w:rsidP="00D85D94">
      <w:pPr>
        <w:spacing w:line="276" w:lineRule="auto"/>
        <w:ind w:firstLine="709"/>
        <w:jc w:val="both"/>
        <w:rPr>
          <w:color w:val="0D0D0D" w:themeColor="text1" w:themeTint="F2"/>
          <w:sz w:val="26"/>
          <w:szCs w:val="26"/>
          <w:lang w:eastAsia="ar-SA" w:bidi="en-US"/>
        </w:rPr>
      </w:pPr>
      <w:r w:rsidRPr="00C66FE1">
        <w:rPr>
          <w:color w:val="0D0D0D" w:themeColor="text1" w:themeTint="F2"/>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короткие замыкания;</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электрические повреждения в муфтах и механические обрывы в кабельных сетях;</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механические повреждения опор и обрывы проводов на воздушных линиях.</w:t>
      </w:r>
    </w:p>
    <w:p w:rsidR="00F66153" w:rsidRPr="00C66FE1" w:rsidRDefault="00F66153" w:rsidP="00D85D94">
      <w:pPr>
        <w:spacing w:line="276" w:lineRule="auto"/>
        <w:ind w:firstLine="709"/>
        <w:jc w:val="both"/>
        <w:rPr>
          <w:color w:val="0D0D0D" w:themeColor="text1" w:themeTint="F2"/>
          <w:sz w:val="26"/>
          <w:szCs w:val="26"/>
          <w:lang w:eastAsia="ar-SA" w:bidi="en-US"/>
        </w:rPr>
      </w:pPr>
      <w:r w:rsidRPr="00C66FE1">
        <w:rPr>
          <w:color w:val="0D0D0D" w:themeColor="text1" w:themeTint="F2"/>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F66153" w:rsidRPr="00C66FE1" w:rsidRDefault="00F66153" w:rsidP="00D85D94">
      <w:pPr>
        <w:spacing w:line="276" w:lineRule="auto"/>
        <w:ind w:firstLine="709"/>
        <w:jc w:val="both"/>
        <w:rPr>
          <w:color w:val="0D0D0D" w:themeColor="text1" w:themeTint="F2"/>
          <w:sz w:val="26"/>
          <w:szCs w:val="26"/>
          <w:lang w:eastAsia="ar-SA" w:bidi="en-US"/>
        </w:rPr>
      </w:pPr>
      <w:r w:rsidRPr="00C66FE1">
        <w:rPr>
          <w:color w:val="0D0D0D" w:themeColor="text1" w:themeTint="F2"/>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C66FE1" w:rsidRDefault="00F66153" w:rsidP="00D85D94">
      <w:pPr>
        <w:spacing w:before="120" w:line="276" w:lineRule="auto"/>
        <w:ind w:firstLine="709"/>
        <w:jc w:val="both"/>
        <w:rPr>
          <w:b/>
          <w:color w:val="0D0D0D" w:themeColor="text1" w:themeTint="F2"/>
          <w:sz w:val="26"/>
          <w:szCs w:val="26"/>
          <w:lang w:eastAsia="ar-SA" w:bidi="en-US"/>
        </w:rPr>
      </w:pPr>
      <w:r w:rsidRPr="00C66FE1">
        <w:rPr>
          <w:b/>
          <w:color w:val="0D0D0D" w:themeColor="text1" w:themeTint="F2"/>
          <w:sz w:val="26"/>
          <w:szCs w:val="26"/>
          <w:lang w:eastAsia="ar-SA" w:bidi="en-US"/>
        </w:rPr>
        <w:lastRenderedPageBreak/>
        <w:t>Основные причины риска возникновения те</w:t>
      </w:r>
      <w:r w:rsidR="003A2160" w:rsidRPr="00C66FE1">
        <w:rPr>
          <w:b/>
          <w:color w:val="0D0D0D" w:themeColor="text1" w:themeTint="F2"/>
          <w:sz w:val="26"/>
          <w:szCs w:val="26"/>
          <w:lang w:eastAsia="ar-SA" w:bidi="en-US"/>
        </w:rPr>
        <w:t>хногенных чрезвычайных ситуаций</w:t>
      </w:r>
    </w:p>
    <w:p w:rsidR="00F66153" w:rsidRPr="00C66FE1" w:rsidRDefault="00F66153" w:rsidP="00D85D94">
      <w:pPr>
        <w:spacing w:line="276" w:lineRule="auto"/>
        <w:ind w:firstLine="709"/>
        <w:jc w:val="both"/>
        <w:rPr>
          <w:color w:val="0D0D0D" w:themeColor="text1" w:themeTint="F2"/>
          <w:sz w:val="26"/>
          <w:szCs w:val="26"/>
          <w:lang w:eastAsia="ar-SA" w:bidi="en-US"/>
        </w:rPr>
      </w:pPr>
      <w:r w:rsidRPr="00C66FE1">
        <w:rPr>
          <w:color w:val="0D0D0D" w:themeColor="text1" w:themeTint="F2"/>
          <w:sz w:val="26"/>
          <w:szCs w:val="26"/>
          <w:lang w:eastAsia="ar-SA" w:bidi="en-US"/>
        </w:rPr>
        <w:t>Пожаровзрывоопасные объекты:</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сильная изношенность труб газопроводов;</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несанкционированное вмешательство в работу трубопроводов;</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несоблюдение техники безопасности;</w:t>
      </w:r>
    </w:p>
    <w:p w:rsidR="00F66153" w:rsidRPr="00C66FE1" w:rsidRDefault="00F66153" w:rsidP="00A91486">
      <w:pPr>
        <w:pStyle w:val="aff3"/>
        <w:numPr>
          <w:ilvl w:val="0"/>
          <w:numId w:val="2"/>
        </w:numPr>
        <w:suppressAutoHyphens w:val="0"/>
        <w:spacing w:line="276" w:lineRule="auto"/>
        <w:contextualSpacing/>
        <w:jc w:val="both"/>
        <w:rPr>
          <w:color w:val="0D0D0D" w:themeColor="text1" w:themeTint="F2"/>
          <w:sz w:val="26"/>
          <w:szCs w:val="26"/>
          <w:lang w:eastAsia="ar-SA" w:bidi="en-US"/>
        </w:rPr>
      </w:pPr>
      <w:r w:rsidRPr="00C66FE1">
        <w:rPr>
          <w:color w:val="0D0D0D" w:themeColor="text1" w:themeTint="F2"/>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F66153" w:rsidRPr="00C66FE1" w:rsidRDefault="00F66153" w:rsidP="00D85D94">
      <w:pPr>
        <w:spacing w:line="276" w:lineRule="auto"/>
        <w:ind w:firstLine="709"/>
        <w:jc w:val="both"/>
        <w:rPr>
          <w:b/>
          <w:bCs/>
          <w:iCs/>
          <w:color w:val="0D0D0D" w:themeColor="text1" w:themeTint="F2"/>
          <w:sz w:val="26"/>
          <w:szCs w:val="26"/>
        </w:rPr>
      </w:pPr>
      <w:r w:rsidRPr="00C66FE1">
        <w:rPr>
          <w:color w:val="0D0D0D" w:themeColor="text1" w:themeTint="F2"/>
          <w:sz w:val="26"/>
          <w:szCs w:val="26"/>
        </w:rPr>
        <w:t>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w:t>
      </w:r>
      <w:r w:rsidR="003A2160" w:rsidRPr="00C66FE1">
        <w:rPr>
          <w:color w:val="0D0D0D" w:themeColor="text1" w:themeTint="F2"/>
          <w:sz w:val="26"/>
          <w:szCs w:val="26"/>
        </w:rPr>
        <w:t xml:space="preserve"> населения</w:t>
      </w:r>
      <w:r w:rsidRPr="00C66FE1">
        <w:rPr>
          <w:color w:val="0D0D0D" w:themeColor="text1" w:themeTint="F2"/>
          <w:sz w:val="26"/>
          <w:szCs w:val="26"/>
        </w:rPr>
        <w:t xml:space="preserve">. </w:t>
      </w:r>
    </w:p>
    <w:p w:rsidR="00F66153" w:rsidRPr="00C66FE1" w:rsidRDefault="00F66153" w:rsidP="00D85D94">
      <w:pPr>
        <w:spacing w:line="276" w:lineRule="auto"/>
        <w:ind w:firstLine="709"/>
        <w:jc w:val="both"/>
        <w:rPr>
          <w:b/>
          <w:bCs/>
          <w:iCs/>
          <w:color w:val="0D0D0D" w:themeColor="text1" w:themeTint="F2"/>
          <w:sz w:val="26"/>
          <w:szCs w:val="26"/>
        </w:rPr>
      </w:pPr>
      <w:r w:rsidRPr="00C66FE1">
        <w:rPr>
          <w:color w:val="0D0D0D" w:themeColor="text1" w:themeTint="F2"/>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F66153" w:rsidRPr="00C66FE1" w:rsidRDefault="00F66153" w:rsidP="00D85D94">
      <w:pPr>
        <w:spacing w:line="276" w:lineRule="auto"/>
        <w:ind w:firstLine="709"/>
        <w:jc w:val="both"/>
        <w:rPr>
          <w:b/>
          <w:bCs/>
          <w:iCs/>
          <w:color w:val="0D0D0D" w:themeColor="text1" w:themeTint="F2"/>
          <w:sz w:val="26"/>
          <w:szCs w:val="26"/>
        </w:rPr>
      </w:pPr>
      <w:r w:rsidRPr="00C66FE1">
        <w:rPr>
          <w:color w:val="0D0D0D" w:themeColor="text1" w:themeTint="F2"/>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w:t>
      </w:r>
      <w:r w:rsidR="00C903C0" w:rsidRPr="00C66FE1">
        <w:rPr>
          <w:color w:val="0D0D0D" w:themeColor="text1" w:themeTint="F2"/>
          <w:sz w:val="26"/>
          <w:szCs w:val="26"/>
        </w:rPr>
        <w:t>ия жителей населенных пунктов</w:t>
      </w:r>
      <w:r w:rsidRPr="00C66FE1">
        <w:rPr>
          <w:color w:val="0D0D0D" w:themeColor="text1" w:themeTint="F2"/>
          <w:sz w:val="26"/>
          <w:szCs w:val="26"/>
        </w:rPr>
        <w:t>.</w:t>
      </w:r>
    </w:p>
    <w:p w:rsidR="00F66153" w:rsidRPr="00C66FE1" w:rsidRDefault="00F66153" w:rsidP="00D85D94">
      <w:pPr>
        <w:spacing w:line="276" w:lineRule="auto"/>
        <w:ind w:firstLine="709"/>
        <w:jc w:val="both"/>
        <w:rPr>
          <w:b/>
          <w:bCs/>
          <w:iCs/>
          <w:color w:val="0D0D0D" w:themeColor="text1" w:themeTint="F2"/>
          <w:sz w:val="26"/>
          <w:szCs w:val="26"/>
        </w:rPr>
      </w:pPr>
      <w:r w:rsidRPr="00C66FE1">
        <w:rPr>
          <w:color w:val="0D0D0D" w:themeColor="text1" w:themeTint="F2"/>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F66153" w:rsidRPr="00C66FE1" w:rsidRDefault="00F66153" w:rsidP="00D85D94">
      <w:pPr>
        <w:spacing w:line="276" w:lineRule="auto"/>
        <w:ind w:firstLine="709"/>
        <w:jc w:val="both"/>
        <w:rPr>
          <w:b/>
          <w:bCs/>
          <w:iCs/>
          <w:color w:val="0D0D0D" w:themeColor="text1" w:themeTint="F2"/>
          <w:sz w:val="26"/>
          <w:szCs w:val="26"/>
        </w:rPr>
      </w:pPr>
      <w:r w:rsidRPr="00C66FE1">
        <w:rPr>
          <w:color w:val="0D0D0D" w:themeColor="text1" w:themeTint="F2"/>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C66FE1" w:rsidRDefault="00F66153" w:rsidP="00D85D94">
      <w:pPr>
        <w:spacing w:line="276" w:lineRule="auto"/>
        <w:ind w:firstLine="709"/>
        <w:jc w:val="both"/>
        <w:rPr>
          <w:b/>
          <w:bCs/>
          <w:iCs/>
          <w:color w:val="0D0D0D" w:themeColor="text1" w:themeTint="F2"/>
          <w:sz w:val="26"/>
          <w:szCs w:val="26"/>
        </w:rPr>
      </w:pPr>
      <w:r w:rsidRPr="00C66FE1">
        <w:rPr>
          <w:b/>
          <w:bCs/>
          <w:iCs/>
          <w:color w:val="0D0D0D" w:themeColor="text1" w:themeTint="F2"/>
          <w:sz w:val="26"/>
          <w:szCs w:val="26"/>
        </w:rPr>
        <w:t>Аварии на</w:t>
      </w:r>
      <w:r w:rsidR="00245582" w:rsidRPr="00C66FE1">
        <w:rPr>
          <w:b/>
          <w:bCs/>
          <w:iCs/>
          <w:color w:val="0D0D0D" w:themeColor="text1" w:themeTint="F2"/>
          <w:sz w:val="26"/>
          <w:szCs w:val="26"/>
        </w:rPr>
        <w:t xml:space="preserve"> магистральных и </w:t>
      </w:r>
      <w:r w:rsidRPr="00C66FE1">
        <w:rPr>
          <w:b/>
          <w:bCs/>
          <w:iCs/>
          <w:color w:val="0D0D0D" w:themeColor="text1" w:themeTint="F2"/>
          <w:sz w:val="26"/>
          <w:szCs w:val="26"/>
        </w:rPr>
        <w:t>межпоселков</w:t>
      </w:r>
      <w:r w:rsidR="00245582" w:rsidRPr="00C66FE1">
        <w:rPr>
          <w:b/>
          <w:bCs/>
          <w:iCs/>
          <w:color w:val="0D0D0D" w:themeColor="text1" w:themeTint="F2"/>
          <w:sz w:val="26"/>
          <w:szCs w:val="26"/>
        </w:rPr>
        <w:t>ых</w:t>
      </w:r>
      <w:r w:rsidRPr="00C66FE1">
        <w:rPr>
          <w:b/>
          <w:bCs/>
          <w:iCs/>
          <w:color w:val="0D0D0D" w:themeColor="text1" w:themeTint="F2"/>
          <w:sz w:val="26"/>
          <w:szCs w:val="26"/>
        </w:rPr>
        <w:t xml:space="preserve"> газопровод</w:t>
      </w:r>
      <w:r w:rsidR="00245582" w:rsidRPr="00C66FE1">
        <w:rPr>
          <w:b/>
          <w:bCs/>
          <w:iCs/>
          <w:color w:val="0D0D0D" w:themeColor="text1" w:themeTint="F2"/>
          <w:sz w:val="26"/>
          <w:szCs w:val="26"/>
        </w:rPr>
        <w:t>ах</w:t>
      </w:r>
      <w:r w:rsidRPr="00C66FE1">
        <w:rPr>
          <w:b/>
          <w:bCs/>
          <w:iCs/>
          <w:color w:val="0D0D0D" w:themeColor="text1" w:themeTint="F2"/>
          <w:sz w:val="26"/>
          <w:szCs w:val="26"/>
        </w:rPr>
        <w:t xml:space="preserve"> на территории сельского поселения.</w:t>
      </w:r>
    </w:p>
    <w:p w:rsidR="009E5E09" w:rsidRPr="00C66FE1" w:rsidRDefault="009E5E09"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xml:space="preserve">По территории сельского поселения </w:t>
      </w:r>
      <w:r w:rsidR="00245582" w:rsidRPr="00C66FE1">
        <w:rPr>
          <w:rStyle w:val="2Exact"/>
          <w:rFonts w:eastAsia="SimSun"/>
          <w:color w:val="0D0D0D" w:themeColor="text1" w:themeTint="F2"/>
        </w:rPr>
        <w:t>проход</w:t>
      </w:r>
      <w:r w:rsidR="004A1EEB" w:rsidRPr="00C66FE1">
        <w:rPr>
          <w:rStyle w:val="2Exact"/>
          <w:rFonts w:eastAsia="SimSun"/>
          <w:color w:val="0D0D0D" w:themeColor="text1" w:themeTint="F2"/>
        </w:rPr>
        <w:t>я</w:t>
      </w:r>
      <w:r w:rsidR="00245582" w:rsidRPr="00C66FE1">
        <w:rPr>
          <w:rStyle w:val="2Exact"/>
          <w:rFonts w:eastAsia="SimSun"/>
          <w:color w:val="0D0D0D" w:themeColor="text1" w:themeTint="F2"/>
        </w:rPr>
        <w:t xml:space="preserve">т </w:t>
      </w:r>
      <w:r w:rsidRPr="00C66FE1">
        <w:rPr>
          <w:rStyle w:val="2Exact"/>
          <w:rFonts w:eastAsia="SimSun"/>
          <w:color w:val="0D0D0D" w:themeColor="text1" w:themeTint="F2"/>
        </w:rPr>
        <w:t>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F66153" w:rsidRPr="00C66FE1" w:rsidRDefault="00F66153" w:rsidP="00D85D94">
      <w:pPr>
        <w:pStyle w:val="2c"/>
        <w:shd w:val="clear" w:color="auto" w:fill="auto"/>
        <w:spacing w:before="0" w:line="276" w:lineRule="auto"/>
        <w:ind w:firstLine="782"/>
        <w:rPr>
          <w:color w:val="0D0D0D" w:themeColor="text1" w:themeTint="F2"/>
        </w:rPr>
      </w:pPr>
      <w:r w:rsidRPr="00C66FE1">
        <w:rPr>
          <w:rStyle w:val="2Exact"/>
          <w:rFonts w:eastAsia="SimSun"/>
          <w:color w:val="0D0D0D" w:themeColor="text1" w:themeTint="F2"/>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C66FE1" w:rsidRDefault="00F66153" w:rsidP="00A91486">
      <w:pPr>
        <w:pStyle w:val="2c"/>
        <w:numPr>
          <w:ilvl w:val="0"/>
          <w:numId w:val="7"/>
        </w:numPr>
        <w:shd w:val="clear" w:color="auto" w:fill="auto"/>
        <w:tabs>
          <w:tab w:val="left" w:pos="914"/>
        </w:tabs>
        <w:spacing w:before="0" w:line="276" w:lineRule="auto"/>
        <w:ind w:firstLine="780"/>
        <w:rPr>
          <w:color w:val="0D0D0D" w:themeColor="text1" w:themeTint="F2"/>
        </w:rPr>
      </w:pPr>
      <w:r w:rsidRPr="00C66FE1">
        <w:rPr>
          <w:rStyle w:val="2Exact"/>
          <w:rFonts w:eastAsia="SimSun"/>
          <w:color w:val="0D0D0D" w:themeColor="text1" w:themeTint="F2"/>
        </w:rPr>
        <w:t>разрушение (разгерметизация) газопровода;</w:t>
      </w:r>
    </w:p>
    <w:p w:rsidR="00F66153" w:rsidRPr="00C66FE1" w:rsidRDefault="00F66153" w:rsidP="00A91486">
      <w:pPr>
        <w:pStyle w:val="2c"/>
        <w:numPr>
          <w:ilvl w:val="0"/>
          <w:numId w:val="7"/>
        </w:numPr>
        <w:shd w:val="clear" w:color="auto" w:fill="auto"/>
        <w:tabs>
          <w:tab w:val="left" w:pos="914"/>
        </w:tabs>
        <w:spacing w:before="0" w:line="276" w:lineRule="auto"/>
        <w:ind w:firstLine="780"/>
        <w:rPr>
          <w:color w:val="0D0D0D" w:themeColor="text1" w:themeTint="F2"/>
        </w:rPr>
      </w:pPr>
      <w:r w:rsidRPr="00C66FE1">
        <w:rPr>
          <w:rStyle w:val="2Exact"/>
          <w:rFonts w:eastAsia="SimSun"/>
          <w:color w:val="0D0D0D" w:themeColor="text1" w:themeTint="F2"/>
        </w:rPr>
        <w:t>разрушение (разгерметизация) запорной арматуры.</w:t>
      </w:r>
    </w:p>
    <w:p w:rsidR="00F66153" w:rsidRPr="00C66FE1" w:rsidRDefault="00F66153" w:rsidP="00D85D94">
      <w:pPr>
        <w:pStyle w:val="2c"/>
        <w:shd w:val="clear" w:color="auto" w:fill="auto"/>
        <w:spacing w:before="0" w:line="276" w:lineRule="auto"/>
        <w:ind w:firstLine="780"/>
        <w:rPr>
          <w:color w:val="0D0D0D" w:themeColor="text1" w:themeTint="F2"/>
        </w:rPr>
      </w:pPr>
      <w:r w:rsidRPr="00C66FE1">
        <w:rPr>
          <w:rStyle w:val="2Exact"/>
          <w:rFonts w:eastAsia="SimSun"/>
          <w:color w:val="0D0D0D" w:themeColor="text1" w:themeTint="F2"/>
        </w:rPr>
        <w:t>Приведенные события, в свою очередь, могут произойти по следующим причинам:</w:t>
      </w:r>
    </w:p>
    <w:p w:rsidR="00F66153" w:rsidRPr="00C66FE1" w:rsidRDefault="00F66153" w:rsidP="00A91486">
      <w:pPr>
        <w:pStyle w:val="2c"/>
        <w:numPr>
          <w:ilvl w:val="0"/>
          <w:numId w:val="7"/>
        </w:numPr>
        <w:shd w:val="clear" w:color="auto" w:fill="auto"/>
        <w:tabs>
          <w:tab w:val="left" w:pos="919"/>
        </w:tabs>
        <w:spacing w:before="0" w:line="276" w:lineRule="auto"/>
        <w:ind w:firstLine="780"/>
        <w:rPr>
          <w:color w:val="0D0D0D" w:themeColor="text1" w:themeTint="F2"/>
        </w:rPr>
      </w:pPr>
      <w:r w:rsidRPr="00C66FE1">
        <w:rPr>
          <w:rStyle w:val="2Exact"/>
          <w:rFonts w:eastAsia="SimSun"/>
          <w:color w:val="0D0D0D" w:themeColor="text1" w:themeTint="F2"/>
        </w:rPr>
        <w:t>коррозийное разрушение стенок газопроводов;</w:t>
      </w:r>
    </w:p>
    <w:p w:rsidR="00F66153" w:rsidRPr="00C66FE1" w:rsidRDefault="004A1EEB" w:rsidP="00A91486">
      <w:pPr>
        <w:pStyle w:val="2c"/>
        <w:numPr>
          <w:ilvl w:val="0"/>
          <w:numId w:val="7"/>
        </w:numPr>
        <w:shd w:val="clear" w:color="auto" w:fill="auto"/>
        <w:tabs>
          <w:tab w:val="left" w:pos="869"/>
        </w:tabs>
        <w:spacing w:before="0" w:line="276" w:lineRule="auto"/>
        <w:ind w:firstLine="780"/>
        <w:rPr>
          <w:rStyle w:val="2Exact"/>
          <w:rFonts w:eastAsia="SimSun"/>
          <w:color w:val="0D0D0D" w:themeColor="text1" w:themeTint="F2"/>
        </w:rPr>
      </w:pPr>
      <w:r w:rsidRPr="00C66FE1">
        <w:rPr>
          <w:rStyle w:val="2Exact"/>
          <w:rFonts w:eastAsia="SimSun"/>
          <w:color w:val="0D0D0D" w:themeColor="text1" w:themeTint="F2"/>
        </w:rPr>
        <w:t> </w:t>
      </w:r>
      <w:r w:rsidR="00F66153" w:rsidRPr="00C66FE1">
        <w:rPr>
          <w:rStyle w:val="2Exact"/>
          <w:rFonts w:eastAsia="SimSun"/>
          <w:color w:val="0D0D0D" w:themeColor="text1" w:themeTint="F2"/>
        </w:rPr>
        <w:t>разрушения арматуры, фланцевых соединений из-за износа, некачественного монтажа или ремонта.</w:t>
      </w:r>
    </w:p>
    <w:p w:rsidR="00F66153" w:rsidRPr="00C66FE1" w:rsidRDefault="00F66153" w:rsidP="009E5E09">
      <w:pPr>
        <w:pStyle w:val="2c"/>
        <w:tabs>
          <w:tab w:val="left" w:pos="869"/>
        </w:tabs>
        <w:spacing w:before="0" w:line="276" w:lineRule="auto"/>
        <w:ind w:firstLine="851"/>
        <w:rPr>
          <w:rStyle w:val="2Exact"/>
          <w:rFonts w:eastAsia="SimSun"/>
          <w:color w:val="0D0D0D" w:themeColor="text1" w:themeTint="F2"/>
        </w:rPr>
      </w:pPr>
      <w:r w:rsidRPr="00C66FE1">
        <w:rPr>
          <w:color w:val="0D0D0D" w:themeColor="text1" w:themeTint="F2"/>
        </w:rPr>
        <w:t>Природный газ (СН</w:t>
      </w:r>
      <w:r w:rsidRPr="00C66FE1">
        <w:rPr>
          <w:color w:val="0D0D0D" w:themeColor="text1" w:themeTint="F2"/>
          <w:vertAlign w:val="subscript"/>
        </w:rPr>
        <w:t>4</w:t>
      </w:r>
      <w:r w:rsidRPr="00C66FE1">
        <w:rPr>
          <w:color w:val="0D0D0D" w:themeColor="text1" w:themeTint="F2"/>
        </w:rPr>
        <w:t>) бесцветен, неодорированный - не имеет запаха (используемый газ одорирован на АГРС; основной составляющий элемент одоранта - эт</w:t>
      </w:r>
      <w:r w:rsidR="0084305E" w:rsidRPr="00C66FE1">
        <w:rPr>
          <w:color w:val="0D0D0D" w:themeColor="text1" w:themeTint="F2"/>
        </w:rPr>
        <w:t>илмеркаптан имеет специ</w:t>
      </w:r>
      <w:r w:rsidRPr="00C66FE1">
        <w:rPr>
          <w:color w:val="0D0D0D" w:themeColor="text1" w:themeTint="F2"/>
        </w:rPr>
        <w:t>фический запах), взрывопожароопасен, п</w:t>
      </w:r>
      <w:r w:rsidR="009E5E09" w:rsidRPr="00C66FE1">
        <w:rPr>
          <w:color w:val="0D0D0D" w:themeColor="text1" w:themeTint="F2"/>
        </w:rPr>
        <w:t xml:space="preserve">очти в два раза легче воздуха. </w:t>
      </w:r>
      <w:r w:rsidRPr="00C66FE1">
        <w:rPr>
          <w:rStyle w:val="2Exact"/>
          <w:rFonts w:eastAsia="SimSun"/>
          <w:color w:val="0D0D0D" w:themeColor="text1" w:themeTint="F2"/>
        </w:rPr>
        <w:t>Температура воспламенения газа - 650-670</w:t>
      </w:r>
      <w:r w:rsidR="009E5E09" w:rsidRPr="00C66FE1">
        <w:rPr>
          <w:bCs/>
          <w:color w:val="0D0D0D" w:themeColor="text1" w:themeTint="F2"/>
        </w:rPr>
        <w:t>˚</w:t>
      </w:r>
      <w:r w:rsidRPr="00C66FE1">
        <w:rPr>
          <w:rStyle w:val="2Exact"/>
          <w:rFonts w:eastAsia="SimSun"/>
          <w:color w:val="0D0D0D" w:themeColor="text1" w:themeTint="F2"/>
        </w:rPr>
        <w:t xml:space="preserve">С, пределы взрываемости - 5-15% объема.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lastRenderedPageBreak/>
        <w:t xml:space="preserve">Состав природного газа отвечает требованиям ГОСТ 51.40-93: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xml:space="preserve">- метан – 98,64%;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xml:space="preserve">- этан – 0,46%;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xml:space="preserve">- пропан – 0,12%;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xml:space="preserve">- азот – 0,74%; </w:t>
      </w:r>
    </w:p>
    <w:p w:rsidR="00F66153" w:rsidRPr="00C66FE1" w:rsidRDefault="00F66153" w:rsidP="00D85D94">
      <w:pPr>
        <w:pStyle w:val="2c"/>
        <w:shd w:val="clear" w:color="auto" w:fill="auto"/>
        <w:spacing w:before="0" w:line="276" w:lineRule="auto"/>
        <w:ind w:firstLine="782"/>
        <w:rPr>
          <w:rStyle w:val="2Exact"/>
          <w:rFonts w:eastAsia="SimSun"/>
          <w:color w:val="0D0D0D" w:themeColor="text1" w:themeTint="F2"/>
        </w:rPr>
      </w:pPr>
      <w:r w:rsidRPr="00C66FE1">
        <w:rPr>
          <w:rStyle w:val="2Exact"/>
          <w:rFonts w:eastAsia="SimSun"/>
          <w:color w:val="0D0D0D" w:themeColor="text1" w:themeTint="F2"/>
        </w:rPr>
        <w:t>- углерод – 0,04%.</w:t>
      </w:r>
    </w:p>
    <w:p w:rsidR="00F66153" w:rsidRPr="00C66FE1" w:rsidRDefault="00F66153" w:rsidP="00D85D94">
      <w:pPr>
        <w:pStyle w:val="2c"/>
        <w:shd w:val="clear" w:color="auto" w:fill="auto"/>
        <w:spacing w:before="0" w:line="276" w:lineRule="auto"/>
        <w:ind w:firstLine="782"/>
        <w:rPr>
          <w:color w:val="0D0D0D" w:themeColor="text1" w:themeTint="F2"/>
        </w:rPr>
      </w:pPr>
      <w:r w:rsidRPr="00C66FE1">
        <w:rPr>
          <w:rStyle w:val="2Exact"/>
          <w:rFonts w:eastAsia="SimSun"/>
          <w:color w:val="0D0D0D" w:themeColor="text1" w:themeTint="F2"/>
        </w:rPr>
        <w:t>Возможные зоны поражения при разрушении газопровода на линейном участке представлены</w:t>
      </w:r>
      <w:r w:rsidRPr="00C66FE1">
        <w:rPr>
          <w:color w:val="0D0D0D" w:themeColor="text1" w:themeTint="F2"/>
        </w:rPr>
        <w:t xml:space="preserve"> в таблице</w:t>
      </w:r>
    </w:p>
    <w:p w:rsidR="00F66153" w:rsidRPr="00C66FE1" w:rsidRDefault="00F66153" w:rsidP="00D85D94">
      <w:pPr>
        <w:pStyle w:val="2c"/>
        <w:shd w:val="clear" w:color="auto" w:fill="auto"/>
        <w:spacing w:before="0" w:line="276" w:lineRule="auto"/>
        <w:ind w:firstLine="800"/>
        <w:rPr>
          <w:color w:val="0D0D0D" w:themeColor="text1" w:themeTint="F2"/>
        </w:rPr>
      </w:pPr>
      <w:r w:rsidRPr="00C66FE1">
        <w:rPr>
          <w:rStyle w:val="2f5"/>
          <w:rFonts w:eastAsia="SimSun"/>
          <w:color w:val="0D0D0D" w:themeColor="text1" w:themeTint="F2"/>
        </w:rPr>
        <w:t xml:space="preserve">Сценарий 1. </w:t>
      </w:r>
      <w:r w:rsidRPr="00C66FE1">
        <w:rPr>
          <w:color w:val="0D0D0D" w:themeColor="text1" w:themeTint="F2"/>
        </w:rPr>
        <w:t>Разрушение межпоселкового газопровода высокого давления при про</w:t>
      </w:r>
      <w:r w:rsidRPr="00C66FE1">
        <w:rPr>
          <w:color w:val="0D0D0D" w:themeColor="text1" w:themeTint="F2"/>
        </w:rPr>
        <w:softHyphen/>
        <w:t>изводстве несанкционированных земляных работ; образование выброса природного газа; рассе</w:t>
      </w:r>
      <w:r w:rsidRPr="00C66FE1">
        <w:rPr>
          <w:color w:val="0D0D0D" w:themeColor="text1" w:themeTint="F2"/>
        </w:rPr>
        <w:softHyphen/>
        <w:t>ивание газа в окружающей среде; образование смеси ГВС; взрыв газовоздушной смеси; образо</w:t>
      </w:r>
      <w:r w:rsidRPr="00C66FE1">
        <w:rPr>
          <w:rStyle w:val="2Exact"/>
          <w:rFonts w:eastAsia="SimSun"/>
          <w:color w:val="0D0D0D" w:themeColor="text1" w:themeTint="F2"/>
        </w:rPr>
        <w:t>вание мест горящего технологического оборудования; пожар с последующим вовлечением га</w:t>
      </w:r>
      <w:r w:rsidRPr="00C66FE1">
        <w:rPr>
          <w:rStyle w:val="2Exact"/>
          <w:rFonts w:eastAsia="SimSun"/>
          <w:color w:val="0D0D0D" w:themeColor="text1" w:themeTint="F2"/>
        </w:rPr>
        <w:softHyphen/>
        <w:t>зового оборудования и поражением обслуживающего персонала и населения.</w:t>
      </w:r>
    </w:p>
    <w:p w:rsidR="00F66153" w:rsidRPr="00C66FE1" w:rsidRDefault="00F66153" w:rsidP="00D85D94">
      <w:pPr>
        <w:pStyle w:val="2c"/>
        <w:shd w:val="clear" w:color="auto" w:fill="auto"/>
        <w:spacing w:before="0" w:line="276" w:lineRule="auto"/>
        <w:ind w:firstLine="780"/>
        <w:rPr>
          <w:color w:val="0D0D0D" w:themeColor="text1" w:themeTint="F2"/>
        </w:rPr>
      </w:pPr>
      <w:r w:rsidRPr="00C66FE1">
        <w:rPr>
          <w:rStyle w:val="2Exact0"/>
          <w:rFonts w:eastAsia="SimSun"/>
          <w:color w:val="0D0D0D" w:themeColor="text1" w:themeTint="F2"/>
          <w:sz w:val="26"/>
          <w:szCs w:val="26"/>
        </w:rPr>
        <w:t xml:space="preserve">Сценарий 2. </w:t>
      </w:r>
      <w:r w:rsidRPr="00C66FE1">
        <w:rPr>
          <w:rStyle w:val="2Exact"/>
          <w:rFonts w:eastAsia="SimSun"/>
          <w:color w:val="0D0D0D" w:themeColor="text1" w:themeTint="F2"/>
        </w:rPr>
        <w:t>Разрушение межпоселкового газопровода среднего давления в непо</w:t>
      </w:r>
      <w:r w:rsidRPr="00C66FE1">
        <w:rPr>
          <w:rStyle w:val="2Exact"/>
          <w:rFonts w:eastAsia="SimSun"/>
          <w:color w:val="0D0D0D" w:themeColor="text1" w:themeTint="F2"/>
        </w:rPr>
        <w:softHyphen/>
        <w:t>средственной близости с ГРП при производстве несанкционированных земляных работ; образо</w:t>
      </w:r>
      <w:r w:rsidRPr="00C66FE1">
        <w:rPr>
          <w:rStyle w:val="2Exact"/>
          <w:rFonts w:eastAsia="SimSun"/>
          <w:color w:val="0D0D0D" w:themeColor="text1" w:themeTint="F2"/>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C66FE1">
        <w:rPr>
          <w:rStyle w:val="2Exact"/>
          <w:rFonts w:eastAsia="SimSun"/>
          <w:color w:val="0D0D0D" w:themeColor="text1" w:themeTint="F2"/>
        </w:rPr>
        <w:softHyphen/>
        <w:t>жар с последующим вовлечением газового оборудования и поражением обслуживающего пер</w:t>
      </w:r>
      <w:r w:rsidRPr="00C66FE1">
        <w:rPr>
          <w:rStyle w:val="2Exact"/>
          <w:rFonts w:eastAsia="SimSun"/>
          <w:color w:val="0D0D0D" w:themeColor="text1" w:themeTint="F2"/>
        </w:rPr>
        <w:softHyphen/>
        <w:t>сонала и населения.</w:t>
      </w:r>
    </w:p>
    <w:p w:rsidR="004E67E0" w:rsidRPr="00C66FE1" w:rsidRDefault="00F66153" w:rsidP="00D85D94">
      <w:pPr>
        <w:pStyle w:val="2c"/>
        <w:shd w:val="clear" w:color="auto" w:fill="auto"/>
        <w:spacing w:before="0" w:line="276" w:lineRule="auto"/>
        <w:ind w:firstLine="780"/>
        <w:rPr>
          <w:rStyle w:val="2Exact"/>
          <w:rFonts w:eastAsia="SimSun"/>
          <w:color w:val="0D0D0D" w:themeColor="text1" w:themeTint="F2"/>
        </w:rPr>
      </w:pPr>
      <w:r w:rsidRPr="00C66FE1">
        <w:rPr>
          <w:rStyle w:val="2Exact0"/>
          <w:rFonts w:eastAsia="SimSun"/>
          <w:color w:val="0D0D0D" w:themeColor="text1" w:themeTint="F2"/>
          <w:sz w:val="26"/>
          <w:szCs w:val="26"/>
        </w:rPr>
        <w:t xml:space="preserve">Сценарий 3. </w:t>
      </w:r>
      <w:r w:rsidRPr="00C66FE1">
        <w:rPr>
          <w:rStyle w:val="2Exact"/>
          <w:rFonts w:eastAsia="SimSun"/>
          <w:color w:val="0D0D0D" w:themeColor="text1" w:themeTint="F2"/>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C66FE1">
        <w:rPr>
          <w:rStyle w:val="2Exact"/>
          <w:rFonts w:eastAsia="SimSun"/>
          <w:color w:val="0D0D0D" w:themeColor="text1" w:themeTint="F2"/>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w:t>
      </w:r>
      <w:r w:rsidR="004E67E0" w:rsidRPr="00C66FE1">
        <w:rPr>
          <w:rStyle w:val="2Exact"/>
          <w:rFonts w:eastAsia="SimSun"/>
          <w:color w:val="0D0D0D" w:themeColor="text1" w:themeTint="F2"/>
        </w:rPr>
        <w:t>живающего персонала и населения.</w:t>
      </w:r>
    </w:p>
    <w:p w:rsidR="004E67E0" w:rsidRPr="00C66FE1" w:rsidRDefault="004E67E0" w:rsidP="00D85D94">
      <w:pPr>
        <w:pStyle w:val="2c"/>
        <w:shd w:val="clear" w:color="auto" w:fill="auto"/>
        <w:spacing w:before="0" w:line="276" w:lineRule="auto"/>
        <w:ind w:firstLine="780"/>
        <w:rPr>
          <w:rStyle w:val="2Exact"/>
          <w:rFonts w:eastAsia="SimSun"/>
          <w:color w:val="0D0D0D" w:themeColor="text1" w:themeTint="F2"/>
        </w:rPr>
      </w:pPr>
    </w:p>
    <w:p w:rsidR="004E67E0" w:rsidRPr="00C66FE1" w:rsidRDefault="004E67E0" w:rsidP="00D85D94">
      <w:pPr>
        <w:pStyle w:val="2c"/>
        <w:shd w:val="clear" w:color="auto" w:fill="auto"/>
        <w:spacing w:before="0" w:line="276" w:lineRule="auto"/>
        <w:ind w:firstLine="780"/>
        <w:rPr>
          <w:rStyle w:val="2Exact"/>
          <w:rFonts w:eastAsia="SimSun"/>
          <w:color w:val="0D0D0D" w:themeColor="text1" w:themeTint="F2"/>
        </w:rPr>
        <w:sectPr w:rsidR="004E67E0" w:rsidRPr="00C66FE1" w:rsidSect="002F0D9A">
          <w:pgSz w:w="11906" w:h="16838"/>
          <w:pgMar w:top="851" w:right="707" w:bottom="851" w:left="1644" w:header="709" w:footer="367" w:gutter="0"/>
          <w:cols w:space="720"/>
          <w:docGrid w:linePitch="360"/>
        </w:sectPr>
      </w:pPr>
    </w:p>
    <w:p w:rsidR="00F66153" w:rsidRPr="00C66FE1" w:rsidRDefault="00F66153" w:rsidP="009E5E09">
      <w:pPr>
        <w:pStyle w:val="3"/>
        <w:spacing w:line="276" w:lineRule="auto"/>
        <w:jc w:val="center"/>
        <w:rPr>
          <w:color w:val="0D0D0D" w:themeColor="text1" w:themeTint="F2"/>
          <w:sz w:val="28"/>
          <w:szCs w:val="28"/>
          <w:lang w:val="ru-RU"/>
        </w:rPr>
      </w:pPr>
      <w:bookmarkStart w:id="193" w:name="_Toc38016400"/>
      <w:bookmarkStart w:id="194" w:name="_Toc38612888"/>
      <w:bookmarkStart w:id="195" w:name="_Toc49348096"/>
      <w:bookmarkStart w:id="196" w:name="_Toc196135862"/>
      <w:r w:rsidRPr="00C66FE1">
        <w:rPr>
          <w:color w:val="0D0D0D" w:themeColor="text1" w:themeTint="F2"/>
          <w:sz w:val="28"/>
          <w:szCs w:val="28"/>
        </w:rPr>
        <w:lastRenderedPageBreak/>
        <w:t>VI</w:t>
      </w:r>
      <w:r w:rsidRPr="00C66FE1">
        <w:rPr>
          <w:color w:val="0D0D0D" w:themeColor="text1" w:themeTint="F2"/>
          <w:sz w:val="28"/>
          <w:szCs w:val="28"/>
          <w:lang w:val="ru-RU"/>
        </w:rPr>
        <w:t>.</w:t>
      </w:r>
      <w:r w:rsidRPr="00C66FE1">
        <w:rPr>
          <w:color w:val="0D0D0D" w:themeColor="text1" w:themeTint="F2"/>
          <w:sz w:val="28"/>
          <w:szCs w:val="28"/>
        </w:rPr>
        <w:t>III</w:t>
      </w:r>
      <w:r w:rsidRPr="00C66FE1">
        <w:rPr>
          <w:color w:val="0D0D0D" w:themeColor="text1" w:themeTint="F2"/>
          <w:sz w:val="28"/>
          <w:szCs w:val="28"/>
          <w:lang w:val="ru-RU"/>
        </w:rPr>
        <w:t xml:space="preserve"> Перечень мероприятий по обеспечению пожарной безопасности</w:t>
      </w:r>
      <w:bookmarkEnd w:id="193"/>
      <w:bookmarkEnd w:id="194"/>
      <w:bookmarkEnd w:id="195"/>
      <w:bookmarkEnd w:id="196"/>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Перечень первичных мер пожарной безопасности</w:t>
      </w:r>
    </w:p>
    <w:p w:rsidR="006E6D10" w:rsidRPr="00C66FE1" w:rsidRDefault="006E6D10" w:rsidP="006E6D10">
      <w:pPr>
        <w:spacing w:line="276" w:lineRule="auto"/>
        <w:ind w:firstLine="760"/>
        <w:jc w:val="both"/>
        <w:rPr>
          <w:color w:val="0D0D0D" w:themeColor="text1" w:themeTint="F2"/>
          <w:sz w:val="26"/>
          <w:szCs w:val="26"/>
        </w:rPr>
      </w:pPr>
      <w:r w:rsidRPr="00C66FE1">
        <w:rPr>
          <w:color w:val="0D0D0D" w:themeColor="text1" w:themeTint="F2"/>
          <w:sz w:val="26"/>
          <w:szCs w:val="26"/>
        </w:rPr>
        <w:t>Первичные меры пожарной безопасности на территории сельского поселения включают в себя: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разработку и организацию выполнения муниципальных целевых программ по вопросам обеспечения пожарной безопасности;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разработку плана привлечения сил и средств для тушения пожаров и проведения аварийно-спасательных работ на территории сельского поселения и контроль за его выполнением;</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обеспечение беспрепятственного проезда пожарной техники к месту пожара;</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обеспечение связи и оповещения населения о пожаре;</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bookmarkStart w:id="197" w:name="_Toc258718"/>
      <w:r w:rsidRPr="00C66FE1">
        <w:rPr>
          <w:rFonts w:eastAsia="Times New Roman"/>
          <w:b/>
          <w:color w:val="0D0D0D" w:themeColor="text1" w:themeTint="F2"/>
          <w:sz w:val="26"/>
          <w:szCs w:val="26"/>
          <w:lang w:eastAsia="ru-RU"/>
        </w:rPr>
        <w:t>Природные пожары</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Наиболее вероятными местами возникновения природных пожаров являются леса и территории, заросшие кустарником и травой. </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и территорий наблюдается с конца апреля до начала сентября.</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Основными причинами возникновения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В целях обеспечения дополнительной противопожарной защиты населенных пунктов, расположенных в непосредственной близости от лесных массивов и </w:t>
      </w:r>
      <w:r w:rsidRPr="00C66FE1">
        <w:rPr>
          <w:color w:val="0D0D0D" w:themeColor="text1" w:themeTint="F2"/>
          <w:sz w:val="26"/>
          <w:szCs w:val="26"/>
        </w:rPr>
        <w:lastRenderedPageBreak/>
        <w:t>наиболее подверженных угрозе природных пожаров на территории сельского поселения созданы добровольные пожарные дружины и пожарные команды.</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В целях обеспечения пожарной безопасности осуществляются:</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противопожарное обустройство лесов, в том числе строительство, реконструкция и содержание дорог противопожарного назначения, прокладка просек;</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мониторинг пожарной опасности в лесах; </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разработка планов тушения лесных пожаров;</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тушение лесных пожаров;</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xml:space="preserve">- иные меры пожарной безопасности в лесах. </w:t>
      </w:r>
    </w:p>
    <w:p w:rsidR="006E6D10" w:rsidRPr="00C66FE1" w:rsidRDefault="006E6D10" w:rsidP="006E6D10">
      <w:pPr>
        <w:widowControl w:val="0"/>
        <w:spacing w:line="276" w:lineRule="auto"/>
        <w:ind w:firstLine="709"/>
        <w:jc w:val="both"/>
        <w:rPr>
          <w:color w:val="0D0D0D" w:themeColor="text1" w:themeTint="F2"/>
          <w:sz w:val="26"/>
          <w:szCs w:val="26"/>
        </w:rPr>
      </w:pPr>
      <w:r w:rsidRPr="00C66FE1">
        <w:rPr>
          <w:color w:val="0D0D0D" w:themeColor="text1" w:themeTint="F2"/>
          <w:sz w:val="26"/>
          <w:szCs w:val="26"/>
        </w:rPr>
        <w:t>Кроме того, необходимо:</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наращивание количества добровольных пожарных команд, совершенствование их оснащения и повышение эффективности деятельности;</w:t>
      </w:r>
    </w:p>
    <w:p w:rsidR="006E6D10" w:rsidRPr="00C66FE1" w:rsidRDefault="006E6D10" w:rsidP="006E6D10">
      <w:pPr>
        <w:widowControl w:val="0"/>
        <w:suppressAutoHyphens w:val="0"/>
        <w:spacing w:line="276" w:lineRule="auto"/>
        <w:ind w:firstLine="709"/>
        <w:jc w:val="both"/>
        <w:rPr>
          <w:color w:val="0D0D0D" w:themeColor="text1" w:themeTint="F2"/>
          <w:sz w:val="26"/>
          <w:szCs w:val="26"/>
        </w:rPr>
      </w:pPr>
      <w:r w:rsidRPr="00C66FE1">
        <w:rPr>
          <w:color w:val="0D0D0D" w:themeColor="text1" w:themeTint="F2"/>
          <w:sz w:val="26"/>
          <w:szCs w:val="26"/>
        </w:rPr>
        <w:t>- совершенствование профессионального мастерства спасателей и пожарных.</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Мероприятия по борьбе с лесными пожарами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Основными функциями системы обеспечения пожарной безопасности являются: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нормативное правовое регулирование и осуществление государственных мер в области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разработка и осуществление мер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lastRenderedPageBreak/>
        <w:t xml:space="preserve">- проведение противопожарной пропаганды и обучение населения мерам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содействие деятельности добровольных пожарных, привлечение населения к обеспечению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информационное обеспечение в области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выполнение работ и оказание услуг в области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тушение пожаров и проведение аварийно-спасательных работ;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 учет пожаров и их последствий; </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установление особого противопожарного режима.</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Достижение заданного уровня пожарной безопасности достигается комплексом организационных и технических решений.</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Мероприятия по защите территории от опасных техногенных процессов и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мониторинг и прогнозирование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рациональное размещение производительных сил по территории поселения с учетом природной и техногенной безопасности;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подготовка объектов экономики и систем жизнеобеспечения населения к работе в условиях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декларирование промышленной безопасности;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лицензирование деятельности опасных производственных объектов;</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lastRenderedPageBreak/>
        <w:t>- страхование ответственности за причинение вреда при эксплуатации опасного производственного объекта;</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проведение государственной экспертизы в области предупреждения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государственный надзор и контроль по вопросам природной и техногенной безопасности;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информирование населения о потенциальных природных и техногенных угрозах на территории проживания;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подготовка населения в области защиты от чрезвычайных ситуаций.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На взрывоопасных и пожароопасных объектах необходимо осуществлять:</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строительство и ремонт пожарных водоемов;</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установку систем пожарной сигнализации;</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монтаж автоматических установок пожаротушения;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обеспечение исправности электропроводки и электрооборудования;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соблюдение технологических норм перевозки и хранения взрывчатых и горючих веществ;</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профилактическую работу среди населения;</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 поддержание в готовности противопожарных формирований.</w:t>
      </w:r>
    </w:p>
    <w:p w:rsidR="006E6D10" w:rsidRPr="00C66FE1" w:rsidRDefault="006E6D10" w:rsidP="006E6D10">
      <w:pPr>
        <w:tabs>
          <w:tab w:val="left" w:pos="8820"/>
          <w:tab w:val="left" w:pos="9480"/>
        </w:tabs>
        <w:spacing w:line="276" w:lineRule="auto"/>
        <w:ind w:firstLine="709"/>
        <w:jc w:val="both"/>
        <w:rPr>
          <w:bCs/>
          <w:color w:val="0D0D0D" w:themeColor="text1" w:themeTint="F2"/>
          <w:sz w:val="26"/>
          <w:szCs w:val="26"/>
        </w:rPr>
      </w:pPr>
      <w:r w:rsidRPr="00C66FE1">
        <w:rPr>
          <w:bCs/>
          <w:color w:val="0D0D0D" w:themeColor="text1" w:themeTint="F2"/>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6E6D10" w:rsidRPr="00C66FE1" w:rsidRDefault="00F66153"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b/>
          <w:color w:val="0D0D0D" w:themeColor="text1" w:themeTint="F2"/>
          <w:sz w:val="26"/>
          <w:szCs w:val="26"/>
        </w:rPr>
        <w:t xml:space="preserve"> </w:t>
      </w:r>
      <w:bookmarkStart w:id="198" w:name="_Toc258719"/>
      <w:bookmarkEnd w:id="197"/>
      <w:r w:rsidR="006E6D10" w:rsidRPr="00C66FE1">
        <w:rPr>
          <w:rFonts w:eastAsia="Times New Roman"/>
          <w:b/>
          <w:color w:val="0D0D0D" w:themeColor="text1" w:themeTint="F2"/>
          <w:sz w:val="26"/>
          <w:szCs w:val="26"/>
          <w:lang w:eastAsia="ru-RU"/>
        </w:rPr>
        <w:t xml:space="preserve">Размещение взрывопожароопасных объектов на территории поселения </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При проектировании и размещении на территории поселения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6E6D10" w:rsidRPr="00C66FE1" w:rsidRDefault="006E6D10" w:rsidP="006E6D10">
      <w:pPr>
        <w:spacing w:line="276" w:lineRule="auto"/>
        <w:ind w:firstLine="709"/>
        <w:jc w:val="both"/>
        <w:rPr>
          <w:color w:val="0D0D0D" w:themeColor="text1" w:themeTint="F2"/>
          <w:sz w:val="26"/>
          <w:szCs w:val="26"/>
        </w:rPr>
      </w:pPr>
      <w:bookmarkStart w:id="199" w:name="sub_663"/>
      <w:r w:rsidRPr="00C66FE1">
        <w:rPr>
          <w:color w:val="0D0D0D" w:themeColor="text1" w:themeTint="F2"/>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w:t>
      </w:r>
      <w:r w:rsidRPr="00C66FE1">
        <w:rPr>
          <w:color w:val="0D0D0D" w:themeColor="text1" w:themeTint="F2"/>
          <w:sz w:val="26"/>
          <w:szCs w:val="26"/>
        </w:rPr>
        <w:lastRenderedPageBreak/>
        <w:t xml:space="preserve">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 При размещении взрывопожароопасных объектов в границах населенных пунктов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bookmarkEnd w:id="199"/>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98"/>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Противопожарное водоснабжение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населенных пунктах из водопроводной сети и установки пожарных гидрантов.</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6E6D10" w:rsidRPr="00C66FE1" w:rsidRDefault="006E6D10" w:rsidP="006E6D10">
      <w:pPr>
        <w:pStyle w:val="2c"/>
        <w:shd w:val="clear" w:color="auto" w:fill="auto"/>
        <w:spacing w:before="0" w:line="276" w:lineRule="auto"/>
        <w:ind w:firstLine="709"/>
        <w:rPr>
          <w:color w:val="0D0D0D" w:themeColor="text1" w:themeTint="F2"/>
          <w:lang w:eastAsia="zh-CN"/>
        </w:rPr>
      </w:pPr>
      <w:bookmarkStart w:id="200" w:name="sub_681"/>
      <w:r w:rsidRPr="00C66FE1">
        <w:rPr>
          <w:color w:val="0D0D0D" w:themeColor="text1" w:themeTint="F2"/>
          <w:lang w:eastAsia="zh-CN"/>
        </w:rPr>
        <w:t xml:space="preserve">Территории населенных пунктов, а также находящиеся на них здания и сооружения должны быть обеспечены источниками наружного противопожарного водоснабжения. </w:t>
      </w:r>
    </w:p>
    <w:p w:rsidR="006E6D10" w:rsidRPr="00C66FE1" w:rsidRDefault="006E6D10" w:rsidP="006E6D10">
      <w:pPr>
        <w:suppressAutoHyphens w:val="0"/>
        <w:autoSpaceDE w:val="0"/>
        <w:autoSpaceDN w:val="0"/>
        <w:adjustRightInd w:val="0"/>
        <w:spacing w:line="276" w:lineRule="auto"/>
        <w:ind w:firstLine="709"/>
        <w:jc w:val="both"/>
        <w:rPr>
          <w:color w:val="0D0D0D" w:themeColor="text1" w:themeTint="F2"/>
          <w:sz w:val="26"/>
          <w:szCs w:val="26"/>
          <w:lang w:eastAsia="ru-RU"/>
        </w:rPr>
      </w:pPr>
      <w:r w:rsidRPr="00C66FE1">
        <w:rPr>
          <w:color w:val="0D0D0D" w:themeColor="text1" w:themeTint="F2"/>
          <w:sz w:val="26"/>
          <w:szCs w:val="26"/>
          <w:lang w:eastAsia="ru-RU"/>
        </w:rPr>
        <w:t>К наружному противопожарному водоснабжению относятся:</w:t>
      </w:r>
    </w:p>
    <w:p w:rsidR="006E6D10" w:rsidRPr="00C66FE1" w:rsidRDefault="006E6D10" w:rsidP="006E6D10">
      <w:pPr>
        <w:pStyle w:val="2c"/>
        <w:shd w:val="clear" w:color="auto" w:fill="auto"/>
        <w:spacing w:before="0" w:line="276" w:lineRule="auto"/>
        <w:ind w:firstLine="709"/>
        <w:rPr>
          <w:color w:val="0D0D0D" w:themeColor="text1" w:themeTint="F2"/>
        </w:rPr>
      </w:pPr>
      <w:r w:rsidRPr="00C66FE1">
        <w:rPr>
          <w:color w:val="0D0D0D" w:themeColor="text1" w:themeTint="F2"/>
        </w:rPr>
        <w:t>-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rsidR="006E6D10" w:rsidRPr="00C66FE1" w:rsidRDefault="006E6D10" w:rsidP="006E6D10">
      <w:pPr>
        <w:pStyle w:val="2c"/>
        <w:shd w:val="clear" w:color="auto" w:fill="auto"/>
        <w:spacing w:before="0" w:line="276" w:lineRule="auto"/>
        <w:ind w:firstLine="709"/>
        <w:rPr>
          <w:color w:val="0D0D0D" w:themeColor="text1" w:themeTint="F2"/>
        </w:rPr>
      </w:pPr>
      <w:r w:rsidRPr="00C66FE1">
        <w:rPr>
          <w:color w:val="0D0D0D" w:themeColor="text1" w:themeTint="F2"/>
        </w:rPr>
        <w:t>- водные объекты, используемые для целей пожаротушения в соответствии с законодательством Российской Федерации;</w:t>
      </w:r>
    </w:p>
    <w:p w:rsidR="006E6D10" w:rsidRPr="00C66FE1" w:rsidRDefault="006E6D10" w:rsidP="006E6D10">
      <w:pPr>
        <w:pStyle w:val="2c"/>
        <w:shd w:val="clear" w:color="auto" w:fill="auto"/>
        <w:spacing w:before="0" w:line="276" w:lineRule="auto"/>
        <w:ind w:firstLine="709"/>
        <w:rPr>
          <w:color w:val="0D0D0D" w:themeColor="text1" w:themeTint="F2"/>
        </w:rPr>
      </w:pPr>
      <w:r w:rsidRPr="00C66FE1">
        <w:rPr>
          <w:color w:val="0D0D0D" w:themeColor="text1" w:themeTint="F2"/>
        </w:rPr>
        <w:t>- пожарные резервуары.</w:t>
      </w:r>
    </w:p>
    <w:bookmarkEnd w:id="200"/>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lastRenderedPageBreak/>
        <w:t>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данной сетью здания и сооружения.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Допускается предусматривать наружное противопожарное водоснабжение от водных объектов и (или) пожарных резервуаров для населенных пунктов с числом жителей до 5000 человек; отдельно стоящих зданий классов функциональной пожарной опасности Ф1.1, Ф1.2, Ф2, Ф3, Ф4 объемом до 1000 кубических метров (либо нескольких зданий и (или) сооружений того же суммарного объема), расположенных в населенных пунктах, не имеющих кольцевого наружного противопожарного водопровода; зданий и сооружений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15 литров в секунду; складов грубых кормов объемом до 1000 кубических метров (либо нескольких зданий и (или) сооружений того же суммарного объема); складов минеральных удобрений объемом до 5000 кубических метров (либо нескольких зданий и (или) сооружений того же суммарного объема); зданий радиотелевизионных передающих станций, холодильников и хранилищ овощей и фруктов. </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Допускается не предусматривать противопожарное водоснабжение для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F66153" w:rsidRPr="00C66FE1" w:rsidRDefault="00F66153" w:rsidP="00D85D94">
      <w:pPr>
        <w:spacing w:line="276" w:lineRule="auto"/>
        <w:ind w:firstLine="709"/>
        <w:jc w:val="both"/>
        <w:rPr>
          <w:b/>
          <w:color w:val="0D0D0D" w:themeColor="text1" w:themeTint="F2"/>
          <w:sz w:val="26"/>
          <w:szCs w:val="26"/>
        </w:rPr>
      </w:pPr>
      <w:r w:rsidRPr="00C66FE1">
        <w:rPr>
          <w:b/>
          <w:color w:val="0D0D0D" w:themeColor="text1" w:themeTint="F2"/>
          <w:sz w:val="26"/>
          <w:szCs w:val="26"/>
        </w:rPr>
        <w:t xml:space="preserve">Противопожарные расстояния между зданиями и сооружениями. </w:t>
      </w:r>
    </w:p>
    <w:p w:rsidR="006E6D10" w:rsidRPr="00C66FE1" w:rsidRDefault="006E6D10" w:rsidP="006E6D10">
      <w:pPr>
        <w:tabs>
          <w:tab w:val="left" w:pos="8075"/>
        </w:tabs>
        <w:spacing w:line="276" w:lineRule="auto"/>
        <w:ind w:firstLine="709"/>
        <w:jc w:val="both"/>
        <w:rPr>
          <w:color w:val="0D0D0D" w:themeColor="text1" w:themeTint="F2"/>
          <w:sz w:val="26"/>
          <w:szCs w:val="26"/>
        </w:rPr>
      </w:pPr>
      <w:bookmarkStart w:id="201" w:name="sub_6910"/>
      <w:r w:rsidRPr="00C66FE1">
        <w:rPr>
          <w:color w:val="0D0D0D" w:themeColor="text1" w:themeTint="F2"/>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69-71, 72-74, "Технического регламента о требованиях пожарной безопасности" от 22.07.08 г. № 123-ФЗ.</w:t>
      </w:r>
    </w:p>
    <w:p w:rsidR="006E6D10" w:rsidRPr="00C66FE1" w:rsidRDefault="006E6D10" w:rsidP="006E6D10">
      <w:pPr>
        <w:tabs>
          <w:tab w:val="left" w:pos="8075"/>
        </w:tabs>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6E6D10" w:rsidRPr="00C66FE1" w:rsidRDefault="006E6D10" w:rsidP="006E6D10">
      <w:pPr>
        <w:tabs>
          <w:tab w:val="left" w:pos="8075"/>
        </w:tabs>
        <w:spacing w:line="276" w:lineRule="auto"/>
        <w:ind w:firstLine="709"/>
        <w:jc w:val="both"/>
        <w:rPr>
          <w:bCs/>
          <w:color w:val="0D0D0D" w:themeColor="text1" w:themeTint="F2"/>
          <w:sz w:val="26"/>
          <w:szCs w:val="26"/>
          <w:lang w:eastAsia="ar-SA"/>
        </w:rPr>
      </w:pPr>
      <w:r w:rsidRPr="00C66FE1">
        <w:rPr>
          <w:color w:val="0D0D0D" w:themeColor="text1" w:themeTint="F2"/>
          <w:sz w:val="26"/>
          <w:szCs w:val="26"/>
          <w:lang w:eastAsia="ar-SA"/>
        </w:rPr>
        <w:t xml:space="preserve">Противопожарные расстояния </w:t>
      </w:r>
      <w:r w:rsidRPr="00C66FE1">
        <w:rPr>
          <w:color w:val="0D0D0D" w:themeColor="text1" w:themeTint="F2"/>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C66FE1">
        <w:rPr>
          <w:bCs/>
          <w:color w:val="0D0D0D" w:themeColor="text1" w:themeTint="F2"/>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E6D10" w:rsidRPr="00C66FE1" w:rsidRDefault="006E6D10" w:rsidP="006E6D10">
      <w:pPr>
        <w:tabs>
          <w:tab w:val="left" w:pos="8075"/>
        </w:tabs>
        <w:spacing w:line="276" w:lineRule="auto"/>
        <w:ind w:firstLine="709"/>
        <w:jc w:val="both"/>
        <w:rPr>
          <w:bCs/>
          <w:color w:val="0D0D0D" w:themeColor="text1" w:themeTint="F2"/>
          <w:sz w:val="26"/>
          <w:szCs w:val="26"/>
          <w:lang w:eastAsia="ar-SA"/>
        </w:rPr>
      </w:pPr>
    </w:p>
    <w:p w:rsidR="006E6D10" w:rsidRPr="00C66FE1" w:rsidRDefault="006E6D10" w:rsidP="006E6D10">
      <w:pPr>
        <w:tabs>
          <w:tab w:val="left" w:pos="8075"/>
        </w:tabs>
        <w:spacing w:line="276" w:lineRule="auto"/>
        <w:ind w:firstLine="709"/>
        <w:jc w:val="both"/>
        <w:rPr>
          <w:bCs/>
          <w:color w:val="0D0D0D" w:themeColor="text1" w:themeTint="F2"/>
          <w:sz w:val="26"/>
          <w:szCs w:val="26"/>
          <w:lang w:eastAsia="ar-SA"/>
        </w:rPr>
      </w:pPr>
    </w:p>
    <w:p w:rsidR="00607E73" w:rsidRPr="00C66FE1" w:rsidRDefault="00607E73" w:rsidP="00607E73">
      <w:pPr>
        <w:pStyle w:val="afff4"/>
        <w:jc w:val="right"/>
        <w:rPr>
          <w:i/>
          <w:color w:val="0D0D0D" w:themeColor="text1" w:themeTint="F2"/>
        </w:rPr>
      </w:pPr>
      <w:r w:rsidRPr="00C66FE1">
        <w:rPr>
          <w:i/>
          <w:color w:val="0D0D0D" w:themeColor="text1" w:themeTint="F2"/>
          <w:lang w:val="ru-RU"/>
        </w:rPr>
        <w:lastRenderedPageBreak/>
        <w:t xml:space="preserve">Таблица </w:t>
      </w:r>
      <w:r w:rsidR="001C3AE7" w:rsidRPr="00C66FE1">
        <w:rPr>
          <w:i/>
          <w:color w:val="0D0D0D" w:themeColor="text1" w:themeTint="F2"/>
          <w:lang w:val="ru-RU"/>
        </w:rPr>
        <w:t>3</w:t>
      </w:r>
      <w:r w:rsidR="006E6D10" w:rsidRPr="00C66FE1">
        <w:rPr>
          <w:i/>
          <w:color w:val="0D0D0D" w:themeColor="text1" w:themeTint="F2"/>
        </w:rPr>
        <w:t>5</w:t>
      </w:r>
    </w:p>
    <w:tbl>
      <w:tblPr>
        <w:tblW w:w="9639" w:type="dxa"/>
        <w:tblInd w:w="74" w:type="dxa"/>
        <w:tblCellMar>
          <w:left w:w="0" w:type="dxa"/>
          <w:right w:w="0" w:type="dxa"/>
        </w:tblCellMar>
        <w:tblLook w:val="04A0" w:firstRow="1" w:lastRow="0" w:firstColumn="1" w:lastColumn="0" w:noHBand="0" w:noVBand="1"/>
      </w:tblPr>
      <w:tblGrid>
        <w:gridCol w:w="1819"/>
        <w:gridCol w:w="2251"/>
        <w:gridCol w:w="2681"/>
        <w:gridCol w:w="2888"/>
      </w:tblGrid>
      <w:tr w:rsidR="006E6D10" w:rsidRPr="00C66FE1" w:rsidTr="006E6D10">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Класс конструктивной пожарной опасности</w:t>
            </w:r>
          </w:p>
        </w:tc>
        <w:tc>
          <w:tcPr>
            <w:tcW w:w="5569"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Минимальные расстояния при степени огнестойкости и классе конструктивной пожарной опасности жилых зданий, м</w:t>
            </w:r>
          </w:p>
        </w:tc>
      </w:tr>
      <w:tr w:rsidR="006E6D10" w:rsidRPr="00C66FE1" w:rsidTr="006E6D10">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I, II, III</w:t>
            </w:r>
            <w:r w:rsidRPr="00C66FE1">
              <w:rPr>
                <w:color w:val="0D0D0D" w:themeColor="text1" w:themeTint="F2"/>
              </w:rPr>
              <w:br/>
              <w:t>С0</w:t>
            </w:r>
          </w:p>
        </w:tc>
        <w:tc>
          <w:tcPr>
            <w:tcW w:w="288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II, III</w:t>
            </w:r>
            <w:r w:rsidRPr="00C66FE1">
              <w:rPr>
                <w:color w:val="0D0D0D" w:themeColor="text1" w:themeTint="F2"/>
              </w:rPr>
              <w:br/>
              <w:t>С1</w:t>
            </w:r>
          </w:p>
        </w:tc>
      </w:tr>
      <w:tr w:rsidR="006E6D10" w:rsidRPr="00C66FE1" w:rsidTr="006E6D10">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6</w:t>
            </w:r>
          </w:p>
        </w:tc>
        <w:tc>
          <w:tcPr>
            <w:tcW w:w="288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8</w:t>
            </w:r>
          </w:p>
        </w:tc>
      </w:tr>
      <w:tr w:rsidR="006E6D10" w:rsidRPr="00C66FE1" w:rsidTr="006E6D10">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8</w:t>
            </w:r>
          </w:p>
        </w:tc>
        <w:tc>
          <w:tcPr>
            <w:tcW w:w="288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C66FE1" w:rsidRDefault="00F66153" w:rsidP="00D85D94">
            <w:pPr>
              <w:spacing w:line="276" w:lineRule="auto"/>
              <w:jc w:val="center"/>
              <w:textAlignment w:val="baseline"/>
              <w:rPr>
                <w:color w:val="0D0D0D" w:themeColor="text1" w:themeTint="F2"/>
              </w:rPr>
            </w:pPr>
            <w:r w:rsidRPr="00C66FE1">
              <w:rPr>
                <w:color w:val="0D0D0D" w:themeColor="text1" w:themeTint="F2"/>
              </w:rPr>
              <w:t>8</w:t>
            </w:r>
          </w:p>
        </w:tc>
      </w:tr>
    </w:tbl>
    <w:bookmarkEnd w:id="201"/>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lastRenderedPageBreak/>
        <w:t>2) до окон или дверей (для жилых и общественных зданий).</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Противопожарные расстояния между стенами зданий без оконных проемов допускается уменьшать на 20% при условии устройства карнизов и элементов кровли </w:t>
      </w:r>
      <w:r w:rsidRPr="00C66FE1">
        <w:rPr>
          <w:color w:val="0D0D0D" w:themeColor="text1" w:themeTint="F2"/>
          <w:sz w:val="26"/>
          <w:szCs w:val="26"/>
        </w:rPr>
        <w:lastRenderedPageBreak/>
        <w:t>со стороны стен зданий, обращенных друг к другу, из негорючих материалов или материалов, подвергнутых огнезащитной обработке.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8.13130.2020 и создания на территории застройки пожарного депо, оснащенного выездной пожарной техникой.</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Проходы, проезды и подъезды к зданиям и сооружениям</w:t>
      </w:r>
    </w:p>
    <w:p w:rsidR="006E6D10" w:rsidRPr="00C66FE1" w:rsidRDefault="006E6D10" w:rsidP="006E6D10">
      <w:pPr>
        <w:pStyle w:val="2c"/>
        <w:shd w:val="clear" w:color="auto" w:fill="auto"/>
        <w:spacing w:before="0" w:line="276" w:lineRule="auto"/>
        <w:ind w:firstLine="709"/>
        <w:rPr>
          <w:color w:val="0D0D0D" w:themeColor="text1" w:themeTint="F2"/>
        </w:rPr>
      </w:pPr>
      <w:r w:rsidRPr="00C66FE1">
        <w:rPr>
          <w:color w:val="0D0D0D" w:themeColor="text1" w:themeTint="F2"/>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 Подъезд пожарных автомобилей должен быть обеспечен:</w:t>
      </w:r>
    </w:p>
    <w:p w:rsidR="006E6D10" w:rsidRPr="00C66FE1" w:rsidRDefault="006E6D10" w:rsidP="006E6D10">
      <w:pPr>
        <w:pStyle w:val="2c"/>
        <w:numPr>
          <w:ilvl w:val="0"/>
          <w:numId w:val="9"/>
        </w:numPr>
        <w:shd w:val="clear" w:color="auto" w:fill="auto"/>
        <w:tabs>
          <w:tab w:val="left" w:pos="975"/>
        </w:tabs>
        <w:spacing w:before="0" w:line="276" w:lineRule="auto"/>
        <w:ind w:firstLine="760"/>
        <w:rPr>
          <w:color w:val="0D0D0D" w:themeColor="text1" w:themeTint="F2"/>
        </w:rPr>
      </w:pPr>
      <w:r w:rsidRPr="00C66FE1">
        <w:rPr>
          <w:color w:val="0D0D0D" w:themeColor="text1" w:themeTint="F2"/>
        </w:rPr>
        <w:t xml:space="preserve">с двух продольных сторон - к зданиям и сооружениям класса функциональной пожарной опасности Ф1.3 высотой 28 и более метров, классов </w:t>
      </w:r>
      <w:r w:rsidRPr="00C66FE1">
        <w:rPr>
          <w:color w:val="0D0D0D" w:themeColor="text1" w:themeTint="F2"/>
        </w:rPr>
        <w:lastRenderedPageBreak/>
        <w:t>функциональной пожарной опасности Ф1.2, Ф2.1, Ф2.2, ФЗ, Ф4.2, Ф4.3, Ф.4.4 высотой 18 и более метров;</w:t>
      </w:r>
    </w:p>
    <w:p w:rsidR="006E6D10" w:rsidRPr="00C66FE1" w:rsidRDefault="006E6D10" w:rsidP="006E6D10">
      <w:pPr>
        <w:pStyle w:val="2c"/>
        <w:numPr>
          <w:ilvl w:val="0"/>
          <w:numId w:val="9"/>
        </w:numPr>
        <w:shd w:val="clear" w:color="auto" w:fill="auto"/>
        <w:tabs>
          <w:tab w:val="left" w:pos="975"/>
        </w:tabs>
        <w:spacing w:before="0" w:line="276" w:lineRule="auto"/>
        <w:ind w:firstLine="760"/>
        <w:rPr>
          <w:color w:val="0D0D0D" w:themeColor="text1" w:themeTint="F2"/>
        </w:rPr>
      </w:pPr>
      <w:r w:rsidRPr="00C66FE1">
        <w:rPr>
          <w:color w:val="0D0D0D" w:themeColor="text1" w:themeTint="F2"/>
        </w:rPr>
        <w:t>со всех сторон - к зданиям и сооружениям классов функциональной пожарной опасности Ф1.1, Ф4.1.</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2. К зданиям и сооружениям производственных объектов по всей их длине должен быть обеспечен подъезд пожарных автомобилей:</w:t>
      </w:r>
    </w:p>
    <w:p w:rsidR="006E6D10" w:rsidRPr="00C66FE1" w:rsidRDefault="006E6D10" w:rsidP="006E6D10">
      <w:pPr>
        <w:pStyle w:val="2c"/>
        <w:numPr>
          <w:ilvl w:val="0"/>
          <w:numId w:val="9"/>
        </w:numPr>
        <w:shd w:val="clear" w:color="auto" w:fill="auto"/>
        <w:tabs>
          <w:tab w:val="left" w:pos="989"/>
        </w:tabs>
        <w:spacing w:before="0" w:line="276" w:lineRule="auto"/>
        <w:ind w:firstLine="760"/>
        <w:rPr>
          <w:color w:val="0D0D0D" w:themeColor="text1" w:themeTint="F2"/>
        </w:rPr>
      </w:pPr>
      <w:r w:rsidRPr="00C66FE1">
        <w:rPr>
          <w:color w:val="0D0D0D" w:themeColor="text1" w:themeTint="F2"/>
        </w:rPr>
        <w:t>с одной стороны - при ширине здания или сооружения не более 18 метров;</w:t>
      </w:r>
    </w:p>
    <w:p w:rsidR="006E6D10" w:rsidRPr="00C66FE1" w:rsidRDefault="006E6D10" w:rsidP="006E6D10">
      <w:pPr>
        <w:pStyle w:val="2c"/>
        <w:numPr>
          <w:ilvl w:val="0"/>
          <w:numId w:val="9"/>
        </w:numPr>
        <w:shd w:val="clear" w:color="auto" w:fill="auto"/>
        <w:tabs>
          <w:tab w:val="left" w:pos="975"/>
        </w:tabs>
        <w:spacing w:before="0" w:line="276" w:lineRule="auto"/>
        <w:ind w:firstLine="760"/>
        <w:rPr>
          <w:color w:val="0D0D0D" w:themeColor="text1" w:themeTint="F2"/>
        </w:rPr>
      </w:pPr>
      <w:r w:rsidRPr="00C66FE1">
        <w:rPr>
          <w:color w:val="0D0D0D" w:themeColor="text1" w:themeTint="F2"/>
        </w:rPr>
        <w:t>с двух сторон - при ширине здания или сооружения более 18 метров, а также при устройстве замкнутых и полузамкнутых дворов.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3. Допускается предусматривать подъезд пожарных автомобилей только с одной стороны к зданиям и сооружениям в случаях:</w:t>
      </w:r>
    </w:p>
    <w:p w:rsidR="006E6D10" w:rsidRPr="00C66FE1" w:rsidRDefault="006E6D10" w:rsidP="006E6D10">
      <w:pPr>
        <w:pStyle w:val="2c"/>
        <w:shd w:val="clear" w:color="auto" w:fill="auto"/>
        <w:tabs>
          <w:tab w:val="left" w:pos="989"/>
        </w:tabs>
        <w:spacing w:before="0" w:line="276" w:lineRule="auto"/>
        <w:ind w:left="760"/>
        <w:rPr>
          <w:color w:val="0D0D0D" w:themeColor="text1" w:themeTint="F2"/>
        </w:rPr>
      </w:pPr>
      <w:r w:rsidRPr="00C66FE1">
        <w:rPr>
          <w:color w:val="0D0D0D" w:themeColor="text1" w:themeTint="F2"/>
        </w:rPr>
        <w:t>- меньшей высоты, чем указано в пункте 1;</w:t>
      </w:r>
    </w:p>
    <w:p w:rsidR="006E6D10" w:rsidRPr="00C66FE1" w:rsidRDefault="006E6D10" w:rsidP="006E6D10">
      <w:pPr>
        <w:pStyle w:val="2c"/>
        <w:shd w:val="clear" w:color="auto" w:fill="auto"/>
        <w:tabs>
          <w:tab w:val="left" w:pos="989"/>
        </w:tabs>
        <w:spacing w:before="0" w:line="276" w:lineRule="auto"/>
        <w:ind w:left="760"/>
        <w:rPr>
          <w:color w:val="0D0D0D" w:themeColor="text1" w:themeTint="F2"/>
        </w:rPr>
      </w:pPr>
      <w:r w:rsidRPr="00C66FE1">
        <w:rPr>
          <w:color w:val="0D0D0D" w:themeColor="text1" w:themeTint="F2"/>
        </w:rPr>
        <w:t>- двусторонней ориентации и квартир или помещений;</w:t>
      </w:r>
    </w:p>
    <w:p w:rsidR="006E6D10" w:rsidRPr="00C66FE1" w:rsidRDefault="006E6D10" w:rsidP="006E6D10">
      <w:pPr>
        <w:pStyle w:val="2c"/>
        <w:numPr>
          <w:ilvl w:val="0"/>
          <w:numId w:val="10"/>
        </w:numPr>
        <w:shd w:val="clear" w:color="auto" w:fill="auto"/>
        <w:tabs>
          <w:tab w:val="left" w:pos="933"/>
        </w:tabs>
        <w:spacing w:before="0" w:line="276" w:lineRule="auto"/>
        <w:ind w:firstLine="760"/>
        <w:rPr>
          <w:color w:val="0D0D0D" w:themeColor="text1" w:themeTint="F2"/>
        </w:rPr>
      </w:pPr>
      <w:r w:rsidRPr="00C66FE1">
        <w:rPr>
          <w:color w:val="0D0D0D" w:themeColor="text1" w:themeTint="F2"/>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4. Ширина проездов для пожарной техники в зависимости от высоты зданий или сооружений должна составлять не менее:</w:t>
      </w:r>
    </w:p>
    <w:p w:rsidR="006E6D10" w:rsidRPr="00C66FE1" w:rsidRDefault="006E6D10" w:rsidP="006E6D10">
      <w:pPr>
        <w:pStyle w:val="2c"/>
        <w:shd w:val="clear" w:color="auto" w:fill="auto"/>
        <w:tabs>
          <w:tab w:val="left" w:pos="968"/>
        </w:tabs>
        <w:spacing w:before="0" w:line="276" w:lineRule="auto"/>
        <w:ind w:left="760"/>
        <w:rPr>
          <w:color w:val="0D0D0D" w:themeColor="text1" w:themeTint="F2"/>
        </w:rPr>
      </w:pPr>
      <w:r w:rsidRPr="00C66FE1">
        <w:rPr>
          <w:color w:val="0D0D0D" w:themeColor="text1" w:themeTint="F2"/>
        </w:rPr>
        <w:t>- 3,5 метров - при высоте зданий или сооружения до 13,0 метров включительно;</w:t>
      </w:r>
    </w:p>
    <w:p w:rsidR="006E6D10" w:rsidRPr="00C66FE1" w:rsidRDefault="006E6D10" w:rsidP="006E6D10">
      <w:pPr>
        <w:pStyle w:val="2c"/>
        <w:shd w:val="clear" w:color="auto" w:fill="auto"/>
        <w:tabs>
          <w:tab w:val="left" w:pos="963"/>
        </w:tabs>
        <w:spacing w:before="0" w:line="276" w:lineRule="auto"/>
        <w:ind w:left="760"/>
        <w:rPr>
          <w:color w:val="0D0D0D" w:themeColor="text1" w:themeTint="F2"/>
        </w:rPr>
      </w:pPr>
      <w:r w:rsidRPr="00C66FE1">
        <w:rPr>
          <w:color w:val="0D0D0D" w:themeColor="text1" w:themeTint="F2"/>
        </w:rPr>
        <w:t>- 4,2 метра - при высоте здания от 13,0 метров до 46,0 метров включительно;</w:t>
      </w:r>
    </w:p>
    <w:p w:rsidR="006E6D10" w:rsidRPr="00C66FE1" w:rsidRDefault="006E6D10" w:rsidP="006E6D10">
      <w:pPr>
        <w:pStyle w:val="2c"/>
        <w:shd w:val="clear" w:color="auto" w:fill="auto"/>
        <w:tabs>
          <w:tab w:val="left" w:pos="968"/>
        </w:tabs>
        <w:spacing w:before="0" w:line="276" w:lineRule="auto"/>
        <w:ind w:left="760"/>
        <w:rPr>
          <w:color w:val="0D0D0D" w:themeColor="text1" w:themeTint="F2"/>
        </w:rPr>
      </w:pPr>
      <w:r w:rsidRPr="00C66FE1">
        <w:rPr>
          <w:color w:val="0D0D0D" w:themeColor="text1" w:themeTint="F2"/>
        </w:rPr>
        <w:t>- 6,0 метров - при высоте здания более 46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5.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6. Расстояние от внутреннего края проезда до стены здания или сооружения должно быть:</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 для зданий высотой до 28 метров включительно - 5 - 8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 для зданий высотой более 28 метров - 8 - 10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7. Конструкция дорожной одежды проездов для пожарной техники должна быть рассчитана на нагрузку от пожарных автомобилей.</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8. В замкнутых и полузамкнутых дворах необходимо предусматривать проезды для пожарных автомобилей.</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 xml:space="preserve">9. Сквозные проезды (арки) в зданиях и сооружениях должны быть шириной </w:t>
      </w:r>
      <w:r w:rsidRPr="00C66FE1">
        <w:rPr>
          <w:color w:val="0D0D0D" w:themeColor="text1" w:themeTint="F2"/>
        </w:rPr>
        <w:lastRenderedPageBreak/>
        <w:t>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10. В исторической застройке поселений допускается сохранять существующие размеры сквозных проездов (арок).</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 xml:space="preserve">11. Тупиковые проезды должны заканчиваться площадками для разворота пожарной техники размером не менее чем </w:t>
      </w:r>
      <w:r w:rsidRPr="00C66FE1">
        <w:rPr>
          <w:rStyle w:val="22pt"/>
          <w:rFonts w:eastAsia="SimSun"/>
          <w:color w:val="0D0D0D" w:themeColor="text1" w:themeTint="F2"/>
          <w:lang w:val="ru-RU"/>
        </w:rPr>
        <w:t>15</w:t>
      </w:r>
      <w:r w:rsidRPr="00C66FE1">
        <w:rPr>
          <w:rStyle w:val="22pt"/>
          <w:rFonts w:eastAsia="SimSun"/>
          <w:color w:val="0D0D0D" w:themeColor="text1" w:themeTint="F2"/>
        </w:rPr>
        <w:t>x</w:t>
      </w:r>
      <w:r w:rsidRPr="00C66FE1">
        <w:rPr>
          <w:rStyle w:val="22pt"/>
          <w:rFonts w:eastAsia="SimSun"/>
          <w:color w:val="0D0D0D" w:themeColor="text1" w:themeTint="F2"/>
          <w:lang w:val="ru-RU"/>
        </w:rPr>
        <w:t>15</w:t>
      </w:r>
      <w:r w:rsidRPr="00C66FE1">
        <w:rPr>
          <w:color w:val="0D0D0D" w:themeColor="text1" w:themeTint="F2"/>
          <w:lang w:eastAsia="en-US" w:bidi="en-US"/>
        </w:rPr>
        <w:t xml:space="preserve"> </w:t>
      </w:r>
      <w:r w:rsidRPr="00C66FE1">
        <w:rPr>
          <w:color w:val="0D0D0D" w:themeColor="text1" w:themeTint="F2"/>
        </w:rPr>
        <w:t>метров. Максимальная протяженность тупикового проезда не должна превышать 150 метров.</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12. 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13.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14.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E6D10" w:rsidRPr="00C66FE1" w:rsidRDefault="006E6D10" w:rsidP="006E6D10">
      <w:pPr>
        <w:pStyle w:val="2c"/>
        <w:shd w:val="clear" w:color="auto" w:fill="auto"/>
        <w:spacing w:before="0" w:line="276" w:lineRule="auto"/>
        <w:ind w:firstLine="760"/>
        <w:rPr>
          <w:color w:val="0D0D0D" w:themeColor="text1" w:themeTint="F2"/>
        </w:rPr>
      </w:pPr>
      <w:r w:rsidRPr="00C66FE1">
        <w:rPr>
          <w:color w:val="0D0D0D" w:themeColor="text1" w:themeTint="F2"/>
        </w:rPr>
        <w:t>15.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6E6D10" w:rsidRPr="00C66FE1" w:rsidRDefault="006E6D10" w:rsidP="006E6D10">
      <w:pPr>
        <w:pStyle w:val="2c"/>
        <w:shd w:val="clear" w:color="auto" w:fill="auto"/>
        <w:spacing w:before="0" w:line="276" w:lineRule="auto"/>
        <w:ind w:firstLine="780"/>
        <w:rPr>
          <w:color w:val="0D0D0D" w:themeColor="text1" w:themeTint="F2"/>
        </w:rPr>
      </w:pPr>
      <w:r w:rsidRPr="00C66FE1">
        <w:rPr>
          <w:color w:val="0D0D0D" w:themeColor="text1" w:themeTint="F2"/>
        </w:rPr>
        <w:t>16.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Классификация и область применения первичных средств пожаротушения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6E6D10" w:rsidRPr="00C66FE1" w:rsidRDefault="006E6D10" w:rsidP="006E6D10">
      <w:pPr>
        <w:tabs>
          <w:tab w:val="left" w:pos="993"/>
        </w:tabs>
        <w:spacing w:line="276" w:lineRule="auto"/>
        <w:ind w:left="709"/>
        <w:jc w:val="both"/>
        <w:rPr>
          <w:color w:val="0D0D0D" w:themeColor="text1" w:themeTint="F2"/>
          <w:sz w:val="26"/>
          <w:szCs w:val="26"/>
        </w:rPr>
      </w:pPr>
      <w:r w:rsidRPr="00C66FE1">
        <w:rPr>
          <w:color w:val="0D0D0D" w:themeColor="text1" w:themeTint="F2"/>
          <w:sz w:val="26"/>
          <w:szCs w:val="26"/>
        </w:rPr>
        <w:t>1) переносные и передвижные огнетушители;</w:t>
      </w:r>
    </w:p>
    <w:p w:rsidR="006E6D10" w:rsidRPr="00C66FE1" w:rsidRDefault="006E6D10" w:rsidP="006E6D10">
      <w:pPr>
        <w:tabs>
          <w:tab w:val="left" w:pos="993"/>
        </w:tabs>
        <w:spacing w:line="276" w:lineRule="auto"/>
        <w:ind w:left="709"/>
        <w:jc w:val="both"/>
        <w:rPr>
          <w:color w:val="0D0D0D" w:themeColor="text1" w:themeTint="F2"/>
          <w:sz w:val="26"/>
          <w:szCs w:val="26"/>
        </w:rPr>
      </w:pPr>
      <w:r w:rsidRPr="00C66FE1">
        <w:rPr>
          <w:color w:val="0D0D0D" w:themeColor="text1" w:themeTint="F2"/>
          <w:sz w:val="26"/>
          <w:szCs w:val="26"/>
        </w:rPr>
        <w:t>2) пожарные краны и средства обеспечения их использования;</w:t>
      </w:r>
    </w:p>
    <w:p w:rsidR="006E6D10" w:rsidRPr="00C66FE1" w:rsidRDefault="006E6D10" w:rsidP="006E6D10">
      <w:pPr>
        <w:tabs>
          <w:tab w:val="left" w:pos="993"/>
        </w:tabs>
        <w:spacing w:line="276" w:lineRule="auto"/>
        <w:ind w:left="709"/>
        <w:jc w:val="both"/>
        <w:rPr>
          <w:color w:val="0D0D0D" w:themeColor="text1" w:themeTint="F2"/>
          <w:sz w:val="26"/>
          <w:szCs w:val="26"/>
        </w:rPr>
      </w:pPr>
      <w:r w:rsidRPr="00C66FE1">
        <w:rPr>
          <w:color w:val="0D0D0D" w:themeColor="text1" w:themeTint="F2"/>
          <w:sz w:val="26"/>
          <w:szCs w:val="26"/>
        </w:rPr>
        <w:t>3) пожарный инвентарь;</w:t>
      </w:r>
    </w:p>
    <w:p w:rsidR="006E6D10" w:rsidRPr="00C66FE1" w:rsidRDefault="006E6D10" w:rsidP="006E6D10">
      <w:pPr>
        <w:tabs>
          <w:tab w:val="left" w:pos="993"/>
        </w:tabs>
        <w:spacing w:line="276" w:lineRule="auto"/>
        <w:ind w:left="709"/>
        <w:jc w:val="both"/>
        <w:rPr>
          <w:color w:val="0D0D0D" w:themeColor="text1" w:themeTint="F2"/>
          <w:sz w:val="26"/>
          <w:szCs w:val="26"/>
        </w:rPr>
      </w:pPr>
      <w:r w:rsidRPr="00C66FE1">
        <w:rPr>
          <w:color w:val="0D0D0D" w:themeColor="text1" w:themeTint="F2"/>
          <w:sz w:val="26"/>
          <w:szCs w:val="26"/>
        </w:rPr>
        <w:t>4) покрывала для изоляции очага возгорания;</w:t>
      </w:r>
    </w:p>
    <w:p w:rsidR="006E6D10" w:rsidRPr="00C66FE1" w:rsidRDefault="006E6D10" w:rsidP="006E6D10">
      <w:pPr>
        <w:tabs>
          <w:tab w:val="left" w:pos="993"/>
        </w:tabs>
        <w:spacing w:line="276" w:lineRule="auto"/>
        <w:ind w:left="709"/>
        <w:jc w:val="both"/>
        <w:rPr>
          <w:color w:val="0D0D0D" w:themeColor="text1" w:themeTint="F2"/>
          <w:sz w:val="26"/>
          <w:szCs w:val="26"/>
        </w:rPr>
      </w:pPr>
      <w:r w:rsidRPr="00C66FE1">
        <w:rPr>
          <w:color w:val="0D0D0D" w:themeColor="text1" w:themeTint="F2"/>
          <w:sz w:val="26"/>
          <w:szCs w:val="26"/>
        </w:rPr>
        <w:t>5) генераторные огнетушители аэрозольные переносные.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Номенклатура, количество и места размещения первичных средств пожаротушения устанавливаются в зависимости от вида горючего материала, </w:t>
      </w:r>
      <w:r w:rsidRPr="00C66FE1">
        <w:rPr>
          <w:color w:val="0D0D0D" w:themeColor="text1" w:themeTint="F2"/>
          <w:sz w:val="26"/>
          <w:szCs w:val="26"/>
        </w:rPr>
        <w:lastRenderedPageBreak/>
        <w:t>объемно-планировочных решений здания, сооружения, параметров окружающей среды и мест размещения обслуживающего персонала.</w:t>
      </w:r>
    </w:p>
    <w:p w:rsidR="006E6D10" w:rsidRPr="00C66FE1" w:rsidRDefault="006E6D10" w:rsidP="006E6D10">
      <w:pPr>
        <w:spacing w:before="60" w:after="60" w:line="276" w:lineRule="auto"/>
        <w:ind w:firstLine="709"/>
        <w:jc w:val="both"/>
        <w:rPr>
          <w:b/>
          <w:color w:val="0D0D0D" w:themeColor="text1" w:themeTint="F2"/>
          <w:sz w:val="26"/>
          <w:szCs w:val="26"/>
        </w:rPr>
      </w:pPr>
      <w:r w:rsidRPr="00C66FE1">
        <w:rPr>
          <w:b/>
          <w:color w:val="0D0D0D" w:themeColor="text1" w:themeTint="F2"/>
          <w:sz w:val="26"/>
          <w:szCs w:val="26"/>
        </w:rPr>
        <w:t>Мероприятия по гражданской обороне</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Инженерно-технические мероприятия по гражданской обороне на территории сельского поселения должны выполняться согласно СП 165.1325800.2014 «Свод правил. Инженерно-технические мероприятия по гражданской обороне», актуализированной редакции СНиП 2.01.51-90 (утверждён и введён в действие приказом Минстроя России от 12.11.2014 № 705/пр).</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Инженерно-технические мероприятия по гражданской обороне в сочетании с организационными мероприятиями образуют комплекс мер, направленных на решение задач гражданской обороны. Основные инженерно-технические мероприятия включают:</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накопление и содержание фонда ЗС;</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подготовку к строительству быстровозводимых ЗС ГО;</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прогнозирование инженерной обстановки;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планирование инженерного обеспечения ликвидации ЧС;</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подготовку КЭС к работе в условиях ЧС;</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подготовку и содержание дорожной сети;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подготовку к светомаскировке населённых пунктов и объектов экономики;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w:t>
      </w:r>
      <w:r w:rsidRPr="00C66FE1">
        <w:rPr>
          <w:color w:val="0D0D0D" w:themeColor="text1" w:themeTint="F2"/>
          <w:sz w:val="26"/>
          <w:szCs w:val="26"/>
          <w:lang w:val="en-US"/>
        </w:rPr>
        <w:t> </w:t>
      </w:r>
      <w:r w:rsidRPr="00C66FE1">
        <w:rPr>
          <w:color w:val="0D0D0D" w:themeColor="text1" w:themeTint="F2"/>
          <w:sz w:val="26"/>
          <w:szCs w:val="26"/>
        </w:rPr>
        <w:t>подготовку инженерно-технических служб и формирований.</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Систем оповещения населения о чрезвычайных ситуациях мирного времени и военного характера</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На территории сельского поселения действует постановление Губернатора Калужской области от 16.05.2005 №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Локальные системы оповещения должны создаваться на объектах в соответствии с требованиями Федерального закона от 12.02.1998 № 28-ФЗ (ред. от 04.08.2023) «О гражданской обороне», Постановления Правительства РФ от 01.03.1993 № 178 «О создании локальных систем оповещения в районах размещения потенциально опасных объектов» и требований нормативно-правовых актов Калужской области.</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Проведение эвакуационных мероприятий в чрезвычайных ситуациях</w:t>
      </w:r>
    </w:p>
    <w:p w:rsidR="006E6D10" w:rsidRPr="00C66FE1" w:rsidRDefault="006E6D10" w:rsidP="006E6D10">
      <w:pPr>
        <w:spacing w:line="276" w:lineRule="auto"/>
        <w:ind w:firstLine="709"/>
        <w:jc w:val="both"/>
        <w:rPr>
          <w:color w:val="0D0D0D" w:themeColor="text1" w:themeTint="F2"/>
          <w:sz w:val="26"/>
          <w:szCs w:val="26"/>
        </w:rPr>
      </w:pPr>
      <w:bookmarkStart w:id="202" w:name="_Toc258731"/>
      <w:r w:rsidRPr="00C66FE1">
        <w:rPr>
          <w:color w:val="0D0D0D" w:themeColor="text1" w:themeTint="F2"/>
          <w:sz w:val="26"/>
          <w:szCs w:val="26"/>
        </w:rPr>
        <w:t xml:space="preserve">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w:t>
      </w:r>
      <w:r w:rsidRPr="00C66FE1">
        <w:rPr>
          <w:color w:val="0D0D0D" w:themeColor="text1" w:themeTint="F2"/>
          <w:sz w:val="26"/>
          <w:szCs w:val="26"/>
        </w:rPr>
        <w:lastRenderedPageBreak/>
        <w:t>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202"/>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Защита населения в защитных сооружениях</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Защитные сооружения следует размещать выше отметки грунтовых вод.</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 территорий - не более 1000 м.  (</w:t>
      </w:r>
      <w:hyperlink r:id="rId30" w:history="1">
        <w:r w:rsidRPr="00C66FE1">
          <w:rPr>
            <w:color w:val="0D0D0D" w:themeColor="text1" w:themeTint="F2"/>
            <w:sz w:val="26"/>
            <w:szCs w:val="26"/>
          </w:rPr>
          <w:t>СП 88.13330.2014</w:t>
        </w:r>
      </w:hyperlink>
      <w:r w:rsidRPr="00C66FE1">
        <w:rPr>
          <w:color w:val="0D0D0D" w:themeColor="text1" w:themeTint="F2"/>
          <w:sz w:val="26"/>
          <w:szCs w:val="26"/>
        </w:rPr>
        <w:t> "СНИП II-11-77* «Защитные сооружения гражданской обороны»)</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Защита населения средствами индивидуальной защиты</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Световая маскировка</w:t>
      </w:r>
    </w:p>
    <w:p w:rsidR="006E6D10" w:rsidRPr="00C66FE1" w:rsidRDefault="006E6D10" w:rsidP="006E6D10">
      <w:pPr>
        <w:spacing w:line="276" w:lineRule="auto"/>
        <w:ind w:firstLine="709"/>
        <w:jc w:val="both"/>
        <w:rPr>
          <w:color w:val="0D0D0D" w:themeColor="text1" w:themeTint="F2"/>
          <w:sz w:val="26"/>
          <w:szCs w:val="26"/>
        </w:rPr>
      </w:pPr>
      <w:bookmarkStart w:id="203" w:name="_Toc258732"/>
      <w:r w:rsidRPr="00C66FE1">
        <w:rPr>
          <w:color w:val="0D0D0D" w:themeColor="text1" w:themeTint="F2"/>
          <w:sz w:val="26"/>
          <w:szCs w:val="26"/>
        </w:rPr>
        <w:t xml:space="preserve">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w:t>
      </w:r>
      <w:r w:rsidRPr="00C66FE1">
        <w:rPr>
          <w:color w:val="0D0D0D" w:themeColor="text1" w:themeTint="F2"/>
          <w:sz w:val="26"/>
          <w:szCs w:val="26"/>
        </w:rPr>
        <w:lastRenderedPageBreak/>
        <w:t>осветительных сетей населенного пункта (района) при введении режимов светомаскировки (частичного и полного затемнения).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 xml:space="preserve">В режиме частичного затемнения осуществляется сокращение наружного освещения на 50%. </w:t>
      </w:r>
    </w:p>
    <w:p w:rsidR="006E6D10" w:rsidRPr="00C66FE1" w:rsidRDefault="006E6D10" w:rsidP="006E6D10">
      <w:pPr>
        <w:spacing w:line="276" w:lineRule="auto"/>
        <w:ind w:firstLine="709"/>
        <w:jc w:val="both"/>
        <w:rPr>
          <w:color w:val="0D0D0D" w:themeColor="text1" w:themeTint="F2"/>
          <w:sz w:val="26"/>
          <w:szCs w:val="26"/>
        </w:rPr>
      </w:pPr>
      <w:r w:rsidRPr="00C66FE1">
        <w:rPr>
          <w:color w:val="0D0D0D" w:themeColor="text1" w:themeTint="F2"/>
          <w:sz w:val="26"/>
          <w:szCs w:val="26"/>
        </w:rPr>
        <w:t>На основных рабочих местах обслуживающего персонала должно быть предусмотрено местное маскировочное освещение.</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Развитие системы мониторинга и прогнозирование чрезвычайных ситуаций, основные мероприятия</w:t>
      </w:r>
      <w:bookmarkEnd w:id="203"/>
    </w:p>
    <w:p w:rsidR="006E6D10" w:rsidRPr="00C66FE1" w:rsidRDefault="006E6D10" w:rsidP="006E6D10">
      <w:pPr>
        <w:spacing w:line="276" w:lineRule="auto"/>
        <w:ind w:firstLine="709"/>
        <w:jc w:val="both"/>
        <w:rPr>
          <w:bCs/>
          <w:color w:val="0D0D0D" w:themeColor="text1" w:themeTint="F2"/>
          <w:sz w:val="26"/>
          <w:szCs w:val="26"/>
        </w:rPr>
      </w:pPr>
      <w:bookmarkStart w:id="204" w:name="_Toc258733"/>
      <w:r w:rsidRPr="00C66FE1">
        <w:rPr>
          <w:bCs/>
          <w:color w:val="0D0D0D" w:themeColor="text1" w:themeTint="F2"/>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дальнейшее совершенствование единых дежурно-диспетчерских служб муниципальных образований;</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lastRenderedPageBreak/>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6E6D10" w:rsidRPr="00C66FE1" w:rsidRDefault="006E6D10" w:rsidP="006E6D10">
      <w:pPr>
        <w:spacing w:line="276" w:lineRule="auto"/>
        <w:ind w:firstLine="709"/>
        <w:jc w:val="both"/>
        <w:rPr>
          <w:bCs/>
          <w:color w:val="0D0D0D" w:themeColor="text1" w:themeTint="F2"/>
          <w:sz w:val="26"/>
          <w:szCs w:val="26"/>
        </w:rPr>
      </w:pPr>
      <w:r w:rsidRPr="00C66FE1">
        <w:rPr>
          <w:bCs/>
          <w:color w:val="0D0D0D" w:themeColor="text1" w:themeTint="F2"/>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6E6D10" w:rsidRPr="00C66FE1" w:rsidRDefault="006E6D10"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 xml:space="preserve"> </w:t>
      </w:r>
      <w:bookmarkEnd w:id="204"/>
      <w:r w:rsidRPr="00C66FE1">
        <w:rPr>
          <w:rFonts w:eastAsia="Times New Roman"/>
          <w:b/>
          <w:color w:val="0D0D0D" w:themeColor="text1" w:themeTint="F2"/>
          <w:sz w:val="26"/>
          <w:szCs w:val="26"/>
          <w:lang w:eastAsia="ru-RU"/>
        </w:rPr>
        <w:t>Перечень мероприятий по обеспечению безопасности людей на водных объектах</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В целях обеспечения безопасности людей на водных объектах на территории сельского поселения, в соответствии с государственной политикой и нормативными правовыми актами Российской Федерации, предусмотрены следующие мероприятия:</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 разработка и утверждение плана мероприятий по обеспечению безопасности людей на водных объектах в соответствии с законодательством РФ;</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 организация профилактической и разъяснительной работы среди населения по правилам поведения на водных объектах и мерам безопасности;</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 информирование граждан об ограничении водопользования на водных объектах общего пользования через средства массовой информации и специальные информационные знаки, установленные вдоль берегов водных объектов;</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 осуществление государственного и технического надзора за маломерными судами и базами (сооружениями) для их стоянок;</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6E6D10" w:rsidRPr="00C66FE1" w:rsidRDefault="006E6D10" w:rsidP="006E6D10">
      <w:pPr>
        <w:spacing w:line="264" w:lineRule="auto"/>
        <w:ind w:firstLine="709"/>
        <w:jc w:val="both"/>
        <w:rPr>
          <w:color w:val="0D0D0D" w:themeColor="text1" w:themeTint="F2"/>
          <w:sz w:val="26"/>
          <w:szCs w:val="26"/>
        </w:rPr>
      </w:pPr>
      <w:r w:rsidRPr="00C66FE1">
        <w:rPr>
          <w:color w:val="0D0D0D" w:themeColor="text1" w:themeTint="F2"/>
          <w:sz w:val="26"/>
          <w:szCs w:val="26"/>
        </w:rPr>
        <w:t>Правовое регулирование в сфере обеспечения безопасности людей на водных объектах и охраны их жизни и здоровья осуществляется на основе законодательных и нормативных актов Российской Федерации, включая Водный кодекс Российской Федерации, Федеральный закон № 68-ФЗ «О защите населения и территорий от чрезвычайных ситуаций природного и техногенного характера» от 21.12.1994, Федеральный закон № 131-ФЗ «Об общих принципах организации местного самоуправления в Российской Федерации» от 06.10.2003 и другие нормативные документы, которые определяют условия и требования к обеспечению безопасности людей на водных объектах.</w:t>
      </w:r>
    </w:p>
    <w:p w:rsidR="00F66153" w:rsidRPr="00C66FE1" w:rsidRDefault="00F66153" w:rsidP="006E6D10">
      <w:pPr>
        <w:pStyle w:val="af3"/>
        <w:suppressAutoHyphens w:val="0"/>
        <w:spacing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Дислокация подразделений пожарной охраны</w:t>
      </w:r>
    </w:p>
    <w:p w:rsidR="006448FD" w:rsidRPr="00C66FE1" w:rsidRDefault="006448FD" w:rsidP="006448FD">
      <w:pPr>
        <w:spacing w:line="276" w:lineRule="auto"/>
        <w:ind w:firstLine="720"/>
        <w:jc w:val="both"/>
        <w:rPr>
          <w:color w:val="0D0D0D" w:themeColor="text1" w:themeTint="F2"/>
          <w:sz w:val="26"/>
          <w:szCs w:val="26"/>
        </w:rPr>
      </w:pPr>
      <w:r w:rsidRPr="00C66FE1">
        <w:rPr>
          <w:color w:val="0D0D0D" w:themeColor="text1" w:themeTint="F2"/>
          <w:sz w:val="26"/>
          <w:szCs w:val="26"/>
        </w:rPr>
        <w:t xml:space="preserve">Сельское поселение обслуживает пожарная часть ПЧ-49 Управления Государственной Противопожарной Службы расположенная в п. Детчино. В боевом расчете имеется 2 автомашины АЦ-40(131), в штате числится 4 человека. </w:t>
      </w:r>
    </w:p>
    <w:p w:rsidR="006E6D10" w:rsidRPr="00C66FE1" w:rsidRDefault="006E6D10" w:rsidP="006E6D10">
      <w:pPr>
        <w:spacing w:line="276" w:lineRule="auto"/>
        <w:ind w:firstLine="720"/>
        <w:jc w:val="both"/>
        <w:rPr>
          <w:color w:val="0D0D0D" w:themeColor="text1" w:themeTint="F2"/>
          <w:sz w:val="26"/>
          <w:szCs w:val="26"/>
        </w:rPr>
        <w:sectPr w:rsidR="006E6D10" w:rsidRPr="00C66FE1" w:rsidSect="00FE6BE9">
          <w:pgSz w:w="11906" w:h="16838"/>
          <w:pgMar w:top="851" w:right="707" w:bottom="851" w:left="1644" w:header="709" w:footer="367" w:gutter="0"/>
          <w:cols w:space="720"/>
          <w:docGrid w:linePitch="360"/>
        </w:sectPr>
      </w:pPr>
      <w:r w:rsidRPr="00C66FE1">
        <w:rPr>
          <w:color w:val="0D0D0D" w:themeColor="text1" w:themeTint="F2"/>
          <w:sz w:val="26"/>
          <w:szCs w:val="26"/>
        </w:rPr>
        <w:t>Время прибытия первого подразделения к месту вызова в сельском поселении не должно превышать 20 минут, в соответствии с требованием ст.76 Федерального закона от 22.07.2008 г. №123-ФЗ «Технический регламент о требованиях пожарной безопасности».</w:t>
      </w:r>
    </w:p>
    <w:p w:rsidR="006E6D10" w:rsidRPr="00C66FE1" w:rsidRDefault="006E6D10" w:rsidP="006E6D10">
      <w:pPr>
        <w:pStyle w:val="1"/>
        <w:tabs>
          <w:tab w:val="num" w:pos="426"/>
        </w:tabs>
        <w:spacing w:before="120" w:line="240" w:lineRule="auto"/>
        <w:rPr>
          <w:color w:val="0D0D0D" w:themeColor="text1" w:themeTint="F2"/>
          <w:sz w:val="28"/>
          <w:szCs w:val="28"/>
        </w:rPr>
      </w:pPr>
      <w:bookmarkStart w:id="205" w:name="_Toc356990418"/>
      <w:bookmarkStart w:id="206" w:name="_Toc173416061"/>
      <w:bookmarkStart w:id="207" w:name="_Toc180581407"/>
      <w:bookmarkStart w:id="208" w:name="_Toc192680168"/>
      <w:bookmarkStart w:id="209" w:name="_Toc196135863"/>
      <w:r w:rsidRPr="00C66FE1">
        <w:rPr>
          <w:color w:val="0D0D0D" w:themeColor="text1" w:themeTint="F2"/>
          <w:sz w:val="28"/>
          <w:szCs w:val="28"/>
        </w:rPr>
        <w:lastRenderedPageBreak/>
        <w:t>VII. Мероприятия по административно-территориальному устройству территории сельского поселения</w:t>
      </w:r>
      <w:bookmarkEnd w:id="205"/>
      <w:bookmarkEnd w:id="206"/>
      <w:bookmarkEnd w:id="207"/>
      <w:bookmarkEnd w:id="208"/>
      <w:bookmarkEnd w:id="209"/>
    </w:p>
    <w:p w:rsidR="006E6D10" w:rsidRPr="00C66FE1" w:rsidRDefault="006E6D10" w:rsidP="006E6D10">
      <w:pPr>
        <w:pStyle w:val="af3"/>
        <w:suppressAutoHyphens w:val="0"/>
        <w:spacing w:before="40" w:after="40"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Граница муниципального образования</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Изменение границы муниципального образования не планируется.</w:t>
      </w:r>
    </w:p>
    <w:p w:rsidR="006E6D10" w:rsidRPr="00C66FE1" w:rsidRDefault="006E6D10" w:rsidP="006E6D10">
      <w:pPr>
        <w:pStyle w:val="af3"/>
        <w:suppressAutoHyphens w:val="0"/>
        <w:spacing w:before="40" w:after="40" w:line="276" w:lineRule="auto"/>
        <w:ind w:firstLine="709"/>
        <w:rPr>
          <w:rFonts w:eastAsia="Times New Roman"/>
          <w:b/>
          <w:color w:val="0D0D0D" w:themeColor="text1" w:themeTint="F2"/>
          <w:sz w:val="26"/>
          <w:szCs w:val="26"/>
          <w:lang w:eastAsia="ru-RU"/>
        </w:rPr>
      </w:pPr>
      <w:r w:rsidRPr="00C66FE1">
        <w:rPr>
          <w:rFonts w:eastAsia="Times New Roman"/>
          <w:b/>
          <w:color w:val="0D0D0D" w:themeColor="text1" w:themeTint="F2"/>
          <w:sz w:val="26"/>
          <w:szCs w:val="26"/>
          <w:lang w:eastAsia="ru-RU"/>
        </w:rPr>
        <w:t>Границы населенных пунктов</w:t>
      </w:r>
    </w:p>
    <w:p w:rsidR="006E6D10" w:rsidRPr="00C66FE1" w:rsidRDefault="006E6D10" w:rsidP="00CB5972">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Проектом предусматривается расширение границы дер. </w:t>
      </w:r>
      <w:r w:rsidR="00CB5972" w:rsidRPr="00C66FE1">
        <w:rPr>
          <w:rFonts w:cs="Times New Roman"/>
          <w:bCs/>
          <w:color w:val="0D0D0D" w:themeColor="text1" w:themeTint="F2"/>
          <w:sz w:val="26"/>
          <w:szCs w:val="26"/>
          <w:lang w:eastAsia="ru-RU"/>
        </w:rPr>
        <w:t>Николаевка</w:t>
      </w:r>
      <w:r w:rsidRPr="00C66FE1">
        <w:rPr>
          <w:rFonts w:cs="Times New Roman"/>
          <w:bCs/>
          <w:color w:val="0D0D0D" w:themeColor="text1" w:themeTint="F2"/>
          <w:sz w:val="26"/>
          <w:szCs w:val="26"/>
          <w:lang w:eastAsia="ru-RU"/>
        </w:rPr>
        <w:t xml:space="preserve"> площадью </w:t>
      </w:r>
      <w:r w:rsidR="00CB5972" w:rsidRPr="00C66FE1">
        <w:rPr>
          <w:rFonts w:cs="Times New Roman"/>
          <w:bCs/>
          <w:color w:val="0D0D0D" w:themeColor="text1" w:themeTint="F2"/>
          <w:sz w:val="26"/>
          <w:szCs w:val="26"/>
          <w:lang w:eastAsia="ru-RU"/>
        </w:rPr>
        <w:t>17,19</w:t>
      </w:r>
      <w:r w:rsidRPr="00C66FE1">
        <w:rPr>
          <w:rFonts w:cs="Times New Roman"/>
          <w:bCs/>
          <w:color w:val="0D0D0D" w:themeColor="text1" w:themeTint="F2"/>
          <w:sz w:val="26"/>
          <w:szCs w:val="26"/>
          <w:lang w:eastAsia="ru-RU"/>
        </w:rPr>
        <w:t xml:space="preserve"> га за счет земель сельскохозяйственного назначения под осуществление жилищного строительства. На территории земельного участка </w:t>
      </w:r>
      <w:r w:rsidR="00CB5972" w:rsidRPr="00C66FE1">
        <w:rPr>
          <w:rFonts w:cs="Times New Roman"/>
          <w:bCs/>
          <w:color w:val="0D0D0D" w:themeColor="text1" w:themeTint="F2"/>
          <w:sz w:val="26"/>
          <w:szCs w:val="26"/>
          <w:lang w:eastAsia="ru-RU"/>
        </w:rPr>
        <w:t xml:space="preserve">40:13:170803:12 </w:t>
      </w:r>
      <w:r w:rsidRPr="00C66FE1">
        <w:rPr>
          <w:rFonts w:cs="Times New Roman"/>
          <w:bCs/>
          <w:color w:val="0D0D0D" w:themeColor="text1" w:themeTint="F2"/>
          <w:sz w:val="26"/>
          <w:szCs w:val="26"/>
          <w:lang w:eastAsia="ru-RU"/>
        </w:rPr>
        <w:t>планируется осуществить:</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индивидуальную жилую застройку.</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количество домов – </w:t>
      </w:r>
      <w:r w:rsidR="00CB5972" w:rsidRPr="00C66FE1">
        <w:rPr>
          <w:rFonts w:cs="Times New Roman"/>
          <w:bCs/>
          <w:color w:val="0D0D0D" w:themeColor="text1" w:themeTint="F2"/>
          <w:sz w:val="26"/>
          <w:szCs w:val="26"/>
          <w:lang w:eastAsia="ru-RU"/>
        </w:rPr>
        <w:t>110</w:t>
      </w:r>
      <w:r w:rsidRPr="00C66FE1">
        <w:rPr>
          <w:rFonts w:cs="Times New Roman"/>
          <w:bCs/>
          <w:color w:val="0D0D0D" w:themeColor="text1" w:themeTint="F2"/>
          <w:sz w:val="26"/>
          <w:szCs w:val="26"/>
          <w:lang w:eastAsia="ru-RU"/>
        </w:rPr>
        <w:t xml:space="preserve"> домов.</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площадь жилых строений – </w:t>
      </w:r>
      <w:r w:rsidR="00CB5972" w:rsidRPr="00C66FE1">
        <w:rPr>
          <w:rFonts w:cs="Times New Roman"/>
          <w:bCs/>
          <w:color w:val="0D0D0D" w:themeColor="text1" w:themeTint="F2"/>
          <w:sz w:val="26"/>
          <w:szCs w:val="26"/>
          <w:lang w:eastAsia="ru-RU"/>
        </w:rPr>
        <w:t>13 200</w:t>
      </w:r>
      <w:r w:rsidRPr="00C66FE1">
        <w:rPr>
          <w:rFonts w:cs="Times New Roman"/>
          <w:bCs/>
          <w:color w:val="0D0D0D" w:themeColor="text1" w:themeTint="F2"/>
          <w:sz w:val="26"/>
          <w:szCs w:val="26"/>
          <w:lang w:eastAsia="ru-RU"/>
        </w:rPr>
        <w:t xml:space="preserve"> кв.м;</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планируемая характеристика автодорог:</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 магистральные улицы шириной до 20 метров;</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 второстепенные улицы шириной до 15 метров;</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 проезды шириной до 10 метров.</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планируемое увеличение население – </w:t>
      </w:r>
      <w:r w:rsidR="00CB5972" w:rsidRPr="00C66FE1">
        <w:rPr>
          <w:rFonts w:cs="Times New Roman"/>
          <w:bCs/>
          <w:color w:val="0D0D0D" w:themeColor="text1" w:themeTint="F2"/>
          <w:sz w:val="26"/>
          <w:szCs w:val="26"/>
          <w:lang w:eastAsia="ru-RU"/>
        </w:rPr>
        <w:t>308</w:t>
      </w:r>
      <w:r w:rsidRPr="00C66FE1">
        <w:rPr>
          <w:rFonts w:cs="Times New Roman"/>
          <w:bCs/>
          <w:color w:val="0D0D0D" w:themeColor="text1" w:themeTint="F2"/>
          <w:sz w:val="26"/>
          <w:szCs w:val="26"/>
          <w:lang w:eastAsia="ru-RU"/>
        </w:rPr>
        <w:t xml:space="preserve"> чел. </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водоснабжение – индивидуальное.</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расчетный (средний за год) суточный расход воды – </w:t>
      </w:r>
      <w:r w:rsidR="00CB5972" w:rsidRPr="00C66FE1">
        <w:rPr>
          <w:rFonts w:cs="Times New Roman"/>
          <w:bCs/>
          <w:color w:val="0D0D0D" w:themeColor="text1" w:themeTint="F2"/>
          <w:sz w:val="26"/>
          <w:szCs w:val="26"/>
          <w:lang w:eastAsia="ru-RU"/>
        </w:rPr>
        <w:t>70,84</w:t>
      </w:r>
      <w:r w:rsidRPr="00C66FE1">
        <w:rPr>
          <w:rFonts w:cs="Times New Roman"/>
          <w:bCs/>
          <w:color w:val="0D0D0D" w:themeColor="text1" w:themeTint="F2"/>
          <w:sz w:val="26"/>
          <w:szCs w:val="26"/>
          <w:lang w:eastAsia="ru-RU"/>
        </w:rPr>
        <w:t xml:space="preserve"> куб. м/сут.</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водоотведение – индивидуально (установка септиков).</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расчетный объем водоотведения – </w:t>
      </w:r>
      <w:r w:rsidR="00CB5972" w:rsidRPr="00C66FE1">
        <w:rPr>
          <w:rFonts w:cs="Times New Roman"/>
          <w:bCs/>
          <w:color w:val="0D0D0D" w:themeColor="text1" w:themeTint="F2"/>
          <w:sz w:val="26"/>
          <w:szCs w:val="26"/>
          <w:lang w:eastAsia="ru-RU"/>
        </w:rPr>
        <w:t>77</w:t>
      </w:r>
      <w:r w:rsidRPr="00C66FE1">
        <w:rPr>
          <w:rFonts w:cs="Times New Roman"/>
          <w:bCs/>
          <w:color w:val="0D0D0D" w:themeColor="text1" w:themeTint="F2"/>
          <w:sz w:val="26"/>
          <w:szCs w:val="26"/>
          <w:lang w:eastAsia="ru-RU"/>
        </w:rPr>
        <w:t>,0 куб. м/сут.</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теплоснабжение – индивидуально (индивидуальные газовые котлы).</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расчетный объем теплопотребления – </w:t>
      </w:r>
      <w:r w:rsidR="00CB5972" w:rsidRPr="00C66FE1">
        <w:rPr>
          <w:rFonts w:cs="Times New Roman"/>
          <w:bCs/>
          <w:color w:val="0D0D0D" w:themeColor="text1" w:themeTint="F2"/>
          <w:sz w:val="26"/>
          <w:szCs w:val="26"/>
          <w:lang w:eastAsia="ru-RU"/>
        </w:rPr>
        <w:t>61,6</w:t>
      </w:r>
      <w:r w:rsidRPr="00C66FE1">
        <w:rPr>
          <w:rFonts w:cs="Times New Roman"/>
          <w:bCs/>
          <w:color w:val="0D0D0D" w:themeColor="text1" w:themeTint="F2"/>
          <w:sz w:val="26"/>
          <w:szCs w:val="26"/>
          <w:lang w:eastAsia="ru-RU"/>
        </w:rPr>
        <w:t xml:space="preserve"> Гкал/мес.</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газоснабжение – от </w:t>
      </w:r>
      <w:r w:rsidR="00CB5972" w:rsidRPr="00C66FE1">
        <w:rPr>
          <w:rFonts w:cs="Times New Roman"/>
          <w:bCs/>
          <w:color w:val="0D0D0D" w:themeColor="text1" w:themeTint="F2"/>
          <w:sz w:val="26"/>
          <w:szCs w:val="26"/>
          <w:lang w:eastAsia="ru-RU"/>
        </w:rPr>
        <w:t>планируемого</w:t>
      </w:r>
      <w:r w:rsidRPr="00C66FE1">
        <w:rPr>
          <w:rFonts w:cs="Times New Roman"/>
          <w:bCs/>
          <w:color w:val="0D0D0D" w:themeColor="text1" w:themeTint="F2"/>
          <w:sz w:val="26"/>
          <w:szCs w:val="26"/>
          <w:lang w:eastAsia="ru-RU"/>
        </w:rPr>
        <w:t xml:space="preserve"> ГРП;</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расчетный объем газопотребления – </w:t>
      </w:r>
      <w:r w:rsidR="00CB5972" w:rsidRPr="00C66FE1">
        <w:rPr>
          <w:rFonts w:cs="Times New Roman"/>
          <w:bCs/>
          <w:color w:val="0D0D0D" w:themeColor="text1" w:themeTint="F2"/>
          <w:sz w:val="26"/>
          <w:szCs w:val="26"/>
          <w:lang w:eastAsia="ru-RU"/>
        </w:rPr>
        <w:t>338,8</w:t>
      </w:r>
      <w:r w:rsidRPr="00C66FE1">
        <w:rPr>
          <w:rFonts w:cs="Times New Roman"/>
          <w:bCs/>
          <w:color w:val="0D0D0D" w:themeColor="text1" w:themeTint="F2"/>
          <w:sz w:val="26"/>
          <w:szCs w:val="26"/>
          <w:lang w:eastAsia="ru-RU"/>
        </w:rPr>
        <w:t xml:space="preserve"> куб. м/мес.</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газоснабжение – от </w:t>
      </w:r>
      <w:r w:rsidR="00CB5972" w:rsidRPr="00C66FE1">
        <w:rPr>
          <w:rFonts w:cs="Times New Roman"/>
          <w:bCs/>
          <w:color w:val="0D0D0D" w:themeColor="text1" w:themeTint="F2"/>
          <w:sz w:val="26"/>
          <w:szCs w:val="26"/>
          <w:lang w:eastAsia="ru-RU"/>
        </w:rPr>
        <w:t>планируемого</w:t>
      </w:r>
      <w:r w:rsidRPr="00C66FE1">
        <w:rPr>
          <w:rFonts w:cs="Times New Roman"/>
          <w:bCs/>
          <w:color w:val="0D0D0D" w:themeColor="text1" w:themeTint="F2"/>
          <w:sz w:val="26"/>
          <w:szCs w:val="26"/>
          <w:lang w:eastAsia="ru-RU"/>
        </w:rPr>
        <w:t xml:space="preserve"> ГРП.</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электроснабжение – от существующих трансформаторных подстанций (ТП).</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 расчетный объем электроснабжения – </w:t>
      </w:r>
      <w:r w:rsidR="00CB5972" w:rsidRPr="00C66FE1">
        <w:rPr>
          <w:rFonts w:cs="Times New Roman"/>
          <w:bCs/>
          <w:color w:val="0D0D0D" w:themeColor="text1" w:themeTint="F2"/>
          <w:sz w:val="26"/>
          <w:szCs w:val="26"/>
          <w:lang w:eastAsia="ru-RU"/>
        </w:rPr>
        <w:t>60974,76</w:t>
      </w:r>
      <w:r w:rsidRPr="00C66FE1">
        <w:rPr>
          <w:rFonts w:cs="Times New Roman"/>
          <w:bCs/>
          <w:color w:val="0D0D0D" w:themeColor="text1" w:themeTint="F2"/>
          <w:sz w:val="26"/>
          <w:szCs w:val="26"/>
          <w:lang w:eastAsia="ru-RU"/>
        </w:rPr>
        <w:t xml:space="preserve"> кВт ч/мес.</w:t>
      </w:r>
    </w:p>
    <w:p w:rsidR="006E6D10" w:rsidRPr="00C66FE1" w:rsidRDefault="006E6D10"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 xml:space="preserve">На территории </w:t>
      </w:r>
      <w:r w:rsidR="00CB5972" w:rsidRPr="00C66FE1">
        <w:rPr>
          <w:rFonts w:cs="Times New Roman"/>
          <w:bCs/>
          <w:color w:val="0D0D0D" w:themeColor="text1" w:themeTint="F2"/>
          <w:sz w:val="26"/>
          <w:szCs w:val="26"/>
          <w:lang w:eastAsia="ru-RU"/>
        </w:rPr>
        <w:t>земельных участков</w:t>
      </w:r>
      <w:r w:rsidRPr="00C66FE1">
        <w:rPr>
          <w:rFonts w:cs="Times New Roman"/>
          <w:bCs/>
          <w:color w:val="0D0D0D" w:themeColor="text1" w:themeTint="F2"/>
          <w:sz w:val="26"/>
          <w:szCs w:val="26"/>
          <w:lang w:eastAsia="ru-RU"/>
        </w:rPr>
        <w:t xml:space="preserve"> </w:t>
      </w:r>
      <w:r w:rsidR="00CB5972" w:rsidRPr="00C66FE1">
        <w:rPr>
          <w:rFonts w:cs="Times New Roman"/>
          <w:bCs/>
          <w:color w:val="0D0D0D" w:themeColor="text1" w:themeTint="F2"/>
          <w:sz w:val="26"/>
          <w:szCs w:val="26"/>
          <w:lang w:eastAsia="ru-RU"/>
        </w:rPr>
        <w:t xml:space="preserve">40:13:170803:255, 40:13:170803:254 общей </w:t>
      </w:r>
      <w:r w:rsidRPr="00C66FE1">
        <w:rPr>
          <w:rFonts w:cs="Times New Roman"/>
          <w:bCs/>
          <w:color w:val="0D0D0D" w:themeColor="text1" w:themeTint="F2"/>
          <w:sz w:val="26"/>
          <w:szCs w:val="26"/>
          <w:lang w:eastAsia="ru-RU"/>
        </w:rPr>
        <w:t xml:space="preserve">площадью </w:t>
      </w:r>
      <w:r w:rsidR="00CB5972" w:rsidRPr="00C66FE1">
        <w:rPr>
          <w:rFonts w:cs="Times New Roman"/>
          <w:bCs/>
          <w:color w:val="0D0D0D" w:themeColor="text1" w:themeTint="F2"/>
          <w:sz w:val="26"/>
          <w:szCs w:val="26"/>
          <w:lang w:eastAsia="ru-RU"/>
        </w:rPr>
        <w:t>3,51</w:t>
      </w:r>
      <w:r w:rsidRPr="00C66FE1">
        <w:rPr>
          <w:rFonts w:cs="Times New Roman"/>
          <w:bCs/>
          <w:color w:val="0D0D0D" w:themeColor="text1" w:themeTint="F2"/>
          <w:sz w:val="26"/>
          <w:szCs w:val="26"/>
          <w:lang w:eastAsia="ru-RU"/>
        </w:rPr>
        <w:t xml:space="preserve"> га планируется осуществить строительств</w:t>
      </w:r>
      <w:r w:rsidR="00CB5972" w:rsidRPr="00C66FE1">
        <w:rPr>
          <w:rFonts w:cs="Times New Roman"/>
          <w:bCs/>
          <w:color w:val="0D0D0D" w:themeColor="text1" w:themeTint="F2"/>
          <w:sz w:val="26"/>
          <w:szCs w:val="26"/>
          <w:lang w:eastAsia="ru-RU"/>
        </w:rPr>
        <w:t>о</w:t>
      </w:r>
      <w:r w:rsidRPr="00C66FE1">
        <w:rPr>
          <w:rFonts w:cs="Times New Roman"/>
          <w:bCs/>
          <w:color w:val="0D0D0D" w:themeColor="text1" w:themeTint="F2"/>
          <w:sz w:val="26"/>
          <w:szCs w:val="26"/>
          <w:lang w:eastAsia="ru-RU"/>
        </w:rPr>
        <w:t xml:space="preserve"> объектов в целях рекреационного использования</w:t>
      </w:r>
      <w:r w:rsidR="00CB5972" w:rsidRPr="00C66FE1">
        <w:rPr>
          <w:rFonts w:cs="Times New Roman"/>
          <w:bCs/>
          <w:color w:val="0D0D0D" w:themeColor="text1" w:themeTint="F2"/>
          <w:sz w:val="26"/>
          <w:szCs w:val="26"/>
          <w:lang w:eastAsia="ru-RU"/>
        </w:rPr>
        <w:t xml:space="preserve"> для осуществления природно-познавательного туризма и туристического облуживания населения.</w:t>
      </w:r>
    </w:p>
    <w:p w:rsidR="00D42726" w:rsidRPr="00C66FE1" w:rsidRDefault="00D42726" w:rsidP="006E6D10">
      <w:pPr>
        <w:pStyle w:val="Main0"/>
        <w:spacing w:line="276" w:lineRule="auto"/>
        <w:rPr>
          <w:rFonts w:cs="Times New Roman"/>
          <w:bCs/>
          <w:color w:val="0D0D0D" w:themeColor="text1" w:themeTint="F2"/>
          <w:sz w:val="26"/>
          <w:szCs w:val="26"/>
          <w:lang w:eastAsia="ru-RU"/>
        </w:rPr>
      </w:pPr>
      <w:r w:rsidRPr="00C66FE1">
        <w:rPr>
          <w:rFonts w:cs="Times New Roman"/>
          <w:bCs/>
          <w:color w:val="0D0D0D" w:themeColor="text1" w:themeTint="F2"/>
          <w:sz w:val="26"/>
          <w:szCs w:val="26"/>
          <w:lang w:eastAsia="ru-RU"/>
        </w:rPr>
        <w:t>После включения земельного участка 40:13:170803:12 в границы населённого пункта и изменения категории земель у земельных участков 40:13:170803:255, 40:13:170803:254 кадастровая стоимость земельных участков возрастает, что приводит к увеличению налоговых поступлений в бюджет.</w:t>
      </w:r>
    </w:p>
    <w:p w:rsidR="00D42726" w:rsidRPr="00C66FE1" w:rsidRDefault="00D42726" w:rsidP="006E6D10">
      <w:pPr>
        <w:pStyle w:val="Main0"/>
        <w:spacing w:line="276" w:lineRule="auto"/>
        <w:rPr>
          <w:rFonts w:cs="Times New Roman"/>
          <w:bCs/>
          <w:color w:val="0D0D0D" w:themeColor="text1" w:themeTint="F2"/>
          <w:sz w:val="26"/>
          <w:szCs w:val="26"/>
          <w:lang w:eastAsia="ru-RU"/>
        </w:rPr>
        <w:sectPr w:rsidR="00D42726" w:rsidRPr="00C66FE1" w:rsidSect="00FE6BE9">
          <w:pgSz w:w="11906" w:h="16838"/>
          <w:pgMar w:top="851" w:right="707" w:bottom="851" w:left="1644" w:header="709" w:footer="367" w:gutter="0"/>
          <w:cols w:space="720"/>
          <w:docGrid w:linePitch="360"/>
        </w:sectPr>
      </w:pPr>
    </w:p>
    <w:p w:rsidR="004C388F" w:rsidRPr="00C66FE1" w:rsidRDefault="004C388F" w:rsidP="00C631C7">
      <w:pPr>
        <w:pStyle w:val="1"/>
        <w:spacing w:line="240" w:lineRule="auto"/>
        <w:ind w:left="431" w:hanging="431"/>
        <w:rPr>
          <w:color w:val="0D0D0D" w:themeColor="text1" w:themeTint="F2"/>
          <w:sz w:val="28"/>
          <w:szCs w:val="28"/>
        </w:rPr>
      </w:pPr>
      <w:bookmarkStart w:id="210" w:name="_Toc196135864"/>
      <w:r w:rsidRPr="00C66FE1">
        <w:rPr>
          <w:color w:val="0D0D0D" w:themeColor="text1" w:themeTint="F2"/>
          <w:sz w:val="28"/>
          <w:szCs w:val="28"/>
          <w:lang w:val="en-US"/>
        </w:rPr>
        <w:lastRenderedPageBreak/>
        <w:t>VII</w:t>
      </w:r>
      <w:r w:rsidR="0074486D">
        <w:rPr>
          <w:color w:val="0D0D0D" w:themeColor="text1" w:themeTint="F2"/>
          <w:sz w:val="28"/>
          <w:szCs w:val="28"/>
          <w:lang w:val="en-US"/>
        </w:rPr>
        <w:t>I</w:t>
      </w:r>
      <w:r w:rsidRPr="00C66FE1">
        <w:rPr>
          <w:color w:val="0D0D0D" w:themeColor="text1" w:themeTint="F2"/>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10"/>
    </w:p>
    <w:p w:rsidR="00DE5072" w:rsidRPr="00C66FE1" w:rsidRDefault="00DE5072" w:rsidP="00DE5072">
      <w:pPr>
        <w:spacing w:line="120" w:lineRule="auto"/>
        <w:rPr>
          <w:color w:val="0D0D0D" w:themeColor="text1" w:themeTint="F2"/>
        </w:rPr>
      </w:pPr>
    </w:p>
    <w:p w:rsidR="006E6D10" w:rsidRPr="00C66FE1" w:rsidRDefault="006E6D10" w:rsidP="006E6D10">
      <w:pPr>
        <w:spacing w:before="120" w:line="276" w:lineRule="auto"/>
        <w:ind w:left="-426"/>
        <w:jc w:val="center"/>
        <w:rPr>
          <w:color w:val="0D0D0D" w:themeColor="text1" w:themeTint="F2"/>
        </w:rPr>
      </w:pPr>
      <w:r w:rsidRPr="00C66FE1">
        <w:rPr>
          <w:b/>
          <w:color w:val="0D0D0D" w:themeColor="text1" w:themeTint="F2"/>
          <w:sz w:val="26"/>
          <w:szCs w:val="26"/>
        </w:rPr>
        <w:t>Перечень земельных участков, включаемых в границы населенных пунктов</w:t>
      </w:r>
    </w:p>
    <w:p w:rsidR="006E6D10" w:rsidRPr="00C66FE1" w:rsidRDefault="006E6D10" w:rsidP="006E6D10">
      <w:pPr>
        <w:pStyle w:val="afff4"/>
        <w:spacing w:line="276" w:lineRule="auto"/>
        <w:jc w:val="right"/>
        <w:rPr>
          <w:i/>
          <w:color w:val="0D0D0D" w:themeColor="text1" w:themeTint="F2"/>
        </w:rPr>
      </w:pPr>
      <w:r w:rsidRPr="00C66FE1">
        <w:rPr>
          <w:i/>
          <w:color w:val="0D0D0D" w:themeColor="text1" w:themeTint="F2"/>
          <w:lang w:val="ru-RU"/>
        </w:rPr>
        <w:t>Таблица 3</w:t>
      </w:r>
      <w:r w:rsidRPr="00C66FE1">
        <w:rPr>
          <w:i/>
          <w:color w:val="0D0D0D" w:themeColor="text1" w:themeTint="F2"/>
        </w:rPr>
        <w:t>6</w:t>
      </w:r>
    </w:p>
    <w:tbl>
      <w:tblPr>
        <w:tblStyle w:val="affffd"/>
        <w:tblW w:w="10348" w:type="dxa"/>
        <w:tblInd w:w="-601" w:type="dxa"/>
        <w:tblLayout w:type="fixed"/>
        <w:tblLook w:val="04A0" w:firstRow="1" w:lastRow="0" w:firstColumn="1" w:lastColumn="0" w:noHBand="0" w:noVBand="1"/>
      </w:tblPr>
      <w:tblGrid>
        <w:gridCol w:w="567"/>
        <w:gridCol w:w="2127"/>
        <w:gridCol w:w="2126"/>
        <w:gridCol w:w="1417"/>
        <w:gridCol w:w="2127"/>
        <w:gridCol w:w="1984"/>
      </w:tblGrid>
      <w:tr w:rsidR="006E6D10" w:rsidRPr="00C66FE1" w:rsidTr="00FE6BE9">
        <w:trPr>
          <w:tblHeader/>
        </w:trPr>
        <w:tc>
          <w:tcPr>
            <w:tcW w:w="567"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w:t>
            </w:r>
          </w:p>
          <w:p w:rsidR="006E6D10" w:rsidRPr="00C66FE1" w:rsidRDefault="006E6D10" w:rsidP="00FE6BE9">
            <w:pPr>
              <w:jc w:val="center"/>
              <w:rPr>
                <w:b/>
                <w:color w:val="0D0D0D" w:themeColor="text1" w:themeTint="F2"/>
              </w:rPr>
            </w:pPr>
            <w:r w:rsidRPr="00C66FE1">
              <w:rPr>
                <w:b/>
                <w:color w:val="0D0D0D" w:themeColor="text1" w:themeTint="F2"/>
              </w:rPr>
              <w:t>п/п</w:t>
            </w:r>
          </w:p>
        </w:tc>
        <w:tc>
          <w:tcPr>
            <w:tcW w:w="2127"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Характеристика земельного участка</w:t>
            </w:r>
          </w:p>
        </w:tc>
        <w:tc>
          <w:tcPr>
            <w:tcW w:w="2126"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Существующая категория земель</w:t>
            </w:r>
          </w:p>
        </w:tc>
        <w:tc>
          <w:tcPr>
            <w:tcW w:w="1417"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 xml:space="preserve">Площадь, </w:t>
            </w:r>
          </w:p>
          <w:p w:rsidR="006E6D10" w:rsidRPr="00C66FE1" w:rsidRDefault="006E6D10" w:rsidP="00FE6BE9">
            <w:pPr>
              <w:jc w:val="center"/>
              <w:rPr>
                <w:b/>
                <w:color w:val="0D0D0D" w:themeColor="text1" w:themeTint="F2"/>
              </w:rPr>
            </w:pPr>
            <w:r w:rsidRPr="00C66FE1">
              <w:rPr>
                <w:b/>
                <w:color w:val="0D0D0D" w:themeColor="text1" w:themeTint="F2"/>
              </w:rPr>
              <w:t>га</w:t>
            </w:r>
          </w:p>
        </w:tc>
        <w:tc>
          <w:tcPr>
            <w:tcW w:w="2127"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Планируемая категория земель</w:t>
            </w:r>
          </w:p>
        </w:tc>
        <w:tc>
          <w:tcPr>
            <w:tcW w:w="1984" w:type="dxa"/>
            <w:shd w:val="clear" w:color="auto" w:fill="F2F2F2" w:themeFill="background1" w:themeFillShade="F2"/>
            <w:vAlign w:val="center"/>
          </w:tcPr>
          <w:p w:rsidR="006E6D10" w:rsidRPr="00C66FE1" w:rsidRDefault="006E6D10" w:rsidP="00FE6BE9">
            <w:pPr>
              <w:jc w:val="center"/>
              <w:rPr>
                <w:b/>
                <w:color w:val="0D0D0D" w:themeColor="text1" w:themeTint="F2"/>
              </w:rPr>
            </w:pPr>
            <w:r w:rsidRPr="00C66FE1">
              <w:rPr>
                <w:b/>
                <w:color w:val="0D0D0D" w:themeColor="text1" w:themeTint="F2"/>
              </w:rPr>
              <w:t>Планируемое использование</w:t>
            </w:r>
          </w:p>
        </w:tc>
      </w:tr>
      <w:tr w:rsidR="006E6D10" w:rsidRPr="00C66FE1" w:rsidTr="00FE6BE9">
        <w:tc>
          <w:tcPr>
            <w:tcW w:w="10348" w:type="dxa"/>
            <w:gridSpan w:val="6"/>
            <w:shd w:val="clear" w:color="auto" w:fill="auto"/>
          </w:tcPr>
          <w:p w:rsidR="006E6D10" w:rsidRPr="002148A1" w:rsidRDefault="006E6D10" w:rsidP="002148A1">
            <w:pPr>
              <w:jc w:val="center"/>
              <w:rPr>
                <w:b/>
                <w:color w:val="0D0D0D" w:themeColor="text1" w:themeTint="F2"/>
              </w:rPr>
            </w:pPr>
            <w:r w:rsidRPr="00C66FE1">
              <w:rPr>
                <w:b/>
                <w:color w:val="0D0D0D" w:themeColor="text1" w:themeTint="F2"/>
              </w:rPr>
              <w:t xml:space="preserve">дер. Николаевка </w:t>
            </w:r>
          </w:p>
        </w:tc>
      </w:tr>
      <w:tr w:rsidR="006E6D10" w:rsidRPr="00C66FE1" w:rsidTr="00FE6BE9">
        <w:trPr>
          <w:trHeight w:val="1814"/>
        </w:trPr>
        <w:tc>
          <w:tcPr>
            <w:tcW w:w="567" w:type="dxa"/>
            <w:shd w:val="clear" w:color="auto" w:fill="auto"/>
            <w:vAlign w:val="center"/>
          </w:tcPr>
          <w:p w:rsidR="006E6D10" w:rsidRPr="00C66FE1" w:rsidRDefault="006E6D10" w:rsidP="00FE6BE9">
            <w:pPr>
              <w:jc w:val="center"/>
              <w:rPr>
                <w:color w:val="0D0D0D" w:themeColor="text1" w:themeTint="F2"/>
              </w:rPr>
            </w:pPr>
            <w:r w:rsidRPr="00C66FE1">
              <w:rPr>
                <w:color w:val="0D0D0D" w:themeColor="text1" w:themeTint="F2"/>
              </w:rPr>
              <w:t>1</w:t>
            </w:r>
            <w:r w:rsidR="003756E5" w:rsidRPr="00C66FE1">
              <w:rPr>
                <w:color w:val="0D0D0D" w:themeColor="text1" w:themeTint="F2"/>
              </w:rPr>
              <w:t>.</w:t>
            </w:r>
          </w:p>
        </w:tc>
        <w:tc>
          <w:tcPr>
            <w:tcW w:w="2127" w:type="dxa"/>
            <w:shd w:val="clear" w:color="auto" w:fill="auto"/>
            <w:vAlign w:val="center"/>
          </w:tcPr>
          <w:p w:rsidR="006E6D10" w:rsidRPr="00C66FE1" w:rsidRDefault="003756E5" w:rsidP="003756E5">
            <w:pPr>
              <w:jc w:val="center"/>
              <w:rPr>
                <w:color w:val="0D0D0D" w:themeColor="text1" w:themeTint="F2"/>
                <w:sz w:val="23"/>
                <w:szCs w:val="23"/>
              </w:rPr>
            </w:pPr>
            <w:r w:rsidRPr="00C66FE1">
              <w:rPr>
                <w:color w:val="0D0D0D" w:themeColor="text1" w:themeTint="F2"/>
                <w:sz w:val="23"/>
                <w:szCs w:val="23"/>
              </w:rPr>
              <w:t>40:13:170803:12</w:t>
            </w:r>
          </w:p>
        </w:tc>
        <w:tc>
          <w:tcPr>
            <w:tcW w:w="2126" w:type="dxa"/>
            <w:shd w:val="clear" w:color="auto" w:fill="auto"/>
            <w:vAlign w:val="center"/>
          </w:tcPr>
          <w:p w:rsidR="006E6D10" w:rsidRPr="00C66FE1" w:rsidRDefault="006E6D10" w:rsidP="00FE6BE9">
            <w:pPr>
              <w:jc w:val="center"/>
              <w:rPr>
                <w:color w:val="0D0D0D" w:themeColor="text1" w:themeTint="F2"/>
              </w:rPr>
            </w:pPr>
            <w:r w:rsidRPr="00C66FE1">
              <w:rPr>
                <w:color w:val="0D0D0D" w:themeColor="text1" w:themeTint="F2"/>
              </w:rPr>
              <w:t>Земли сельскохо-зяйственного назначения</w:t>
            </w:r>
          </w:p>
        </w:tc>
        <w:tc>
          <w:tcPr>
            <w:tcW w:w="1417" w:type="dxa"/>
            <w:shd w:val="clear" w:color="auto" w:fill="auto"/>
            <w:vAlign w:val="center"/>
          </w:tcPr>
          <w:p w:rsidR="006E6D10" w:rsidRPr="00C66FE1" w:rsidRDefault="006E6D10" w:rsidP="00FE6BE9">
            <w:pPr>
              <w:jc w:val="center"/>
              <w:rPr>
                <w:color w:val="0D0D0D" w:themeColor="text1" w:themeTint="F2"/>
              </w:rPr>
            </w:pPr>
            <w:r w:rsidRPr="00C66FE1">
              <w:rPr>
                <w:color w:val="0D0D0D" w:themeColor="text1" w:themeTint="F2"/>
              </w:rPr>
              <w:t>17,19</w:t>
            </w:r>
          </w:p>
        </w:tc>
        <w:tc>
          <w:tcPr>
            <w:tcW w:w="2127" w:type="dxa"/>
            <w:shd w:val="clear" w:color="auto" w:fill="auto"/>
            <w:vAlign w:val="center"/>
          </w:tcPr>
          <w:p w:rsidR="006E6D10" w:rsidRPr="00C66FE1" w:rsidRDefault="006E6D10" w:rsidP="00FE6BE9">
            <w:pPr>
              <w:jc w:val="center"/>
              <w:rPr>
                <w:color w:val="0D0D0D" w:themeColor="text1" w:themeTint="F2"/>
              </w:rPr>
            </w:pPr>
            <w:r w:rsidRPr="00C66FE1">
              <w:rPr>
                <w:color w:val="0D0D0D" w:themeColor="text1" w:themeTint="F2"/>
              </w:rPr>
              <w:t>Земли населенных пунктов</w:t>
            </w:r>
          </w:p>
        </w:tc>
        <w:tc>
          <w:tcPr>
            <w:tcW w:w="1984" w:type="dxa"/>
            <w:shd w:val="clear" w:color="auto" w:fill="auto"/>
            <w:vAlign w:val="center"/>
          </w:tcPr>
          <w:p w:rsidR="006E6D10" w:rsidRPr="00C66FE1" w:rsidRDefault="006E6D10" w:rsidP="00FE6BE9">
            <w:pPr>
              <w:jc w:val="center"/>
              <w:rPr>
                <w:color w:val="0D0D0D" w:themeColor="text1" w:themeTint="F2"/>
              </w:rPr>
            </w:pPr>
            <w:r w:rsidRPr="00C66FE1">
              <w:rPr>
                <w:color w:val="0D0D0D" w:themeColor="text1" w:themeTint="F2"/>
              </w:rPr>
              <w:t>Жилищное строительство</w:t>
            </w:r>
          </w:p>
        </w:tc>
      </w:tr>
      <w:tr w:rsidR="006E6D10" w:rsidRPr="00C66FE1" w:rsidTr="00FE6BE9">
        <w:trPr>
          <w:trHeight w:val="340"/>
        </w:trPr>
        <w:tc>
          <w:tcPr>
            <w:tcW w:w="567" w:type="dxa"/>
            <w:shd w:val="clear" w:color="auto" w:fill="auto"/>
            <w:vAlign w:val="center"/>
          </w:tcPr>
          <w:p w:rsidR="006E6D10" w:rsidRPr="00C66FE1" w:rsidRDefault="006E6D10" w:rsidP="00FE6BE9">
            <w:pPr>
              <w:jc w:val="center"/>
              <w:rPr>
                <w:color w:val="0D0D0D" w:themeColor="text1" w:themeTint="F2"/>
              </w:rPr>
            </w:pPr>
          </w:p>
        </w:tc>
        <w:tc>
          <w:tcPr>
            <w:tcW w:w="4253" w:type="dxa"/>
            <w:gridSpan w:val="2"/>
            <w:shd w:val="clear" w:color="auto" w:fill="auto"/>
            <w:vAlign w:val="center"/>
          </w:tcPr>
          <w:p w:rsidR="006E6D10" w:rsidRPr="00C66FE1" w:rsidRDefault="006E6D10" w:rsidP="00FE6BE9">
            <w:pPr>
              <w:jc w:val="center"/>
              <w:rPr>
                <w:b/>
                <w:color w:val="0D0D0D" w:themeColor="text1" w:themeTint="F2"/>
              </w:rPr>
            </w:pPr>
            <w:r w:rsidRPr="00C66FE1">
              <w:rPr>
                <w:b/>
                <w:color w:val="0D0D0D" w:themeColor="text1" w:themeTint="F2"/>
              </w:rPr>
              <w:t>ИТОГО по СП</w:t>
            </w:r>
          </w:p>
        </w:tc>
        <w:tc>
          <w:tcPr>
            <w:tcW w:w="1417" w:type="dxa"/>
            <w:shd w:val="clear" w:color="auto" w:fill="auto"/>
            <w:vAlign w:val="center"/>
          </w:tcPr>
          <w:p w:rsidR="006E6D10" w:rsidRPr="00C66FE1" w:rsidRDefault="006E6D10" w:rsidP="00FE6BE9">
            <w:pPr>
              <w:jc w:val="center"/>
              <w:rPr>
                <w:b/>
                <w:color w:val="0D0D0D" w:themeColor="text1" w:themeTint="F2"/>
              </w:rPr>
            </w:pPr>
            <w:r w:rsidRPr="00C66FE1">
              <w:rPr>
                <w:b/>
                <w:color w:val="0D0D0D" w:themeColor="text1" w:themeTint="F2"/>
              </w:rPr>
              <w:t>17,19</w:t>
            </w:r>
          </w:p>
        </w:tc>
        <w:tc>
          <w:tcPr>
            <w:tcW w:w="4111" w:type="dxa"/>
            <w:gridSpan w:val="2"/>
            <w:shd w:val="clear" w:color="auto" w:fill="auto"/>
            <w:vAlign w:val="center"/>
          </w:tcPr>
          <w:p w:rsidR="006E6D10" w:rsidRPr="00C66FE1" w:rsidRDefault="006E6D10" w:rsidP="00FE6BE9">
            <w:pPr>
              <w:jc w:val="center"/>
              <w:rPr>
                <w:color w:val="0D0D0D" w:themeColor="text1" w:themeTint="F2"/>
              </w:rPr>
            </w:pPr>
          </w:p>
        </w:tc>
      </w:tr>
    </w:tbl>
    <w:p w:rsidR="00FE6BE9" w:rsidRPr="00C66FE1" w:rsidRDefault="00FE6BE9" w:rsidP="00FE6BE9">
      <w:pPr>
        <w:spacing w:before="360" w:line="276" w:lineRule="auto"/>
        <w:ind w:left="-709"/>
        <w:jc w:val="center"/>
        <w:rPr>
          <w:b/>
          <w:color w:val="0D0D0D" w:themeColor="text1" w:themeTint="F2"/>
          <w:sz w:val="26"/>
          <w:szCs w:val="26"/>
        </w:rPr>
      </w:pPr>
      <w:r w:rsidRPr="00C66FE1">
        <w:rPr>
          <w:b/>
          <w:color w:val="0D0D0D" w:themeColor="text1" w:themeTint="F2"/>
          <w:sz w:val="26"/>
          <w:szCs w:val="26"/>
        </w:rPr>
        <w:t>Перечень земельных участков, планируемых к переводу из одной категории в другую</w:t>
      </w:r>
    </w:p>
    <w:p w:rsidR="00FE6BE9" w:rsidRPr="00C66FE1" w:rsidRDefault="00FE6BE9" w:rsidP="00FE6BE9">
      <w:pPr>
        <w:pStyle w:val="afff4"/>
        <w:spacing w:line="276" w:lineRule="auto"/>
        <w:jc w:val="right"/>
        <w:rPr>
          <w:i/>
          <w:color w:val="0D0D0D" w:themeColor="text1" w:themeTint="F2"/>
          <w:lang w:val="ru-RU"/>
        </w:rPr>
      </w:pPr>
      <w:r w:rsidRPr="00C66FE1">
        <w:rPr>
          <w:i/>
          <w:color w:val="0D0D0D" w:themeColor="text1" w:themeTint="F2"/>
          <w:lang w:val="ru-RU"/>
        </w:rPr>
        <w:t>Таблица 3</w:t>
      </w:r>
      <w:r w:rsidR="003756E5" w:rsidRPr="00C66FE1">
        <w:rPr>
          <w:i/>
          <w:color w:val="0D0D0D" w:themeColor="text1" w:themeTint="F2"/>
          <w:lang w:val="ru-RU"/>
        </w:rPr>
        <w:t>8</w:t>
      </w:r>
    </w:p>
    <w:tbl>
      <w:tblPr>
        <w:tblStyle w:val="3a"/>
        <w:tblW w:w="10348" w:type="dxa"/>
        <w:tblInd w:w="-601" w:type="dxa"/>
        <w:tblLayout w:type="fixed"/>
        <w:tblLook w:val="04A0" w:firstRow="1" w:lastRow="0" w:firstColumn="1" w:lastColumn="0" w:noHBand="0" w:noVBand="1"/>
      </w:tblPr>
      <w:tblGrid>
        <w:gridCol w:w="567"/>
        <w:gridCol w:w="2269"/>
        <w:gridCol w:w="1984"/>
        <w:gridCol w:w="1418"/>
        <w:gridCol w:w="2126"/>
        <w:gridCol w:w="1984"/>
      </w:tblGrid>
      <w:tr w:rsidR="00FE6BE9" w:rsidRPr="00C66FE1" w:rsidTr="00FE6BE9">
        <w:trPr>
          <w:tblHeader/>
        </w:trPr>
        <w:tc>
          <w:tcPr>
            <w:tcW w:w="567" w:type="dxa"/>
            <w:shd w:val="clear" w:color="auto" w:fill="F2F2F2" w:themeFill="background1" w:themeFillShade="F2"/>
            <w:vAlign w:val="center"/>
          </w:tcPr>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lang w:eastAsia="ru-RU"/>
              </w:rPr>
              <w:t>№</w:t>
            </w:r>
          </w:p>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lang w:eastAsia="ru-RU"/>
              </w:rPr>
              <w:t>п/п</w:t>
            </w:r>
          </w:p>
        </w:tc>
        <w:tc>
          <w:tcPr>
            <w:tcW w:w="2269" w:type="dxa"/>
            <w:shd w:val="clear" w:color="auto" w:fill="F2F2F2" w:themeFill="background1" w:themeFillShade="F2"/>
            <w:vAlign w:val="center"/>
          </w:tcPr>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rPr>
              <w:t>Характеристика земельного участка</w:t>
            </w:r>
          </w:p>
        </w:tc>
        <w:tc>
          <w:tcPr>
            <w:tcW w:w="1984" w:type="dxa"/>
            <w:shd w:val="clear" w:color="auto" w:fill="F2F2F2" w:themeFill="background1" w:themeFillShade="F2"/>
            <w:vAlign w:val="center"/>
          </w:tcPr>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lang w:eastAsia="ru-RU"/>
              </w:rPr>
              <w:t>Существующая категория земель</w:t>
            </w:r>
          </w:p>
        </w:tc>
        <w:tc>
          <w:tcPr>
            <w:tcW w:w="1418" w:type="dxa"/>
            <w:shd w:val="clear" w:color="auto" w:fill="F2F2F2" w:themeFill="background1" w:themeFillShade="F2"/>
            <w:vAlign w:val="center"/>
          </w:tcPr>
          <w:p w:rsidR="00FE6BE9" w:rsidRPr="00C66FE1" w:rsidRDefault="00FE6BE9" w:rsidP="00FE6BE9">
            <w:pPr>
              <w:jc w:val="center"/>
              <w:rPr>
                <w:b/>
                <w:color w:val="0D0D0D" w:themeColor="text1" w:themeTint="F2"/>
              </w:rPr>
            </w:pPr>
            <w:r w:rsidRPr="00C66FE1">
              <w:rPr>
                <w:b/>
                <w:color w:val="0D0D0D" w:themeColor="text1" w:themeTint="F2"/>
              </w:rPr>
              <w:t xml:space="preserve">Площадь, </w:t>
            </w:r>
          </w:p>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rPr>
              <w:t>га</w:t>
            </w:r>
          </w:p>
        </w:tc>
        <w:tc>
          <w:tcPr>
            <w:tcW w:w="2126" w:type="dxa"/>
            <w:shd w:val="clear" w:color="auto" w:fill="F2F2F2" w:themeFill="background1" w:themeFillShade="F2"/>
            <w:vAlign w:val="center"/>
          </w:tcPr>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lang w:eastAsia="ru-RU"/>
              </w:rPr>
              <w:t>Планируемая категория земель</w:t>
            </w:r>
          </w:p>
        </w:tc>
        <w:tc>
          <w:tcPr>
            <w:tcW w:w="1984" w:type="dxa"/>
            <w:shd w:val="clear" w:color="auto" w:fill="F2F2F2" w:themeFill="background1" w:themeFillShade="F2"/>
            <w:vAlign w:val="center"/>
          </w:tcPr>
          <w:p w:rsidR="00FE6BE9" w:rsidRPr="00C66FE1" w:rsidRDefault="00FE6BE9" w:rsidP="00FE6BE9">
            <w:pPr>
              <w:suppressAutoHyphens w:val="0"/>
              <w:jc w:val="center"/>
              <w:rPr>
                <w:b/>
                <w:color w:val="0D0D0D" w:themeColor="text1" w:themeTint="F2"/>
                <w:lang w:eastAsia="ru-RU"/>
              </w:rPr>
            </w:pPr>
            <w:r w:rsidRPr="00C66FE1">
              <w:rPr>
                <w:b/>
                <w:color w:val="0D0D0D" w:themeColor="text1" w:themeTint="F2"/>
                <w:lang w:eastAsia="ru-RU"/>
              </w:rPr>
              <w:t>Планируемое использование</w:t>
            </w:r>
          </w:p>
        </w:tc>
      </w:tr>
      <w:tr w:rsidR="00CB56C9" w:rsidRPr="00C66FE1" w:rsidTr="002148A1">
        <w:trPr>
          <w:trHeight w:val="287"/>
        </w:trPr>
        <w:tc>
          <w:tcPr>
            <w:tcW w:w="10348" w:type="dxa"/>
            <w:gridSpan w:val="6"/>
            <w:vAlign w:val="center"/>
          </w:tcPr>
          <w:p w:rsidR="00FE6BE9" w:rsidRPr="002148A1" w:rsidRDefault="00FE6BE9" w:rsidP="002148A1">
            <w:pPr>
              <w:suppressAutoHyphens w:val="0"/>
              <w:jc w:val="center"/>
              <w:rPr>
                <w:b/>
                <w:color w:val="0D0D0D" w:themeColor="text1" w:themeTint="F2"/>
              </w:rPr>
            </w:pPr>
            <w:r w:rsidRPr="00C66FE1">
              <w:rPr>
                <w:b/>
                <w:color w:val="0D0D0D" w:themeColor="text1" w:themeTint="F2"/>
              </w:rPr>
              <w:t>вблизи дер. Сляднево</w:t>
            </w:r>
          </w:p>
        </w:tc>
      </w:tr>
      <w:tr w:rsidR="00CB56C9" w:rsidRPr="00C66FE1" w:rsidTr="00FE6BE9">
        <w:trPr>
          <w:trHeight w:val="1241"/>
        </w:trPr>
        <w:tc>
          <w:tcPr>
            <w:tcW w:w="567" w:type="dxa"/>
            <w:vAlign w:val="center"/>
          </w:tcPr>
          <w:p w:rsidR="00FE6BE9" w:rsidRPr="00C66FE1" w:rsidRDefault="00FE6BE9" w:rsidP="00FE6BE9">
            <w:pPr>
              <w:suppressAutoHyphens w:val="0"/>
              <w:jc w:val="center"/>
              <w:rPr>
                <w:color w:val="0D0D0D" w:themeColor="text1" w:themeTint="F2"/>
                <w:lang w:eastAsia="ru-RU"/>
              </w:rPr>
            </w:pPr>
            <w:r w:rsidRPr="00C66FE1">
              <w:rPr>
                <w:color w:val="0D0D0D" w:themeColor="text1" w:themeTint="F2"/>
                <w:lang w:eastAsia="ru-RU"/>
              </w:rPr>
              <w:t>1</w:t>
            </w:r>
            <w:r w:rsidR="003756E5" w:rsidRPr="00C66FE1">
              <w:rPr>
                <w:color w:val="0D0D0D" w:themeColor="text1" w:themeTint="F2"/>
                <w:lang w:eastAsia="ru-RU"/>
              </w:rPr>
              <w:t>.</w:t>
            </w:r>
          </w:p>
        </w:tc>
        <w:tc>
          <w:tcPr>
            <w:tcW w:w="2269" w:type="dxa"/>
            <w:vAlign w:val="center"/>
          </w:tcPr>
          <w:p w:rsidR="00FE6BE9" w:rsidRPr="00C66FE1" w:rsidRDefault="00FE6BE9" w:rsidP="00FE6BE9">
            <w:pPr>
              <w:suppressAutoHyphens w:val="0"/>
              <w:jc w:val="center"/>
              <w:rPr>
                <w:color w:val="0D0D0D" w:themeColor="text1" w:themeTint="F2"/>
              </w:rPr>
            </w:pPr>
            <w:r w:rsidRPr="00C66FE1">
              <w:rPr>
                <w:color w:val="0D0D0D" w:themeColor="text1" w:themeTint="F2"/>
              </w:rPr>
              <w:t>40:13:170803:255</w:t>
            </w:r>
          </w:p>
        </w:tc>
        <w:tc>
          <w:tcPr>
            <w:tcW w:w="1984" w:type="dxa"/>
            <w:vAlign w:val="center"/>
          </w:tcPr>
          <w:p w:rsidR="00FE6BE9" w:rsidRPr="00C66FE1" w:rsidRDefault="00FE6BE9" w:rsidP="00FE6BE9">
            <w:pPr>
              <w:suppressAutoHyphens w:val="0"/>
              <w:jc w:val="center"/>
              <w:rPr>
                <w:color w:val="0D0D0D" w:themeColor="text1" w:themeTint="F2"/>
                <w:lang w:eastAsia="ru-RU"/>
              </w:rPr>
            </w:pPr>
            <w:r w:rsidRPr="00C66FE1">
              <w:rPr>
                <w:color w:val="0D0D0D" w:themeColor="text1" w:themeTint="F2"/>
                <w:lang w:eastAsia="ru-RU"/>
              </w:rPr>
              <w:t>Земли сельскохо-зяйственного назначения</w:t>
            </w:r>
          </w:p>
        </w:tc>
        <w:tc>
          <w:tcPr>
            <w:tcW w:w="1418" w:type="dxa"/>
            <w:vAlign w:val="center"/>
          </w:tcPr>
          <w:p w:rsidR="00FE6BE9" w:rsidRPr="00C66FE1" w:rsidRDefault="00FE6BE9" w:rsidP="00FE6BE9">
            <w:pPr>
              <w:suppressAutoHyphens w:val="0"/>
              <w:jc w:val="center"/>
              <w:rPr>
                <w:color w:val="0D0D0D" w:themeColor="text1" w:themeTint="F2"/>
              </w:rPr>
            </w:pPr>
            <w:r w:rsidRPr="00C66FE1">
              <w:rPr>
                <w:color w:val="0D0D0D" w:themeColor="text1" w:themeTint="F2"/>
              </w:rPr>
              <w:t>2,51</w:t>
            </w:r>
          </w:p>
        </w:tc>
        <w:tc>
          <w:tcPr>
            <w:tcW w:w="2126" w:type="dxa"/>
            <w:vAlign w:val="center"/>
          </w:tcPr>
          <w:p w:rsidR="00FE6BE9" w:rsidRPr="00C66FE1" w:rsidRDefault="00FE6BE9" w:rsidP="00FE6BE9">
            <w:pPr>
              <w:suppressAutoHyphens w:val="0"/>
              <w:jc w:val="center"/>
              <w:rPr>
                <w:color w:val="0D0D0D" w:themeColor="text1" w:themeTint="F2"/>
                <w:lang w:eastAsia="ru-RU"/>
              </w:rPr>
            </w:pPr>
            <w:r w:rsidRPr="00C66FE1">
              <w:rPr>
                <w:color w:val="0D0D0D" w:themeColor="text1" w:themeTint="F2"/>
              </w:rPr>
              <w:t>Земли особо охраняемых территорий и объектов</w:t>
            </w:r>
          </w:p>
        </w:tc>
        <w:tc>
          <w:tcPr>
            <w:tcW w:w="1984" w:type="dxa"/>
            <w:vMerge w:val="restart"/>
            <w:vAlign w:val="center"/>
          </w:tcPr>
          <w:p w:rsidR="00FE6BE9" w:rsidRPr="00C66FE1" w:rsidRDefault="00FE6BE9" w:rsidP="00FE6BE9">
            <w:pPr>
              <w:suppressAutoHyphens w:val="0"/>
              <w:jc w:val="center"/>
              <w:rPr>
                <w:color w:val="0D0D0D" w:themeColor="text1" w:themeTint="F2"/>
                <w:sz w:val="22"/>
                <w:szCs w:val="22"/>
              </w:rPr>
            </w:pPr>
            <w:r w:rsidRPr="00C66FE1">
              <w:rPr>
                <w:color w:val="0D0D0D" w:themeColor="text1" w:themeTint="F2"/>
                <w:lang w:eastAsia="ru-RU"/>
              </w:rPr>
              <w:t>Природно- познавательный туризм и туристическое обслуживание</w:t>
            </w:r>
          </w:p>
        </w:tc>
      </w:tr>
      <w:tr w:rsidR="00FE6BE9" w:rsidRPr="00C66FE1" w:rsidTr="00FE6BE9">
        <w:trPr>
          <w:trHeight w:val="1241"/>
        </w:trPr>
        <w:tc>
          <w:tcPr>
            <w:tcW w:w="567" w:type="dxa"/>
            <w:vAlign w:val="center"/>
          </w:tcPr>
          <w:p w:rsidR="00FE6BE9" w:rsidRPr="00C66FE1" w:rsidRDefault="00FE6BE9" w:rsidP="00FE6BE9">
            <w:pPr>
              <w:suppressAutoHyphens w:val="0"/>
              <w:jc w:val="center"/>
              <w:rPr>
                <w:color w:val="0D0D0D" w:themeColor="text1" w:themeTint="F2"/>
                <w:lang w:eastAsia="ru-RU"/>
              </w:rPr>
            </w:pPr>
            <w:r w:rsidRPr="00C66FE1">
              <w:rPr>
                <w:color w:val="0D0D0D" w:themeColor="text1" w:themeTint="F2"/>
                <w:lang w:eastAsia="ru-RU"/>
              </w:rPr>
              <w:t>2</w:t>
            </w:r>
            <w:r w:rsidR="003756E5" w:rsidRPr="00C66FE1">
              <w:rPr>
                <w:color w:val="0D0D0D" w:themeColor="text1" w:themeTint="F2"/>
                <w:lang w:eastAsia="ru-RU"/>
              </w:rPr>
              <w:t>.</w:t>
            </w:r>
          </w:p>
        </w:tc>
        <w:tc>
          <w:tcPr>
            <w:tcW w:w="2269" w:type="dxa"/>
            <w:vAlign w:val="center"/>
          </w:tcPr>
          <w:p w:rsidR="00FE6BE9" w:rsidRPr="00C66FE1" w:rsidRDefault="00FE6BE9" w:rsidP="00FE6BE9">
            <w:pPr>
              <w:suppressAutoHyphens w:val="0"/>
              <w:jc w:val="center"/>
              <w:rPr>
                <w:color w:val="0D0D0D" w:themeColor="text1" w:themeTint="F2"/>
              </w:rPr>
            </w:pPr>
            <w:r w:rsidRPr="00C66FE1">
              <w:rPr>
                <w:color w:val="0D0D0D" w:themeColor="text1" w:themeTint="F2"/>
              </w:rPr>
              <w:t>40:13:170803:254</w:t>
            </w:r>
          </w:p>
        </w:tc>
        <w:tc>
          <w:tcPr>
            <w:tcW w:w="1984" w:type="dxa"/>
            <w:vAlign w:val="center"/>
          </w:tcPr>
          <w:p w:rsidR="00FE6BE9" w:rsidRPr="00C66FE1" w:rsidRDefault="00FE6BE9" w:rsidP="00FE6BE9">
            <w:pPr>
              <w:suppressAutoHyphens w:val="0"/>
              <w:jc w:val="center"/>
              <w:rPr>
                <w:color w:val="0D0D0D" w:themeColor="text1" w:themeTint="F2"/>
                <w:lang w:eastAsia="ru-RU"/>
              </w:rPr>
            </w:pPr>
            <w:r w:rsidRPr="00C66FE1">
              <w:rPr>
                <w:color w:val="0D0D0D" w:themeColor="text1" w:themeTint="F2"/>
                <w:lang w:eastAsia="ru-RU"/>
              </w:rPr>
              <w:t>Земли сельскохо-зяйственного назначения</w:t>
            </w:r>
          </w:p>
        </w:tc>
        <w:tc>
          <w:tcPr>
            <w:tcW w:w="1418" w:type="dxa"/>
            <w:vAlign w:val="center"/>
          </w:tcPr>
          <w:p w:rsidR="00FE6BE9" w:rsidRPr="00C66FE1" w:rsidRDefault="00FE6BE9" w:rsidP="00FE6BE9">
            <w:pPr>
              <w:suppressAutoHyphens w:val="0"/>
              <w:jc w:val="center"/>
              <w:rPr>
                <w:color w:val="0D0D0D" w:themeColor="text1" w:themeTint="F2"/>
              </w:rPr>
            </w:pPr>
            <w:r w:rsidRPr="00C66FE1">
              <w:rPr>
                <w:color w:val="0D0D0D" w:themeColor="text1" w:themeTint="F2"/>
              </w:rPr>
              <w:t>1,00</w:t>
            </w:r>
          </w:p>
        </w:tc>
        <w:tc>
          <w:tcPr>
            <w:tcW w:w="2126" w:type="dxa"/>
            <w:vAlign w:val="center"/>
          </w:tcPr>
          <w:p w:rsidR="00FE6BE9" w:rsidRPr="00C66FE1" w:rsidRDefault="00FE6BE9" w:rsidP="00FE6BE9">
            <w:pPr>
              <w:suppressAutoHyphens w:val="0"/>
              <w:jc w:val="center"/>
              <w:rPr>
                <w:color w:val="0D0D0D" w:themeColor="text1" w:themeTint="F2"/>
              </w:rPr>
            </w:pPr>
            <w:r w:rsidRPr="00C66FE1">
              <w:rPr>
                <w:color w:val="0D0D0D" w:themeColor="text1" w:themeTint="F2"/>
              </w:rPr>
              <w:t>Земли особо охраняемых территорий и объектов</w:t>
            </w:r>
          </w:p>
        </w:tc>
        <w:tc>
          <w:tcPr>
            <w:tcW w:w="1984" w:type="dxa"/>
            <w:vMerge/>
            <w:vAlign w:val="center"/>
          </w:tcPr>
          <w:p w:rsidR="00FE6BE9" w:rsidRPr="00C66FE1" w:rsidRDefault="00FE6BE9" w:rsidP="00FE6BE9">
            <w:pPr>
              <w:suppressAutoHyphens w:val="0"/>
              <w:jc w:val="center"/>
              <w:rPr>
                <w:color w:val="0D0D0D" w:themeColor="text1" w:themeTint="F2"/>
                <w:sz w:val="22"/>
                <w:szCs w:val="22"/>
              </w:rPr>
            </w:pPr>
          </w:p>
        </w:tc>
      </w:tr>
      <w:tr w:rsidR="003756E5" w:rsidRPr="00C66FE1" w:rsidTr="00FE6BE9">
        <w:trPr>
          <w:trHeight w:val="340"/>
        </w:trPr>
        <w:tc>
          <w:tcPr>
            <w:tcW w:w="567" w:type="dxa"/>
            <w:vAlign w:val="center"/>
          </w:tcPr>
          <w:p w:rsidR="003756E5" w:rsidRPr="00C66FE1" w:rsidRDefault="003756E5" w:rsidP="003756E5">
            <w:pPr>
              <w:suppressAutoHyphens w:val="0"/>
              <w:jc w:val="center"/>
              <w:rPr>
                <w:color w:val="0D0D0D" w:themeColor="text1" w:themeTint="F2"/>
                <w:lang w:eastAsia="ru-RU"/>
              </w:rPr>
            </w:pPr>
          </w:p>
        </w:tc>
        <w:tc>
          <w:tcPr>
            <w:tcW w:w="4253" w:type="dxa"/>
            <w:gridSpan w:val="2"/>
            <w:vAlign w:val="center"/>
          </w:tcPr>
          <w:p w:rsidR="003756E5" w:rsidRPr="00C66FE1" w:rsidRDefault="003756E5" w:rsidP="003756E5">
            <w:pPr>
              <w:suppressAutoHyphens w:val="0"/>
              <w:jc w:val="center"/>
              <w:rPr>
                <w:color w:val="0D0D0D" w:themeColor="text1" w:themeTint="F2"/>
                <w:lang w:eastAsia="ru-RU"/>
              </w:rPr>
            </w:pPr>
            <w:r w:rsidRPr="00C66FE1">
              <w:rPr>
                <w:b/>
                <w:color w:val="0D0D0D" w:themeColor="text1" w:themeTint="F2"/>
              </w:rPr>
              <w:t>ИТОГО по СП</w:t>
            </w:r>
          </w:p>
        </w:tc>
        <w:tc>
          <w:tcPr>
            <w:tcW w:w="1418" w:type="dxa"/>
            <w:vAlign w:val="center"/>
          </w:tcPr>
          <w:p w:rsidR="003756E5" w:rsidRPr="00C66FE1" w:rsidRDefault="002148A1" w:rsidP="003756E5">
            <w:pPr>
              <w:suppressAutoHyphens w:val="0"/>
              <w:jc w:val="center"/>
              <w:rPr>
                <w:b/>
                <w:color w:val="0D0D0D" w:themeColor="text1" w:themeTint="F2"/>
              </w:rPr>
            </w:pPr>
            <w:r>
              <w:rPr>
                <w:b/>
                <w:color w:val="0D0D0D" w:themeColor="text1" w:themeTint="F2"/>
              </w:rPr>
              <w:t>3,51</w:t>
            </w:r>
          </w:p>
        </w:tc>
        <w:tc>
          <w:tcPr>
            <w:tcW w:w="4110" w:type="dxa"/>
            <w:gridSpan w:val="2"/>
            <w:vAlign w:val="center"/>
          </w:tcPr>
          <w:p w:rsidR="003756E5" w:rsidRPr="00C66FE1" w:rsidRDefault="003756E5" w:rsidP="003756E5">
            <w:pPr>
              <w:suppressAutoHyphens w:val="0"/>
              <w:jc w:val="center"/>
              <w:rPr>
                <w:color w:val="0D0D0D" w:themeColor="text1" w:themeTint="F2"/>
                <w:lang w:eastAsia="ru-RU"/>
              </w:rPr>
            </w:pPr>
          </w:p>
        </w:tc>
      </w:tr>
    </w:tbl>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pPr>
    </w:p>
    <w:p w:rsidR="00FE6BE9" w:rsidRPr="00C66FE1" w:rsidRDefault="00FE6BE9" w:rsidP="00FE6BE9">
      <w:pPr>
        <w:rPr>
          <w:b/>
          <w:color w:val="0D0D0D" w:themeColor="text1" w:themeTint="F2"/>
          <w:sz w:val="26"/>
          <w:szCs w:val="26"/>
        </w:rPr>
        <w:sectPr w:rsidR="00FE6BE9" w:rsidRPr="00C66FE1" w:rsidSect="00FE6BE9">
          <w:pgSz w:w="11906" w:h="16838"/>
          <w:pgMar w:top="851" w:right="707" w:bottom="851" w:left="1644" w:header="709" w:footer="367" w:gutter="0"/>
          <w:cols w:space="720"/>
          <w:docGrid w:linePitch="360"/>
        </w:sectPr>
      </w:pPr>
    </w:p>
    <w:p w:rsidR="009043DD" w:rsidRPr="00C66FE1" w:rsidRDefault="0074486D" w:rsidP="00C36142">
      <w:pPr>
        <w:pStyle w:val="1"/>
        <w:spacing w:line="240" w:lineRule="auto"/>
        <w:ind w:left="431" w:hanging="431"/>
        <w:rPr>
          <w:color w:val="0D0D0D" w:themeColor="text1" w:themeTint="F2"/>
          <w:sz w:val="28"/>
          <w:szCs w:val="28"/>
        </w:rPr>
      </w:pPr>
      <w:bookmarkStart w:id="211" w:name="_Toc196135865"/>
      <w:r>
        <w:rPr>
          <w:color w:val="0D0D0D" w:themeColor="text1" w:themeTint="F2"/>
          <w:sz w:val="28"/>
          <w:szCs w:val="28"/>
          <w:lang w:val="en-US"/>
        </w:rPr>
        <w:lastRenderedPageBreak/>
        <w:t>IX</w:t>
      </w:r>
      <w:r w:rsidR="009043DD" w:rsidRPr="00C66FE1">
        <w:rPr>
          <w:color w:val="0D0D0D" w:themeColor="text1" w:themeTint="F2"/>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1"/>
    </w:p>
    <w:p w:rsidR="00332D59" w:rsidRPr="00C66FE1" w:rsidRDefault="00332D59" w:rsidP="00C36142">
      <w:pPr>
        <w:rPr>
          <w:color w:val="0D0D0D" w:themeColor="text1" w:themeTint="F2"/>
        </w:rPr>
      </w:pPr>
    </w:p>
    <w:p w:rsidR="009F03E2" w:rsidRPr="00C66FE1" w:rsidRDefault="009043DD" w:rsidP="005D4142">
      <w:pPr>
        <w:spacing w:line="276" w:lineRule="auto"/>
        <w:ind w:firstLine="567"/>
        <w:jc w:val="both"/>
        <w:rPr>
          <w:color w:val="0D0D0D" w:themeColor="text1" w:themeTint="F2"/>
          <w:sz w:val="26"/>
          <w:szCs w:val="26"/>
        </w:rPr>
      </w:pPr>
      <w:r w:rsidRPr="00C66FE1">
        <w:rPr>
          <w:color w:val="0D0D0D" w:themeColor="text1" w:themeTint="F2"/>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sectPr w:rsidR="009F03E2" w:rsidRPr="00C66FE1"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9FB" w:rsidRDefault="007429FB">
      <w:r>
        <w:separator/>
      </w:r>
    </w:p>
  </w:endnote>
  <w:endnote w:type="continuationSeparator" w:id="0">
    <w:p w:rsidR="007429FB" w:rsidRDefault="0074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387615"/>
      <w:docPartObj>
        <w:docPartGallery w:val="Page Numbers (Bottom of Page)"/>
        <w:docPartUnique/>
      </w:docPartObj>
    </w:sdtPr>
    <w:sdtEndPr>
      <w:rPr>
        <w:sz w:val="20"/>
      </w:rPr>
    </w:sdtEndPr>
    <w:sdtContent>
      <w:p w:rsidR="00131DA3" w:rsidRPr="00181FC1" w:rsidRDefault="00131DA3">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334AB6">
          <w:rPr>
            <w:noProof/>
            <w:sz w:val="20"/>
          </w:rPr>
          <w:t>15</w:t>
        </w:r>
        <w:r w:rsidRPr="00181FC1">
          <w:rPr>
            <w:sz w:val="20"/>
          </w:rPr>
          <w:fldChar w:fldCharType="end"/>
        </w:r>
      </w:p>
    </w:sdtContent>
  </w:sdt>
  <w:p w:rsidR="00131DA3" w:rsidRDefault="00131DA3">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pPr>
      <w:jc w:val="right"/>
    </w:pPr>
    <w:r>
      <w:fldChar w:fldCharType="begin"/>
    </w:r>
    <w:r>
      <w:instrText xml:space="preserve"> PAGE </w:instrText>
    </w:r>
    <w:r>
      <w:fldChar w:fldCharType="separate"/>
    </w:r>
    <w:r w:rsidR="00334AB6">
      <w:rPr>
        <w:noProof/>
      </w:rPr>
      <w:t>49</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9FB" w:rsidRDefault="007429FB">
      <w:r>
        <w:separator/>
      </w:r>
    </w:p>
  </w:footnote>
  <w:footnote w:type="continuationSeparator" w:id="0">
    <w:p w:rsidR="007429FB" w:rsidRDefault="00742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Pr="004841C2" w:rsidRDefault="00131DA3"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Default="00131D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A3" w:rsidRPr="004841C2" w:rsidRDefault="00131DA3"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3E76ECA"/>
    <w:multiLevelType w:val="multilevel"/>
    <w:tmpl w:val="FDF8B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B2576B"/>
    <w:multiLevelType w:val="multilevel"/>
    <w:tmpl w:val="FBF0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64F5BFC"/>
    <w:multiLevelType w:val="multilevel"/>
    <w:tmpl w:val="26889C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1"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7"/>
  </w:num>
  <w:num w:numId="3">
    <w:abstractNumId w:val="9"/>
  </w:num>
  <w:num w:numId="4">
    <w:abstractNumId w:val="16"/>
  </w:num>
  <w:num w:numId="5">
    <w:abstractNumId w:val="15"/>
  </w:num>
  <w:num w:numId="6">
    <w:abstractNumId w:val="18"/>
  </w:num>
  <w:num w:numId="7">
    <w:abstractNumId w:val="13"/>
  </w:num>
  <w:num w:numId="8">
    <w:abstractNumId w:val="14"/>
    <w:lvlOverride w:ilvl="0">
      <w:startOverride w:val="1"/>
    </w:lvlOverride>
    <w:lvlOverride w:ilvl="1"/>
    <w:lvlOverride w:ilvl="2"/>
    <w:lvlOverride w:ilvl="3"/>
    <w:lvlOverride w:ilvl="4"/>
    <w:lvlOverride w:ilvl="5"/>
    <w:lvlOverride w:ilvl="6"/>
    <w:lvlOverride w:ilvl="7"/>
    <w:lvlOverride w:ilvl="8"/>
  </w:num>
  <w:num w:numId="9">
    <w:abstractNumId w:val="21"/>
  </w:num>
  <w:num w:numId="10">
    <w:abstractNumId w:val="12"/>
  </w:num>
  <w:num w:numId="11">
    <w:abstractNumId w:val="20"/>
  </w:num>
  <w:num w:numId="12">
    <w:abstractNumId w:val="10"/>
  </w:num>
  <w:num w:numId="13">
    <w:abstractNumId w:val="8"/>
  </w:num>
  <w:num w:numId="14">
    <w:abstractNumId w:val="19"/>
  </w:num>
  <w:num w:numId="15">
    <w:abstractNumId w:val="0"/>
  </w:num>
  <w:num w:numId="16">
    <w:abstractNumId w:val="11"/>
  </w:num>
  <w:num w:numId="1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4B69"/>
    <w:rsid w:val="0000754A"/>
    <w:rsid w:val="00007751"/>
    <w:rsid w:val="00007D3B"/>
    <w:rsid w:val="00010852"/>
    <w:rsid w:val="00011547"/>
    <w:rsid w:val="00011E19"/>
    <w:rsid w:val="000128E5"/>
    <w:rsid w:val="0001372A"/>
    <w:rsid w:val="00014F23"/>
    <w:rsid w:val="00015D77"/>
    <w:rsid w:val="00022A6A"/>
    <w:rsid w:val="00023FDB"/>
    <w:rsid w:val="00026FB9"/>
    <w:rsid w:val="00031B9D"/>
    <w:rsid w:val="000331BD"/>
    <w:rsid w:val="000346DE"/>
    <w:rsid w:val="00035CBC"/>
    <w:rsid w:val="00036D11"/>
    <w:rsid w:val="000376D2"/>
    <w:rsid w:val="00040841"/>
    <w:rsid w:val="00040FBB"/>
    <w:rsid w:val="00044A5B"/>
    <w:rsid w:val="0004657C"/>
    <w:rsid w:val="0004741F"/>
    <w:rsid w:val="00047526"/>
    <w:rsid w:val="00050261"/>
    <w:rsid w:val="000521CF"/>
    <w:rsid w:val="00053680"/>
    <w:rsid w:val="000540AA"/>
    <w:rsid w:val="00054CB2"/>
    <w:rsid w:val="000560AE"/>
    <w:rsid w:val="00056F01"/>
    <w:rsid w:val="00057280"/>
    <w:rsid w:val="00057655"/>
    <w:rsid w:val="00057FA3"/>
    <w:rsid w:val="0006009F"/>
    <w:rsid w:val="0006264F"/>
    <w:rsid w:val="00062BE2"/>
    <w:rsid w:val="00064763"/>
    <w:rsid w:val="00064A18"/>
    <w:rsid w:val="000659E7"/>
    <w:rsid w:val="00065EB5"/>
    <w:rsid w:val="00067873"/>
    <w:rsid w:val="00067B65"/>
    <w:rsid w:val="00070599"/>
    <w:rsid w:val="00070802"/>
    <w:rsid w:val="000712C7"/>
    <w:rsid w:val="00071790"/>
    <w:rsid w:val="00071F7A"/>
    <w:rsid w:val="000725B5"/>
    <w:rsid w:val="00073449"/>
    <w:rsid w:val="00075DDE"/>
    <w:rsid w:val="00076140"/>
    <w:rsid w:val="00076DFE"/>
    <w:rsid w:val="00076FA0"/>
    <w:rsid w:val="000772F8"/>
    <w:rsid w:val="00077E0A"/>
    <w:rsid w:val="00081E47"/>
    <w:rsid w:val="00083E2D"/>
    <w:rsid w:val="00083FA0"/>
    <w:rsid w:val="000843E6"/>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2077"/>
    <w:rsid w:val="000A3112"/>
    <w:rsid w:val="000A4402"/>
    <w:rsid w:val="000A4731"/>
    <w:rsid w:val="000A4D3A"/>
    <w:rsid w:val="000A4F70"/>
    <w:rsid w:val="000A6628"/>
    <w:rsid w:val="000A6C13"/>
    <w:rsid w:val="000A6FFE"/>
    <w:rsid w:val="000A72B1"/>
    <w:rsid w:val="000A739D"/>
    <w:rsid w:val="000A7E16"/>
    <w:rsid w:val="000B0A09"/>
    <w:rsid w:val="000B0B35"/>
    <w:rsid w:val="000B28C8"/>
    <w:rsid w:val="000B2B4A"/>
    <w:rsid w:val="000B2CC9"/>
    <w:rsid w:val="000B6572"/>
    <w:rsid w:val="000B69B9"/>
    <w:rsid w:val="000B69C1"/>
    <w:rsid w:val="000B6E60"/>
    <w:rsid w:val="000B7A8F"/>
    <w:rsid w:val="000C133A"/>
    <w:rsid w:val="000C4199"/>
    <w:rsid w:val="000C4439"/>
    <w:rsid w:val="000C45A1"/>
    <w:rsid w:val="000C629D"/>
    <w:rsid w:val="000C643C"/>
    <w:rsid w:val="000C6898"/>
    <w:rsid w:val="000C7535"/>
    <w:rsid w:val="000D18F8"/>
    <w:rsid w:val="000D1F8F"/>
    <w:rsid w:val="000D3348"/>
    <w:rsid w:val="000D3902"/>
    <w:rsid w:val="000D5AA4"/>
    <w:rsid w:val="000D693E"/>
    <w:rsid w:val="000D6ADE"/>
    <w:rsid w:val="000E10BE"/>
    <w:rsid w:val="000E270D"/>
    <w:rsid w:val="000E324F"/>
    <w:rsid w:val="000E349F"/>
    <w:rsid w:val="000E3F13"/>
    <w:rsid w:val="000E4487"/>
    <w:rsid w:val="000E61F6"/>
    <w:rsid w:val="000E6758"/>
    <w:rsid w:val="000E7C49"/>
    <w:rsid w:val="000F041D"/>
    <w:rsid w:val="000F0475"/>
    <w:rsid w:val="000F11D2"/>
    <w:rsid w:val="000F15E9"/>
    <w:rsid w:val="000F4103"/>
    <w:rsid w:val="000F598D"/>
    <w:rsid w:val="000F6DE0"/>
    <w:rsid w:val="000F721E"/>
    <w:rsid w:val="000F779E"/>
    <w:rsid w:val="000F7B7F"/>
    <w:rsid w:val="00102C22"/>
    <w:rsid w:val="00103330"/>
    <w:rsid w:val="00103C3D"/>
    <w:rsid w:val="00104061"/>
    <w:rsid w:val="00104DBA"/>
    <w:rsid w:val="00105862"/>
    <w:rsid w:val="00107304"/>
    <w:rsid w:val="00107994"/>
    <w:rsid w:val="001104B6"/>
    <w:rsid w:val="00111CF1"/>
    <w:rsid w:val="00111D2E"/>
    <w:rsid w:val="00112220"/>
    <w:rsid w:val="001133BA"/>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EC9"/>
    <w:rsid w:val="0013139A"/>
    <w:rsid w:val="001316B4"/>
    <w:rsid w:val="00131DA3"/>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52E"/>
    <w:rsid w:val="00145F33"/>
    <w:rsid w:val="00146F7E"/>
    <w:rsid w:val="00146FBC"/>
    <w:rsid w:val="00150E64"/>
    <w:rsid w:val="00151BBE"/>
    <w:rsid w:val="0015224B"/>
    <w:rsid w:val="00153075"/>
    <w:rsid w:val="0015312D"/>
    <w:rsid w:val="001538F6"/>
    <w:rsid w:val="0015470D"/>
    <w:rsid w:val="0016009A"/>
    <w:rsid w:val="001605CB"/>
    <w:rsid w:val="0016075B"/>
    <w:rsid w:val="00160E81"/>
    <w:rsid w:val="0016116C"/>
    <w:rsid w:val="00161954"/>
    <w:rsid w:val="00161A74"/>
    <w:rsid w:val="0016391C"/>
    <w:rsid w:val="00163A7C"/>
    <w:rsid w:val="00163ADE"/>
    <w:rsid w:val="00164599"/>
    <w:rsid w:val="00164ACD"/>
    <w:rsid w:val="00166301"/>
    <w:rsid w:val="0016769F"/>
    <w:rsid w:val="0016772F"/>
    <w:rsid w:val="0017179F"/>
    <w:rsid w:val="00171E7B"/>
    <w:rsid w:val="0017204E"/>
    <w:rsid w:val="001727FE"/>
    <w:rsid w:val="0017403A"/>
    <w:rsid w:val="001749A6"/>
    <w:rsid w:val="0017683B"/>
    <w:rsid w:val="0017724F"/>
    <w:rsid w:val="001774E0"/>
    <w:rsid w:val="001801C8"/>
    <w:rsid w:val="001813C7"/>
    <w:rsid w:val="00181BAD"/>
    <w:rsid w:val="00181FC1"/>
    <w:rsid w:val="00182E41"/>
    <w:rsid w:val="0018548B"/>
    <w:rsid w:val="00185A4E"/>
    <w:rsid w:val="00186E4B"/>
    <w:rsid w:val="001911CA"/>
    <w:rsid w:val="00191BFE"/>
    <w:rsid w:val="00193EA3"/>
    <w:rsid w:val="001944C4"/>
    <w:rsid w:val="00194A73"/>
    <w:rsid w:val="00195F9D"/>
    <w:rsid w:val="00196717"/>
    <w:rsid w:val="0019681D"/>
    <w:rsid w:val="001A0082"/>
    <w:rsid w:val="001A083F"/>
    <w:rsid w:val="001A0E87"/>
    <w:rsid w:val="001A1939"/>
    <w:rsid w:val="001A207C"/>
    <w:rsid w:val="001A236A"/>
    <w:rsid w:val="001A38CE"/>
    <w:rsid w:val="001A49FD"/>
    <w:rsid w:val="001A4E28"/>
    <w:rsid w:val="001A5387"/>
    <w:rsid w:val="001A5416"/>
    <w:rsid w:val="001A58BF"/>
    <w:rsid w:val="001A5F19"/>
    <w:rsid w:val="001A709D"/>
    <w:rsid w:val="001A71B8"/>
    <w:rsid w:val="001A720A"/>
    <w:rsid w:val="001B14FD"/>
    <w:rsid w:val="001B63CC"/>
    <w:rsid w:val="001B68A4"/>
    <w:rsid w:val="001B7167"/>
    <w:rsid w:val="001C0CB6"/>
    <w:rsid w:val="001C0E98"/>
    <w:rsid w:val="001C0F32"/>
    <w:rsid w:val="001C13B4"/>
    <w:rsid w:val="001C1491"/>
    <w:rsid w:val="001C1763"/>
    <w:rsid w:val="001C32AD"/>
    <w:rsid w:val="001C3AE7"/>
    <w:rsid w:val="001C4362"/>
    <w:rsid w:val="001C5897"/>
    <w:rsid w:val="001C6C24"/>
    <w:rsid w:val="001C75BC"/>
    <w:rsid w:val="001D0961"/>
    <w:rsid w:val="001D1C6B"/>
    <w:rsid w:val="001D3116"/>
    <w:rsid w:val="001D3B51"/>
    <w:rsid w:val="001D494B"/>
    <w:rsid w:val="001D561D"/>
    <w:rsid w:val="001D5A5C"/>
    <w:rsid w:val="001D6184"/>
    <w:rsid w:val="001D7101"/>
    <w:rsid w:val="001E0565"/>
    <w:rsid w:val="001E1A56"/>
    <w:rsid w:val="001E2428"/>
    <w:rsid w:val="001E4AD4"/>
    <w:rsid w:val="001E5F93"/>
    <w:rsid w:val="001E616D"/>
    <w:rsid w:val="001E6175"/>
    <w:rsid w:val="001E7B08"/>
    <w:rsid w:val="001F150A"/>
    <w:rsid w:val="001F1555"/>
    <w:rsid w:val="001F1811"/>
    <w:rsid w:val="001F1A0E"/>
    <w:rsid w:val="001F209D"/>
    <w:rsid w:val="001F3164"/>
    <w:rsid w:val="001F3896"/>
    <w:rsid w:val="001F4FB6"/>
    <w:rsid w:val="001F529C"/>
    <w:rsid w:val="001F5A4C"/>
    <w:rsid w:val="001F67AC"/>
    <w:rsid w:val="001F723B"/>
    <w:rsid w:val="00200134"/>
    <w:rsid w:val="0020092A"/>
    <w:rsid w:val="00201EC4"/>
    <w:rsid w:val="00204181"/>
    <w:rsid w:val="00204581"/>
    <w:rsid w:val="00204925"/>
    <w:rsid w:val="00206883"/>
    <w:rsid w:val="0020737A"/>
    <w:rsid w:val="00207CAF"/>
    <w:rsid w:val="00210451"/>
    <w:rsid w:val="00210B91"/>
    <w:rsid w:val="0021147A"/>
    <w:rsid w:val="00211931"/>
    <w:rsid w:val="002135E2"/>
    <w:rsid w:val="00213810"/>
    <w:rsid w:val="00214465"/>
    <w:rsid w:val="002148A1"/>
    <w:rsid w:val="00215318"/>
    <w:rsid w:val="00215B4F"/>
    <w:rsid w:val="00217547"/>
    <w:rsid w:val="002176D3"/>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4645"/>
    <w:rsid w:val="00254B18"/>
    <w:rsid w:val="00255790"/>
    <w:rsid w:val="00256393"/>
    <w:rsid w:val="002576CA"/>
    <w:rsid w:val="00261FBD"/>
    <w:rsid w:val="002620F3"/>
    <w:rsid w:val="00263BC5"/>
    <w:rsid w:val="00263FF8"/>
    <w:rsid w:val="00264307"/>
    <w:rsid w:val="00266265"/>
    <w:rsid w:val="00266E77"/>
    <w:rsid w:val="00267E12"/>
    <w:rsid w:val="00267F19"/>
    <w:rsid w:val="00270633"/>
    <w:rsid w:val="00270C7B"/>
    <w:rsid w:val="00271256"/>
    <w:rsid w:val="0027126C"/>
    <w:rsid w:val="00271B15"/>
    <w:rsid w:val="00271F8D"/>
    <w:rsid w:val="0027287B"/>
    <w:rsid w:val="002733EB"/>
    <w:rsid w:val="00275015"/>
    <w:rsid w:val="00275261"/>
    <w:rsid w:val="00275B7C"/>
    <w:rsid w:val="00275F5A"/>
    <w:rsid w:val="002761E7"/>
    <w:rsid w:val="002763CF"/>
    <w:rsid w:val="00276DE2"/>
    <w:rsid w:val="00277301"/>
    <w:rsid w:val="00277415"/>
    <w:rsid w:val="0028028A"/>
    <w:rsid w:val="002803F3"/>
    <w:rsid w:val="00281107"/>
    <w:rsid w:val="00284DC6"/>
    <w:rsid w:val="0028591C"/>
    <w:rsid w:val="002867CB"/>
    <w:rsid w:val="00287F08"/>
    <w:rsid w:val="00290D2A"/>
    <w:rsid w:val="00290EF8"/>
    <w:rsid w:val="002930E6"/>
    <w:rsid w:val="002942E4"/>
    <w:rsid w:val="0029442B"/>
    <w:rsid w:val="0029617D"/>
    <w:rsid w:val="0029665B"/>
    <w:rsid w:val="00296829"/>
    <w:rsid w:val="00297890"/>
    <w:rsid w:val="00297CC5"/>
    <w:rsid w:val="002A107F"/>
    <w:rsid w:val="002A264B"/>
    <w:rsid w:val="002A4A8A"/>
    <w:rsid w:val="002A4D05"/>
    <w:rsid w:val="002A4D3C"/>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6C1A"/>
    <w:rsid w:val="002B744D"/>
    <w:rsid w:val="002C0AF2"/>
    <w:rsid w:val="002C1CD8"/>
    <w:rsid w:val="002C23B0"/>
    <w:rsid w:val="002C3A98"/>
    <w:rsid w:val="002C4474"/>
    <w:rsid w:val="002C7CD7"/>
    <w:rsid w:val="002D1941"/>
    <w:rsid w:val="002D1BFC"/>
    <w:rsid w:val="002D2091"/>
    <w:rsid w:val="002D4248"/>
    <w:rsid w:val="002D5322"/>
    <w:rsid w:val="002D5DE2"/>
    <w:rsid w:val="002D77C2"/>
    <w:rsid w:val="002D78B4"/>
    <w:rsid w:val="002E0DC5"/>
    <w:rsid w:val="002E114B"/>
    <w:rsid w:val="002E12A5"/>
    <w:rsid w:val="002E1830"/>
    <w:rsid w:val="002E1B63"/>
    <w:rsid w:val="002E1F14"/>
    <w:rsid w:val="002E26B1"/>
    <w:rsid w:val="002E289F"/>
    <w:rsid w:val="002E3D52"/>
    <w:rsid w:val="002E43EA"/>
    <w:rsid w:val="002E44B0"/>
    <w:rsid w:val="002E465F"/>
    <w:rsid w:val="002E4F14"/>
    <w:rsid w:val="002E5CB8"/>
    <w:rsid w:val="002E6968"/>
    <w:rsid w:val="002E6A00"/>
    <w:rsid w:val="002E7504"/>
    <w:rsid w:val="002E77BB"/>
    <w:rsid w:val="002F0D9A"/>
    <w:rsid w:val="002F4AC6"/>
    <w:rsid w:val="002F6250"/>
    <w:rsid w:val="002F6B62"/>
    <w:rsid w:val="003014F0"/>
    <w:rsid w:val="003019BE"/>
    <w:rsid w:val="00302D8D"/>
    <w:rsid w:val="003039FE"/>
    <w:rsid w:val="00306CF1"/>
    <w:rsid w:val="00307B01"/>
    <w:rsid w:val="003118FE"/>
    <w:rsid w:val="00311FCA"/>
    <w:rsid w:val="00312AB2"/>
    <w:rsid w:val="00312CC4"/>
    <w:rsid w:val="00313FE2"/>
    <w:rsid w:val="003149B3"/>
    <w:rsid w:val="00314BD2"/>
    <w:rsid w:val="00314C2F"/>
    <w:rsid w:val="00315808"/>
    <w:rsid w:val="00316342"/>
    <w:rsid w:val="003177E0"/>
    <w:rsid w:val="00320187"/>
    <w:rsid w:val="003209E9"/>
    <w:rsid w:val="00321123"/>
    <w:rsid w:val="00321652"/>
    <w:rsid w:val="00322540"/>
    <w:rsid w:val="003261B1"/>
    <w:rsid w:val="0032622F"/>
    <w:rsid w:val="00326770"/>
    <w:rsid w:val="00327666"/>
    <w:rsid w:val="00330857"/>
    <w:rsid w:val="00330F7F"/>
    <w:rsid w:val="00332D59"/>
    <w:rsid w:val="00333A7D"/>
    <w:rsid w:val="00333AE2"/>
    <w:rsid w:val="00334AB6"/>
    <w:rsid w:val="003352B9"/>
    <w:rsid w:val="003366FB"/>
    <w:rsid w:val="00336B4A"/>
    <w:rsid w:val="00336CF1"/>
    <w:rsid w:val="00340217"/>
    <w:rsid w:val="0034101A"/>
    <w:rsid w:val="003411F8"/>
    <w:rsid w:val="0034460E"/>
    <w:rsid w:val="003448E8"/>
    <w:rsid w:val="00344F47"/>
    <w:rsid w:val="00344FBB"/>
    <w:rsid w:val="00347514"/>
    <w:rsid w:val="00351420"/>
    <w:rsid w:val="0035144F"/>
    <w:rsid w:val="00351D36"/>
    <w:rsid w:val="00352358"/>
    <w:rsid w:val="00355A8E"/>
    <w:rsid w:val="00357C43"/>
    <w:rsid w:val="00360683"/>
    <w:rsid w:val="003611F5"/>
    <w:rsid w:val="00361C83"/>
    <w:rsid w:val="00362360"/>
    <w:rsid w:val="00362A5A"/>
    <w:rsid w:val="00364813"/>
    <w:rsid w:val="00364AD4"/>
    <w:rsid w:val="00365CFA"/>
    <w:rsid w:val="0036753D"/>
    <w:rsid w:val="00367CFA"/>
    <w:rsid w:val="0037084C"/>
    <w:rsid w:val="003714B3"/>
    <w:rsid w:val="00371B34"/>
    <w:rsid w:val="00371FBD"/>
    <w:rsid w:val="003756E5"/>
    <w:rsid w:val="00380602"/>
    <w:rsid w:val="00380DC9"/>
    <w:rsid w:val="00382375"/>
    <w:rsid w:val="0038263E"/>
    <w:rsid w:val="003831F0"/>
    <w:rsid w:val="00384200"/>
    <w:rsid w:val="00384537"/>
    <w:rsid w:val="00384FE5"/>
    <w:rsid w:val="003851E3"/>
    <w:rsid w:val="00385927"/>
    <w:rsid w:val="00387825"/>
    <w:rsid w:val="0038792E"/>
    <w:rsid w:val="00390ACA"/>
    <w:rsid w:val="00390B69"/>
    <w:rsid w:val="003916C2"/>
    <w:rsid w:val="00391A5C"/>
    <w:rsid w:val="00392194"/>
    <w:rsid w:val="00393672"/>
    <w:rsid w:val="00393C51"/>
    <w:rsid w:val="0039504C"/>
    <w:rsid w:val="00395517"/>
    <w:rsid w:val="003955EC"/>
    <w:rsid w:val="003956D9"/>
    <w:rsid w:val="00396EDC"/>
    <w:rsid w:val="003A05BE"/>
    <w:rsid w:val="003A15D4"/>
    <w:rsid w:val="003A2160"/>
    <w:rsid w:val="003A2666"/>
    <w:rsid w:val="003A2B77"/>
    <w:rsid w:val="003A37F5"/>
    <w:rsid w:val="003A47C5"/>
    <w:rsid w:val="003A47E6"/>
    <w:rsid w:val="003A7029"/>
    <w:rsid w:val="003B0372"/>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C7676"/>
    <w:rsid w:val="003D1BD6"/>
    <w:rsid w:val="003D2772"/>
    <w:rsid w:val="003D32C1"/>
    <w:rsid w:val="003D3451"/>
    <w:rsid w:val="003D44CB"/>
    <w:rsid w:val="003D4D4C"/>
    <w:rsid w:val="003D4FE7"/>
    <w:rsid w:val="003D6EDE"/>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2E63"/>
    <w:rsid w:val="003F462F"/>
    <w:rsid w:val="003F46CF"/>
    <w:rsid w:val="003F7067"/>
    <w:rsid w:val="00400B15"/>
    <w:rsid w:val="00400E64"/>
    <w:rsid w:val="00401639"/>
    <w:rsid w:val="00402368"/>
    <w:rsid w:val="004035A4"/>
    <w:rsid w:val="004046EB"/>
    <w:rsid w:val="00404930"/>
    <w:rsid w:val="0040560D"/>
    <w:rsid w:val="00405CA6"/>
    <w:rsid w:val="004063ED"/>
    <w:rsid w:val="00407302"/>
    <w:rsid w:val="0041016B"/>
    <w:rsid w:val="0041080B"/>
    <w:rsid w:val="004121B6"/>
    <w:rsid w:val="004127A5"/>
    <w:rsid w:val="00413DB5"/>
    <w:rsid w:val="00414238"/>
    <w:rsid w:val="00414CF2"/>
    <w:rsid w:val="004178F3"/>
    <w:rsid w:val="00420557"/>
    <w:rsid w:val="004207C2"/>
    <w:rsid w:val="004210D9"/>
    <w:rsid w:val="004210E3"/>
    <w:rsid w:val="0042305A"/>
    <w:rsid w:val="00423A71"/>
    <w:rsid w:val="00423CDE"/>
    <w:rsid w:val="00423E97"/>
    <w:rsid w:val="00424583"/>
    <w:rsid w:val="00425B5B"/>
    <w:rsid w:val="00427CDA"/>
    <w:rsid w:val="004304D4"/>
    <w:rsid w:val="00430982"/>
    <w:rsid w:val="00431615"/>
    <w:rsid w:val="00435627"/>
    <w:rsid w:val="00435D75"/>
    <w:rsid w:val="00435F50"/>
    <w:rsid w:val="004373E9"/>
    <w:rsid w:val="004376F5"/>
    <w:rsid w:val="00437751"/>
    <w:rsid w:val="004377A4"/>
    <w:rsid w:val="004416B3"/>
    <w:rsid w:val="00441F30"/>
    <w:rsid w:val="00441F95"/>
    <w:rsid w:val="004422EA"/>
    <w:rsid w:val="00442FE3"/>
    <w:rsid w:val="00444FB2"/>
    <w:rsid w:val="00445661"/>
    <w:rsid w:val="004457D2"/>
    <w:rsid w:val="004461F1"/>
    <w:rsid w:val="0044672C"/>
    <w:rsid w:val="00447B4F"/>
    <w:rsid w:val="00447E7C"/>
    <w:rsid w:val="00450DCA"/>
    <w:rsid w:val="00451721"/>
    <w:rsid w:val="0045354C"/>
    <w:rsid w:val="00453DE5"/>
    <w:rsid w:val="00455CD5"/>
    <w:rsid w:val="0045644C"/>
    <w:rsid w:val="00456AE0"/>
    <w:rsid w:val="00456E83"/>
    <w:rsid w:val="00456F7B"/>
    <w:rsid w:val="00457869"/>
    <w:rsid w:val="00461EFB"/>
    <w:rsid w:val="0046215C"/>
    <w:rsid w:val="00462B29"/>
    <w:rsid w:val="00462EEE"/>
    <w:rsid w:val="004641D2"/>
    <w:rsid w:val="00464C1D"/>
    <w:rsid w:val="0046599F"/>
    <w:rsid w:val="00466203"/>
    <w:rsid w:val="00467F43"/>
    <w:rsid w:val="00470EC3"/>
    <w:rsid w:val="00471407"/>
    <w:rsid w:val="004716B9"/>
    <w:rsid w:val="00472B8B"/>
    <w:rsid w:val="004753CB"/>
    <w:rsid w:val="004764F7"/>
    <w:rsid w:val="00476F19"/>
    <w:rsid w:val="004805AD"/>
    <w:rsid w:val="00480B4A"/>
    <w:rsid w:val="00481729"/>
    <w:rsid w:val="004822F8"/>
    <w:rsid w:val="004841C2"/>
    <w:rsid w:val="00484E39"/>
    <w:rsid w:val="004850BE"/>
    <w:rsid w:val="00485235"/>
    <w:rsid w:val="00486043"/>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448B"/>
    <w:rsid w:val="004A448C"/>
    <w:rsid w:val="004A52C2"/>
    <w:rsid w:val="004A58B9"/>
    <w:rsid w:val="004A701B"/>
    <w:rsid w:val="004A7A2D"/>
    <w:rsid w:val="004B0248"/>
    <w:rsid w:val="004B05B7"/>
    <w:rsid w:val="004B1C61"/>
    <w:rsid w:val="004B3631"/>
    <w:rsid w:val="004B3F6D"/>
    <w:rsid w:val="004B4E70"/>
    <w:rsid w:val="004B5DA3"/>
    <w:rsid w:val="004B6EC3"/>
    <w:rsid w:val="004C150E"/>
    <w:rsid w:val="004C157A"/>
    <w:rsid w:val="004C20F7"/>
    <w:rsid w:val="004C21F4"/>
    <w:rsid w:val="004C2357"/>
    <w:rsid w:val="004C2F62"/>
    <w:rsid w:val="004C34D4"/>
    <w:rsid w:val="004C388F"/>
    <w:rsid w:val="004C4486"/>
    <w:rsid w:val="004C4A4F"/>
    <w:rsid w:val="004C4ECE"/>
    <w:rsid w:val="004C64C7"/>
    <w:rsid w:val="004C6E26"/>
    <w:rsid w:val="004C6FC0"/>
    <w:rsid w:val="004C7F10"/>
    <w:rsid w:val="004D08AA"/>
    <w:rsid w:val="004D0A5D"/>
    <w:rsid w:val="004D1B20"/>
    <w:rsid w:val="004D1C10"/>
    <w:rsid w:val="004D1E18"/>
    <w:rsid w:val="004D2DC2"/>
    <w:rsid w:val="004D468F"/>
    <w:rsid w:val="004D58A2"/>
    <w:rsid w:val="004D7282"/>
    <w:rsid w:val="004E1FF7"/>
    <w:rsid w:val="004E2498"/>
    <w:rsid w:val="004E3718"/>
    <w:rsid w:val="004E3913"/>
    <w:rsid w:val="004E48BF"/>
    <w:rsid w:val="004E4D82"/>
    <w:rsid w:val="004E5DB7"/>
    <w:rsid w:val="004E67E0"/>
    <w:rsid w:val="004E6B09"/>
    <w:rsid w:val="004E6DFB"/>
    <w:rsid w:val="004E7D12"/>
    <w:rsid w:val="004F155B"/>
    <w:rsid w:val="004F3163"/>
    <w:rsid w:val="004F374F"/>
    <w:rsid w:val="004F4CF8"/>
    <w:rsid w:val="004F5888"/>
    <w:rsid w:val="004F622C"/>
    <w:rsid w:val="004F7E77"/>
    <w:rsid w:val="00502579"/>
    <w:rsid w:val="00503A83"/>
    <w:rsid w:val="00503D9D"/>
    <w:rsid w:val="0050432A"/>
    <w:rsid w:val="00504CBD"/>
    <w:rsid w:val="005050B7"/>
    <w:rsid w:val="00505705"/>
    <w:rsid w:val="0050640A"/>
    <w:rsid w:val="005073CA"/>
    <w:rsid w:val="0050755A"/>
    <w:rsid w:val="00507B23"/>
    <w:rsid w:val="00510DE7"/>
    <w:rsid w:val="0051122D"/>
    <w:rsid w:val="0051177E"/>
    <w:rsid w:val="0051223B"/>
    <w:rsid w:val="00512633"/>
    <w:rsid w:val="00512A7C"/>
    <w:rsid w:val="005149DF"/>
    <w:rsid w:val="0051533D"/>
    <w:rsid w:val="0051579D"/>
    <w:rsid w:val="00516D87"/>
    <w:rsid w:val="005204B3"/>
    <w:rsid w:val="0052120E"/>
    <w:rsid w:val="00522570"/>
    <w:rsid w:val="00523DF9"/>
    <w:rsid w:val="00524014"/>
    <w:rsid w:val="005243E2"/>
    <w:rsid w:val="00525B07"/>
    <w:rsid w:val="00526192"/>
    <w:rsid w:val="0052673A"/>
    <w:rsid w:val="00530AC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8A7"/>
    <w:rsid w:val="00544C88"/>
    <w:rsid w:val="00545F2F"/>
    <w:rsid w:val="00546A2C"/>
    <w:rsid w:val="00546E8D"/>
    <w:rsid w:val="00547CEB"/>
    <w:rsid w:val="005504FB"/>
    <w:rsid w:val="00550BC3"/>
    <w:rsid w:val="0055164E"/>
    <w:rsid w:val="00552F14"/>
    <w:rsid w:val="005536BC"/>
    <w:rsid w:val="00553E8E"/>
    <w:rsid w:val="0055453E"/>
    <w:rsid w:val="00554A11"/>
    <w:rsid w:val="00554E73"/>
    <w:rsid w:val="00557F60"/>
    <w:rsid w:val="005610F9"/>
    <w:rsid w:val="0056227E"/>
    <w:rsid w:val="00562528"/>
    <w:rsid w:val="00563473"/>
    <w:rsid w:val="00564B94"/>
    <w:rsid w:val="00564E47"/>
    <w:rsid w:val="00565D25"/>
    <w:rsid w:val="00570CC2"/>
    <w:rsid w:val="00572403"/>
    <w:rsid w:val="0057288A"/>
    <w:rsid w:val="00574836"/>
    <w:rsid w:val="00575BD8"/>
    <w:rsid w:val="00576BC6"/>
    <w:rsid w:val="00576C31"/>
    <w:rsid w:val="00581273"/>
    <w:rsid w:val="00582432"/>
    <w:rsid w:val="00582F8A"/>
    <w:rsid w:val="00583C63"/>
    <w:rsid w:val="00583E78"/>
    <w:rsid w:val="00584177"/>
    <w:rsid w:val="00584342"/>
    <w:rsid w:val="00584A0C"/>
    <w:rsid w:val="00584A5E"/>
    <w:rsid w:val="00584B1A"/>
    <w:rsid w:val="0058508B"/>
    <w:rsid w:val="005854D9"/>
    <w:rsid w:val="005861E5"/>
    <w:rsid w:val="0058722C"/>
    <w:rsid w:val="005904FC"/>
    <w:rsid w:val="00590F26"/>
    <w:rsid w:val="005919DE"/>
    <w:rsid w:val="0059265C"/>
    <w:rsid w:val="00593416"/>
    <w:rsid w:val="00593483"/>
    <w:rsid w:val="005938BD"/>
    <w:rsid w:val="005943BE"/>
    <w:rsid w:val="00594F79"/>
    <w:rsid w:val="005960F0"/>
    <w:rsid w:val="005961DE"/>
    <w:rsid w:val="005961FD"/>
    <w:rsid w:val="00596DA0"/>
    <w:rsid w:val="0059734A"/>
    <w:rsid w:val="005A1645"/>
    <w:rsid w:val="005A1827"/>
    <w:rsid w:val="005A1BDD"/>
    <w:rsid w:val="005A34F8"/>
    <w:rsid w:val="005A643D"/>
    <w:rsid w:val="005A6A9B"/>
    <w:rsid w:val="005B10F9"/>
    <w:rsid w:val="005B1463"/>
    <w:rsid w:val="005B14EC"/>
    <w:rsid w:val="005B19CC"/>
    <w:rsid w:val="005B38BF"/>
    <w:rsid w:val="005B4C1C"/>
    <w:rsid w:val="005B73F5"/>
    <w:rsid w:val="005B7A73"/>
    <w:rsid w:val="005B7CC2"/>
    <w:rsid w:val="005B7DEE"/>
    <w:rsid w:val="005C220A"/>
    <w:rsid w:val="005C2609"/>
    <w:rsid w:val="005C2D22"/>
    <w:rsid w:val="005C3C05"/>
    <w:rsid w:val="005C46BA"/>
    <w:rsid w:val="005C4E41"/>
    <w:rsid w:val="005C552C"/>
    <w:rsid w:val="005C6E7B"/>
    <w:rsid w:val="005C71DC"/>
    <w:rsid w:val="005D09F5"/>
    <w:rsid w:val="005D34A0"/>
    <w:rsid w:val="005D3DE7"/>
    <w:rsid w:val="005D4142"/>
    <w:rsid w:val="005D4A83"/>
    <w:rsid w:val="005E2574"/>
    <w:rsid w:val="005E49C4"/>
    <w:rsid w:val="005E65EB"/>
    <w:rsid w:val="005E7257"/>
    <w:rsid w:val="005F1F34"/>
    <w:rsid w:val="005F3764"/>
    <w:rsid w:val="005F4903"/>
    <w:rsid w:val="005F5878"/>
    <w:rsid w:val="00600022"/>
    <w:rsid w:val="00603A42"/>
    <w:rsid w:val="00603F27"/>
    <w:rsid w:val="006049CC"/>
    <w:rsid w:val="00604E0D"/>
    <w:rsid w:val="00607E73"/>
    <w:rsid w:val="00610265"/>
    <w:rsid w:val="00611066"/>
    <w:rsid w:val="00612733"/>
    <w:rsid w:val="00612FE9"/>
    <w:rsid w:val="00613875"/>
    <w:rsid w:val="00613E79"/>
    <w:rsid w:val="00614350"/>
    <w:rsid w:val="00614D9C"/>
    <w:rsid w:val="0061559D"/>
    <w:rsid w:val="00615797"/>
    <w:rsid w:val="00617797"/>
    <w:rsid w:val="00620705"/>
    <w:rsid w:val="00621478"/>
    <w:rsid w:val="00623353"/>
    <w:rsid w:val="006233F5"/>
    <w:rsid w:val="00623596"/>
    <w:rsid w:val="0062681F"/>
    <w:rsid w:val="00626C3A"/>
    <w:rsid w:val="0062783D"/>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165"/>
    <w:rsid w:val="006539DA"/>
    <w:rsid w:val="006558CE"/>
    <w:rsid w:val="00656397"/>
    <w:rsid w:val="00656958"/>
    <w:rsid w:val="00656964"/>
    <w:rsid w:val="00657670"/>
    <w:rsid w:val="006578E1"/>
    <w:rsid w:val="00657E11"/>
    <w:rsid w:val="006615D5"/>
    <w:rsid w:val="00661610"/>
    <w:rsid w:val="00661BF3"/>
    <w:rsid w:val="00662360"/>
    <w:rsid w:val="006624A2"/>
    <w:rsid w:val="006626C6"/>
    <w:rsid w:val="006632C2"/>
    <w:rsid w:val="00663702"/>
    <w:rsid w:val="006643D1"/>
    <w:rsid w:val="00665370"/>
    <w:rsid w:val="0066551A"/>
    <w:rsid w:val="00666714"/>
    <w:rsid w:val="00666952"/>
    <w:rsid w:val="006711E1"/>
    <w:rsid w:val="00671677"/>
    <w:rsid w:val="006718CF"/>
    <w:rsid w:val="006732ED"/>
    <w:rsid w:val="0067333A"/>
    <w:rsid w:val="006733E2"/>
    <w:rsid w:val="00673CC7"/>
    <w:rsid w:val="00674420"/>
    <w:rsid w:val="0067511C"/>
    <w:rsid w:val="00675445"/>
    <w:rsid w:val="00675BE3"/>
    <w:rsid w:val="006773FA"/>
    <w:rsid w:val="00677EBC"/>
    <w:rsid w:val="006826C2"/>
    <w:rsid w:val="00683D5C"/>
    <w:rsid w:val="00683E2A"/>
    <w:rsid w:val="006843F7"/>
    <w:rsid w:val="0068462D"/>
    <w:rsid w:val="006864F6"/>
    <w:rsid w:val="00687C42"/>
    <w:rsid w:val="00690ABB"/>
    <w:rsid w:val="00691A5B"/>
    <w:rsid w:val="00691C69"/>
    <w:rsid w:val="00695242"/>
    <w:rsid w:val="0069635D"/>
    <w:rsid w:val="0069669B"/>
    <w:rsid w:val="006966A1"/>
    <w:rsid w:val="00696A7A"/>
    <w:rsid w:val="00697EC4"/>
    <w:rsid w:val="006A2292"/>
    <w:rsid w:val="006A313E"/>
    <w:rsid w:val="006A336E"/>
    <w:rsid w:val="006A34AA"/>
    <w:rsid w:val="006A4202"/>
    <w:rsid w:val="006A4BA1"/>
    <w:rsid w:val="006A5782"/>
    <w:rsid w:val="006A61DB"/>
    <w:rsid w:val="006A6DDF"/>
    <w:rsid w:val="006B122E"/>
    <w:rsid w:val="006B2DBF"/>
    <w:rsid w:val="006B2F13"/>
    <w:rsid w:val="006B4286"/>
    <w:rsid w:val="006B4AEA"/>
    <w:rsid w:val="006B53C8"/>
    <w:rsid w:val="006B7396"/>
    <w:rsid w:val="006C06B7"/>
    <w:rsid w:val="006C1545"/>
    <w:rsid w:val="006C16B6"/>
    <w:rsid w:val="006C2B39"/>
    <w:rsid w:val="006C4772"/>
    <w:rsid w:val="006C621C"/>
    <w:rsid w:val="006C6A4C"/>
    <w:rsid w:val="006C6C9A"/>
    <w:rsid w:val="006D0C1E"/>
    <w:rsid w:val="006D0E73"/>
    <w:rsid w:val="006D2A2A"/>
    <w:rsid w:val="006D3C47"/>
    <w:rsid w:val="006D46D2"/>
    <w:rsid w:val="006D4C4C"/>
    <w:rsid w:val="006D66DC"/>
    <w:rsid w:val="006E0540"/>
    <w:rsid w:val="006E0E9A"/>
    <w:rsid w:val="006E3A00"/>
    <w:rsid w:val="006E4393"/>
    <w:rsid w:val="006E48DE"/>
    <w:rsid w:val="006E5027"/>
    <w:rsid w:val="006E58C6"/>
    <w:rsid w:val="006E5939"/>
    <w:rsid w:val="006E6277"/>
    <w:rsid w:val="006E6642"/>
    <w:rsid w:val="006E6A1B"/>
    <w:rsid w:val="006E6D10"/>
    <w:rsid w:val="006F1655"/>
    <w:rsid w:val="006F1722"/>
    <w:rsid w:val="006F1C2D"/>
    <w:rsid w:val="006F2FCB"/>
    <w:rsid w:val="006F3504"/>
    <w:rsid w:val="006F3DA5"/>
    <w:rsid w:val="006F4A96"/>
    <w:rsid w:val="006F5A5B"/>
    <w:rsid w:val="00703A32"/>
    <w:rsid w:val="00707374"/>
    <w:rsid w:val="00707794"/>
    <w:rsid w:val="00710542"/>
    <w:rsid w:val="0071107A"/>
    <w:rsid w:val="0071129C"/>
    <w:rsid w:val="00714602"/>
    <w:rsid w:val="00715CE9"/>
    <w:rsid w:val="00717566"/>
    <w:rsid w:val="007214C0"/>
    <w:rsid w:val="00721B75"/>
    <w:rsid w:val="00722C38"/>
    <w:rsid w:val="0072599A"/>
    <w:rsid w:val="007267A4"/>
    <w:rsid w:val="00727009"/>
    <w:rsid w:val="00730328"/>
    <w:rsid w:val="00730FE3"/>
    <w:rsid w:val="00731BBA"/>
    <w:rsid w:val="00732CF8"/>
    <w:rsid w:val="0073309C"/>
    <w:rsid w:val="007338AB"/>
    <w:rsid w:val="00736257"/>
    <w:rsid w:val="007407D2"/>
    <w:rsid w:val="00741621"/>
    <w:rsid w:val="00741670"/>
    <w:rsid w:val="00741A59"/>
    <w:rsid w:val="007420C0"/>
    <w:rsid w:val="007429FB"/>
    <w:rsid w:val="0074486D"/>
    <w:rsid w:val="0074493A"/>
    <w:rsid w:val="00744BD5"/>
    <w:rsid w:val="00746CF0"/>
    <w:rsid w:val="007503FA"/>
    <w:rsid w:val="00750630"/>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797"/>
    <w:rsid w:val="007667E4"/>
    <w:rsid w:val="007673C6"/>
    <w:rsid w:val="00767986"/>
    <w:rsid w:val="00770D9F"/>
    <w:rsid w:val="007715CA"/>
    <w:rsid w:val="00772F8F"/>
    <w:rsid w:val="00776848"/>
    <w:rsid w:val="00776BB1"/>
    <w:rsid w:val="007779DA"/>
    <w:rsid w:val="00777A93"/>
    <w:rsid w:val="00782A30"/>
    <w:rsid w:val="00782C5F"/>
    <w:rsid w:val="00783026"/>
    <w:rsid w:val="00783B59"/>
    <w:rsid w:val="00784CCF"/>
    <w:rsid w:val="007851D9"/>
    <w:rsid w:val="00786932"/>
    <w:rsid w:val="007875D6"/>
    <w:rsid w:val="00787842"/>
    <w:rsid w:val="00791422"/>
    <w:rsid w:val="00791B3B"/>
    <w:rsid w:val="00792E0D"/>
    <w:rsid w:val="00794213"/>
    <w:rsid w:val="00794B62"/>
    <w:rsid w:val="007970C8"/>
    <w:rsid w:val="00797A48"/>
    <w:rsid w:val="007A03DA"/>
    <w:rsid w:val="007A0868"/>
    <w:rsid w:val="007A0D7D"/>
    <w:rsid w:val="007A1CEA"/>
    <w:rsid w:val="007A3C3E"/>
    <w:rsid w:val="007A57E9"/>
    <w:rsid w:val="007A60DF"/>
    <w:rsid w:val="007A7550"/>
    <w:rsid w:val="007A769A"/>
    <w:rsid w:val="007B313B"/>
    <w:rsid w:val="007B32DE"/>
    <w:rsid w:val="007B4178"/>
    <w:rsid w:val="007B421F"/>
    <w:rsid w:val="007B45A7"/>
    <w:rsid w:val="007B4C6F"/>
    <w:rsid w:val="007B7B2B"/>
    <w:rsid w:val="007C08EF"/>
    <w:rsid w:val="007C11DE"/>
    <w:rsid w:val="007C230D"/>
    <w:rsid w:val="007C28DC"/>
    <w:rsid w:val="007C2A74"/>
    <w:rsid w:val="007C3501"/>
    <w:rsid w:val="007C403E"/>
    <w:rsid w:val="007C45F5"/>
    <w:rsid w:val="007C4AC0"/>
    <w:rsid w:val="007C5740"/>
    <w:rsid w:val="007D003B"/>
    <w:rsid w:val="007D15A5"/>
    <w:rsid w:val="007D1D81"/>
    <w:rsid w:val="007D3375"/>
    <w:rsid w:val="007D36F3"/>
    <w:rsid w:val="007D453C"/>
    <w:rsid w:val="007D4F32"/>
    <w:rsid w:val="007D53C4"/>
    <w:rsid w:val="007D6489"/>
    <w:rsid w:val="007D663F"/>
    <w:rsid w:val="007D7E6F"/>
    <w:rsid w:val="007E0098"/>
    <w:rsid w:val="007E1534"/>
    <w:rsid w:val="007E15BB"/>
    <w:rsid w:val="007E198C"/>
    <w:rsid w:val="007E1F01"/>
    <w:rsid w:val="007E2376"/>
    <w:rsid w:val="007E303D"/>
    <w:rsid w:val="007E39CC"/>
    <w:rsid w:val="007E4409"/>
    <w:rsid w:val="007E4AAA"/>
    <w:rsid w:val="007E5567"/>
    <w:rsid w:val="007E61BC"/>
    <w:rsid w:val="007E6665"/>
    <w:rsid w:val="007E71F8"/>
    <w:rsid w:val="007F0198"/>
    <w:rsid w:val="007F05F9"/>
    <w:rsid w:val="007F563B"/>
    <w:rsid w:val="007F565A"/>
    <w:rsid w:val="007F5C9A"/>
    <w:rsid w:val="007F6B88"/>
    <w:rsid w:val="007F6F1D"/>
    <w:rsid w:val="007F7E4F"/>
    <w:rsid w:val="008039DB"/>
    <w:rsid w:val="008041DD"/>
    <w:rsid w:val="008049C7"/>
    <w:rsid w:val="00807562"/>
    <w:rsid w:val="008108C2"/>
    <w:rsid w:val="00811260"/>
    <w:rsid w:val="008116CA"/>
    <w:rsid w:val="00811BB7"/>
    <w:rsid w:val="00811C83"/>
    <w:rsid w:val="0081360B"/>
    <w:rsid w:val="00814538"/>
    <w:rsid w:val="00815FFC"/>
    <w:rsid w:val="00820C5D"/>
    <w:rsid w:val="00820F08"/>
    <w:rsid w:val="00820FC4"/>
    <w:rsid w:val="0082327F"/>
    <w:rsid w:val="00825A54"/>
    <w:rsid w:val="008263B2"/>
    <w:rsid w:val="008263FC"/>
    <w:rsid w:val="008277F8"/>
    <w:rsid w:val="00827B79"/>
    <w:rsid w:val="00827EE6"/>
    <w:rsid w:val="0083008A"/>
    <w:rsid w:val="0083022D"/>
    <w:rsid w:val="00834E46"/>
    <w:rsid w:val="008351AC"/>
    <w:rsid w:val="008407A0"/>
    <w:rsid w:val="008426E1"/>
    <w:rsid w:val="0084305E"/>
    <w:rsid w:val="00843D40"/>
    <w:rsid w:val="008440C0"/>
    <w:rsid w:val="00844399"/>
    <w:rsid w:val="00845310"/>
    <w:rsid w:val="00845B26"/>
    <w:rsid w:val="00847337"/>
    <w:rsid w:val="00847CA0"/>
    <w:rsid w:val="00850847"/>
    <w:rsid w:val="00852701"/>
    <w:rsid w:val="008527CD"/>
    <w:rsid w:val="0085354B"/>
    <w:rsid w:val="0085457D"/>
    <w:rsid w:val="00855624"/>
    <w:rsid w:val="00855954"/>
    <w:rsid w:val="00855B0C"/>
    <w:rsid w:val="00855F90"/>
    <w:rsid w:val="00856124"/>
    <w:rsid w:val="008565FC"/>
    <w:rsid w:val="008573D4"/>
    <w:rsid w:val="00857547"/>
    <w:rsid w:val="008602F3"/>
    <w:rsid w:val="008608CA"/>
    <w:rsid w:val="00863969"/>
    <w:rsid w:val="00863A6F"/>
    <w:rsid w:val="00863E33"/>
    <w:rsid w:val="00863FB5"/>
    <w:rsid w:val="008646BE"/>
    <w:rsid w:val="00866065"/>
    <w:rsid w:val="008664CF"/>
    <w:rsid w:val="00873103"/>
    <w:rsid w:val="00874296"/>
    <w:rsid w:val="008742F4"/>
    <w:rsid w:val="00874EE9"/>
    <w:rsid w:val="00875540"/>
    <w:rsid w:val="00875941"/>
    <w:rsid w:val="00876CD8"/>
    <w:rsid w:val="00880649"/>
    <w:rsid w:val="008806F6"/>
    <w:rsid w:val="00883138"/>
    <w:rsid w:val="00883338"/>
    <w:rsid w:val="0088338C"/>
    <w:rsid w:val="00883B1B"/>
    <w:rsid w:val="00885516"/>
    <w:rsid w:val="00885750"/>
    <w:rsid w:val="008858EA"/>
    <w:rsid w:val="00886F1F"/>
    <w:rsid w:val="00886F59"/>
    <w:rsid w:val="0088722D"/>
    <w:rsid w:val="0089017F"/>
    <w:rsid w:val="00890EC2"/>
    <w:rsid w:val="00892079"/>
    <w:rsid w:val="00893346"/>
    <w:rsid w:val="00894C98"/>
    <w:rsid w:val="008952C3"/>
    <w:rsid w:val="00896C23"/>
    <w:rsid w:val="0089767A"/>
    <w:rsid w:val="00897692"/>
    <w:rsid w:val="008A10FF"/>
    <w:rsid w:val="008A2498"/>
    <w:rsid w:val="008A275F"/>
    <w:rsid w:val="008A344D"/>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7F51"/>
    <w:rsid w:val="008C062B"/>
    <w:rsid w:val="008C18E0"/>
    <w:rsid w:val="008C1F44"/>
    <w:rsid w:val="008C2757"/>
    <w:rsid w:val="008C2BE2"/>
    <w:rsid w:val="008C3071"/>
    <w:rsid w:val="008C353A"/>
    <w:rsid w:val="008C39D4"/>
    <w:rsid w:val="008C39D6"/>
    <w:rsid w:val="008C3B74"/>
    <w:rsid w:val="008C63A1"/>
    <w:rsid w:val="008C64C5"/>
    <w:rsid w:val="008C65CD"/>
    <w:rsid w:val="008C69DD"/>
    <w:rsid w:val="008D06C0"/>
    <w:rsid w:val="008D09EC"/>
    <w:rsid w:val="008D1130"/>
    <w:rsid w:val="008D1731"/>
    <w:rsid w:val="008D217E"/>
    <w:rsid w:val="008D302D"/>
    <w:rsid w:val="008D6567"/>
    <w:rsid w:val="008D6E51"/>
    <w:rsid w:val="008D715D"/>
    <w:rsid w:val="008D7BF1"/>
    <w:rsid w:val="008D7F14"/>
    <w:rsid w:val="008E0A20"/>
    <w:rsid w:val="008E3061"/>
    <w:rsid w:val="008E3A85"/>
    <w:rsid w:val="008E3DE1"/>
    <w:rsid w:val="008E40AF"/>
    <w:rsid w:val="008E4469"/>
    <w:rsid w:val="008E6176"/>
    <w:rsid w:val="008E64B8"/>
    <w:rsid w:val="008E7FF8"/>
    <w:rsid w:val="008F11FE"/>
    <w:rsid w:val="008F1E60"/>
    <w:rsid w:val="008F25F1"/>
    <w:rsid w:val="008F30F0"/>
    <w:rsid w:val="008F39CE"/>
    <w:rsid w:val="008F4BB4"/>
    <w:rsid w:val="008F5A54"/>
    <w:rsid w:val="008F5D1E"/>
    <w:rsid w:val="008F7AAA"/>
    <w:rsid w:val="00900AA8"/>
    <w:rsid w:val="00901BB5"/>
    <w:rsid w:val="00902F41"/>
    <w:rsid w:val="00903362"/>
    <w:rsid w:val="00904260"/>
    <w:rsid w:val="009043DD"/>
    <w:rsid w:val="0090484E"/>
    <w:rsid w:val="0090525E"/>
    <w:rsid w:val="0090558D"/>
    <w:rsid w:val="009059BA"/>
    <w:rsid w:val="0090654C"/>
    <w:rsid w:val="00907CB4"/>
    <w:rsid w:val="0091162A"/>
    <w:rsid w:val="009117D9"/>
    <w:rsid w:val="00911925"/>
    <w:rsid w:val="00911F61"/>
    <w:rsid w:val="009144C9"/>
    <w:rsid w:val="009151E1"/>
    <w:rsid w:val="00915253"/>
    <w:rsid w:val="009156D7"/>
    <w:rsid w:val="0091643A"/>
    <w:rsid w:val="009172DB"/>
    <w:rsid w:val="009177EA"/>
    <w:rsid w:val="00917DD7"/>
    <w:rsid w:val="00917E06"/>
    <w:rsid w:val="009210C3"/>
    <w:rsid w:val="00921CA2"/>
    <w:rsid w:val="00921DF8"/>
    <w:rsid w:val="00922C99"/>
    <w:rsid w:val="00923471"/>
    <w:rsid w:val="00924374"/>
    <w:rsid w:val="009245D7"/>
    <w:rsid w:val="00925119"/>
    <w:rsid w:val="009254CC"/>
    <w:rsid w:val="00927A63"/>
    <w:rsid w:val="00927A6D"/>
    <w:rsid w:val="009342E9"/>
    <w:rsid w:val="00934D2B"/>
    <w:rsid w:val="00936958"/>
    <w:rsid w:val="00940F2A"/>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5809"/>
    <w:rsid w:val="00955D67"/>
    <w:rsid w:val="009567BA"/>
    <w:rsid w:val="00960254"/>
    <w:rsid w:val="009602B6"/>
    <w:rsid w:val="009617F0"/>
    <w:rsid w:val="009622F2"/>
    <w:rsid w:val="00963526"/>
    <w:rsid w:val="009636BD"/>
    <w:rsid w:val="00964AAD"/>
    <w:rsid w:val="00966BC5"/>
    <w:rsid w:val="00967820"/>
    <w:rsid w:val="00971DA4"/>
    <w:rsid w:val="00971E7F"/>
    <w:rsid w:val="00975599"/>
    <w:rsid w:val="0097596F"/>
    <w:rsid w:val="00976986"/>
    <w:rsid w:val="00976C46"/>
    <w:rsid w:val="00981242"/>
    <w:rsid w:val="00981E62"/>
    <w:rsid w:val="00982595"/>
    <w:rsid w:val="00982E8E"/>
    <w:rsid w:val="009832D2"/>
    <w:rsid w:val="0098392B"/>
    <w:rsid w:val="0098526B"/>
    <w:rsid w:val="00986857"/>
    <w:rsid w:val="009908BB"/>
    <w:rsid w:val="00991F25"/>
    <w:rsid w:val="00992438"/>
    <w:rsid w:val="009924FD"/>
    <w:rsid w:val="00992BE0"/>
    <w:rsid w:val="00993C35"/>
    <w:rsid w:val="00993C93"/>
    <w:rsid w:val="00993DA5"/>
    <w:rsid w:val="00994395"/>
    <w:rsid w:val="00995434"/>
    <w:rsid w:val="0099584D"/>
    <w:rsid w:val="00996361"/>
    <w:rsid w:val="00996C86"/>
    <w:rsid w:val="00996DC2"/>
    <w:rsid w:val="009A0665"/>
    <w:rsid w:val="009A0A8C"/>
    <w:rsid w:val="009A1777"/>
    <w:rsid w:val="009A1A5C"/>
    <w:rsid w:val="009A1B20"/>
    <w:rsid w:val="009A2195"/>
    <w:rsid w:val="009A2FA5"/>
    <w:rsid w:val="009A312F"/>
    <w:rsid w:val="009A399C"/>
    <w:rsid w:val="009A455C"/>
    <w:rsid w:val="009A5FCF"/>
    <w:rsid w:val="009A6EB5"/>
    <w:rsid w:val="009A7EE8"/>
    <w:rsid w:val="009B0CFF"/>
    <w:rsid w:val="009B1083"/>
    <w:rsid w:val="009B1158"/>
    <w:rsid w:val="009B1569"/>
    <w:rsid w:val="009B1DAC"/>
    <w:rsid w:val="009B23ED"/>
    <w:rsid w:val="009B63DF"/>
    <w:rsid w:val="009B6531"/>
    <w:rsid w:val="009B7DB3"/>
    <w:rsid w:val="009C072B"/>
    <w:rsid w:val="009C084C"/>
    <w:rsid w:val="009C0875"/>
    <w:rsid w:val="009C0C79"/>
    <w:rsid w:val="009C0D90"/>
    <w:rsid w:val="009C164E"/>
    <w:rsid w:val="009C4ADA"/>
    <w:rsid w:val="009D0BA2"/>
    <w:rsid w:val="009D14AB"/>
    <w:rsid w:val="009D1FC5"/>
    <w:rsid w:val="009D25E3"/>
    <w:rsid w:val="009D2809"/>
    <w:rsid w:val="009D37ED"/>
    <w:rsid w:val="009D426D"/>
    <w:rsid w:val="009D6EF0"/>
    <w:rsid w:val="009D7B2D"/>
    <w:rsid w:val="009E11F8"/>
    <w:rsid w:val="009E2756"/>
    <w:rsid w:val="009E2F9C"/>
    <w:rsid w:val="009E3B5A"/>
    <w:rsid w:val="009E5D92"/>
    <w:rsid w:val="009E5E09"/>
    <w:rsid w:val="009E6704"/>
    <w:rsid w:val="009E73BF"/>
    <w:rsid w:val="009F03E2"/>
    <w:rsid w:val="009F1D27"/>
    <w:rsid w:val="009F1FF2"/>
    <w:rsid w:val="009F2457"/>
    <w:rsid w:val="009F2FF6"/>
    <w:rsid w:val="009F3552"/>
    <w:rsid w:val="009F3CCF"/>
    <w:rsid w:val="009F3EDA"/>
    <w:rsid w:val="009F6127"/>
    <w:rsid w:val="009F703B"/>
    <w:rsid w:val="009F704D"/>
    <w:rsid w:val="009F7191"/>
    <w:rsid w:val="00A0158B"/>
    <w:rsid w:val="00A017B2"/>
    <w:rsid w:val="00A020EE"/>
    <w:rsid w:val="00A027C6"/>
    <w:rsid w:val="00A028D7"/>
    <w:rsid w:val="00A03310"/>
    <w:rsid w:val="00A033E3"/>
    <w:rsid w:val="00A0360D"/>
    <w:rsid w:val="00A03D16"/>
    <w:rsid w:val="00A03D41"/>
    <w:rsid w:val="00A06DB8"/>
    <w:rsid w:val="00A1075F"/>
    <w:rsid w:val="00A10878"/>
    <w:rsid w:val="00A113C0"/>
    <w:rsid w:val="00A12203"/>
    <w:rsid w:val="00A12A93"/>
    <w:rsid w:val="00A13841"/>
    <w:rsid w:val="00A141F7"/>
    <w:rsid w:val="00A15AA8"/>
    <w:rsid w:val="00A165D1"/>
    <w:rsid w:val="00A16655"/>
    <w:rsid w:val="00A20EBB"/>
    <w:rsid w:val="00A210ED"/>
    <w:rsid w:val="00A2208C"/>
    <w:rsid w:val="00A239CC"/>
    <w:rsid w:val="00A24900"/>
    <w:rsid w:val="00A261D5"/>
    <w:rsid w:val="00A265A3"/>
    <w:rsid w:val="00A26F1D"/>
    <w:rsid w:val="00A34784"/>
    <w:rsid w:val="00A35499"/>
    <w:rsid w:val="00A366E2"/>
    <w:rsid w:val="00A407F1"/>
    <w:rsid w:val="00A428C1"/>
    <w:rsid w:val="00A43397"/>
    <w:rsid w:val="00A4393D"/>
    <w:rsid w:val="00A448ED"/>
    <w:rsid w:val="00A47DA8"/>
    <w:rsid w:val="00A50357"/>
    <w:rsid w:val="00A508D7"/>
    <w:rsid w:val="00A51092"/>
    <w:rsid w:val="00A51D5F"/>
    <w:rsid w:val="00A5274F"/>
    <w:rsid w:val="00A5478D"/>
    <w:rsid w:val="00A5494B"/>
    <w:rsid w:val="00A55872"/>
    <w:rsid w:val="00A568AB"/>
    <w:rsid w:val="00A56941"/>
    <w:rsid w:val="00A569E5"/>
    <w:rsid w:val="00A573DC"/>
    <w:rsid w:val="00A57564"/>
    <w:rsid w:val="00A60460"/>
    <w:rsid w:val="00A632FB"/>
    <w:rsid w:val="00A63644"/>
    <w:rsid w:val="00A63B2E"/>
    <w:rsid w:val="00A64136"/>
    <w:rsid w:val="00A64348"/>
    <w:rsid w:val="00A6505E"/>
    <w:rsid w:val="00A663C6"/>
    <w:rsid w:val="00A71D2F"/>
    <w:rsid w:val="00A727F2"/>
    <w:rsid w:val="00A73074"/>
    <w:rsid w:val="00A7326F"/>
    <w:rsid w:val="00A7334B"/>
    <w:rsid w:val="00A74148"/>
    <w:rsid w:val="00A77EAD"/>
    <w:rsid w:val="00A8029E"/>
    <w:rsid w:val="00A80B82"/>
    <w:rsid w:val="00A81A38"/>
    <w:rsid w:val="00A830AE"/>
    <w:rsid w:val="00A830C1"/>
    <w:rsid w:val="00A833FA"/>
    <w:rsid w:val="00A84BDE"/>
    <w:rsid w:val="00A85315"/>
    <w:rsid w:val="00A863CA"/>
    <w:rsid w:val="00A8652E"/>
    <w:rsid w:val="00A90C25"/>
    <w:rsid w:val="00A90DED"/>
    <w:rsid w:val="00A90E7F"/>
    <w:rsid w:val="00A9145A"/>
    <w:rsid w:val="00A91486"/>
    <w:rsid w:val="00A915A5"/>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898"/>
    <w:rsid w:val="00AB19C3"/>
    <w:rsid w:val="00AB35B8"/>
    <w:rsid w:val="00AB37A1"/>
    <w:rsid w:val="00AB408C"/>
    <w:rsid w:val="00AB40EF"/>
    <w:rsid w:val="00AB610F"/>
    <w:rsid w:val="00AB6632"/>
    <w:rsid w:val="00AB745B"/>
    <w:rsid w:val="00AB7F94"/>
    <w:rsid w:val="00AC0A1A"/>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7334"/>
    <w:rsid w:val="00AD7FE4"/>
    <w:rsid w:val="00AE00EB"/>
    <w:rsid w:val="00AE0DA3"/>
    <w:rsid w:val="00AE0F61"/>
    <w:rsid w:val="00AE186B"/>
    <w:rsid w:val="00AE2E81"/>
    <w:rsid w:val="00AE3495"/>
    <w:rsid w:val="00AE3E3E"/>
    <w:rsid w:val="00AE4876"/>
    <w:rsid w:val="00AE5263"/>
    <w:rsid w:val="00AE5285"/>
    <w:rsid w:val="00AE6629"/>
    <w:rsid w:val="00AE66ED"/>
    <w:rsid w:val="00AE7307"/>
    <w:rsid w:val="00AF05DF"/>
    <w:rsid w:val="00AF0793"/>
    <w:rsid w:val="00AF2081"/>
    <w:rsid w:val="00AF23B6"/>
    <w:rsid w:val="00AF2AA0"/>
    <w:rsid w:val="00AF4A0D"/>
    <w:rsid w:val="00AF4F76"/>
    <w:rsid w:val="00AF5067"/>
    <w:rsid w:val="00AF567B"/>
    <w:rsid w:val="00AF6C8D"/>
    <w:rsid w:val="00AF6E24"/>
    <w:rsid w:val="00AF705B"/>
    <w:rsid w:val="00AF7486"/>
    <w:rsid w:val="00AF78DE"/>
    <w:rsid w:val="00AF7ABB"/>
    <w:rsid w:val="00B00746"/>
    <w:rsid w:val="00B0302B"/>
    <w:rsid w:val="00B03D12"/>
    <w:rsid w:val="00B04ABA"/>
    <w:rsid w:val="00B05050"/>
    <w:rsid w:val="00B10960"/>
    <w:rsid w:val="00B10B4E"/>
    <w:rsid w:val="00B114D4"/>
    <w:rsid w:val="00B11720"/>
    <w:rsid w:val="00B11B3A"/>
    <w:rsid w:val="00B12079"/>
    <w:rsid w:val="00B1412B"/>
    <w:rsid w:val="00B1520C"/>
    <w:rsid w:val="00B17C94"/>
    <w:rsid w:val="00B20DA5"/>
    <w:rsid w:val="00B230C5"/>
    <w:rsid w:val="00B23158"/>
    <w:rsid w:val="00B231BE"/>
    <w:rsid w:val="00B2378F"/>
    <w:rsid w:val="00B23BEE"/>
    <w:rsid w:val="00B244A2"/>
    <w:rsid w:val="00B24530"/>
    <w:rsid w:val="00B25100"/>
    <w:rsid w:val="00B265BD"/>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51BF2"/>
    <w:rsid w:val="00B52ABF"/>
    <w:rsid w:val="00B55259"/>
    <w:rsid w:val="00B55A5F"/>
    <w:rsid w:val="00B55C47"/>
    <w:rsid w:val="00B56132"/>
    <w:rsid w:val="00B563F0"/>
    <w:rsid w:val="00B56424"/>
    <w:rsid w:val="00B570F5"/>
    <w:rsid w:val="00B571C3"/>
    <w:rsid w:val="00B573E1"/>
    <w:rsid w:val="00B577E1"/>
    <w:rsid w:val="00B57CD0"/>
    <w:rsid w:val="00B605E9"/>
    <w:rsid w:val="00B60DAC"/>
    <w:rsid w:val="00B6159F"/>
    <w:rsid w:val="00B61D3B"/>
    <w:rsid w:val="00B623DC"/>
    <w:rsid w:val="00B627B6"/>
    <w:rsid w:val="00B63457"/>
    <w:rsid w:val="00B63772"/>
    <w:rsid w:val="00B65CBD"/>
    <w:rsid w:val="00B6637C"/>
    <w:rsid w:val="00B6689E"/>
    <w:rsid w:val="00B700C7"/>
    <w:rsid w:val="00B71847"/>
    <w:rsid w:val="00B72E8F"/>
    <w:rsid w:val="00B74746"/>
    <w:rsid w:val="00B752AA"/>
    <w:rsid w:val="00B75521"/>
    <w:rsid w:val="00B773FB"/>
    <w:rsid w:val="00B77A7F"/>
    <w:rsid w:val="00B80D66"/>
    <w:rsid w:val="00B81363"/>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4CA0"/>
    <w:rsid w:val="00BB5AA0"/>
    <w:rsid w:val="00BB76B6"/>
    <w:rsid w:val="00BC006F"/>
    <w:rsid w:val="00BC2323"/>
    <w:rsid w:val="00BC2A18"/>
    <w:rsid w:val="00BC40EB"/>
    <w:rsid w:val="00BC5F38"/>
    <w:rsid w:val="00BC7D47"/>
    <w:rsid w:val="00BC7E2C"/>
    <w:rsid w:val="00BD1B9B"/>
    <w:rsid w:val="00BD1D56"/>
    <w:rsid w:val="00BD246C"/>
    <w:rsid w:val="00BD4252"/>
    <w:rsid w:val="00BD6113"/>
    <w:rsid w:val="00BD79F5"/>
    <w:rsid w:val="00BE0912"/>
    <w:rsid w:val="00BF0235"/>
    <w:rsid w:val="00BF0723"/>
    <w:rsid w:val="00BF1394"/>
    <w:rsid w:val="00BF2BC6"/>
    <w:rsid w:val="00BF3ABD"/>
    <w:rsid w:val="00BF3BD7"/>
    <w:rsid w:val="00BF59E6"/>
    <w:rsid w:val="00BF5E01"/>
    <w:rsid w:val="00BF667F"/>
    <w:rsid w:val="00BF672C"/>
    <w:rsid w:val="00C0065E"/>
    <w:rsid w:val="00C01C2E"/>
    <w:rsid w:val="00C031EF"/>
    <w:rsid w:val="00C05B82"/>
    <w:rsid w:val="00C0677F"/>
    <w:rsid w:val="00C07191"/>
    <w:rsid w:val="00C0789B"/>
    <w:rsid w:val="00C07D35"/>
    <w:rsid w:val="00C1152F"/>
    <w:rsid w:val="00C11798"/>
    <w:rsid w:val="00C121FC"/>
    <w:rsid w:val="00C12783"/>
    <w:rsid w:val="00C144A1"/>
    <w:rsid w:val="00C149E6"/>
    <w:rsid w:val="00C14D4A"/>
    <w:rsid w:val="00C14E20"/>
    <w:rsid w:val="00C154F5"/>
    <w:rsid w:val="00C16332"/>
    <w:rsid w:val="00C16BF0"/>
    <w:rsid w:val="00C17405"/>
    <w:rsid w:val="00C201A4"/>
    <w:rsid w:val="00C2105A"/>
    <w:rsid w:val="00C213BD"/>
    <w:rsid w:val="00C21FB0"/>
    <w:rsid w:val="00C23817"/>
    <w:rsid w:val="00C24CCE"/>
    <w:rsid w:val="00C262A7"/>
    <w:rsid w:val="00C27561"/>
    <w:rsid w:val="00C27C69"/>
    <w:rsid w:val="00C308B1"/>
    <w:rsid w:val="00C30C7D"/>
    <w:rsid w:val="00C31F5D"/>
    <w:rsid w:val="00C31F91"/>
    <w:rsid w:val="00C32C77"/>
    <w:rsid w:val="00C33BDD"/>
    <w:rsid w:val="00C3479E"/>
    <w:rsid w:val="00C35619"/>
    <w:rsid w:val="00C35E6B"/>
    <w:rsid w:val="00C35F78"/>
    <w:rsid w:val="00C36142"/>
    <w:rsid w:val="00C36255"/>
    <w:rsid w:val="00C3698D"/>
    <w:rsid w:val="00C36D47"/>
    <w:rsid w:val="00C373E9"/>
    <w:rsid w:val="00C378CC"/>
    <w:rsid w:val="00C37E8F"/>
    <w:rsid w:val="00C37FFC"/>
    <w:rsid w:val="00C41FD3"/>
    <w:rsid w:val="00C42674"/>
    <w:rsid w:val="00C42AB1"/>
    <w:rsid w:val="00C42C10"/>
    <w:rsid w:val="00C42C71"/>
    <w:rsid w:val="00C43316"/>
    <w:rsid w:val="00C450C9"/>
    <w:rsid w:val="00C454D5"/>
    <w:rsid w:val="00C50248"/>
    <w:rsid w:val="00C5032A"/>
    <w:rsid w:val="00C52AA5"/>
    <w:rsid w:val="00C52DC3"/>
    <w:rsid w:val="00C5319B"/>
    <w:rsid w:val="00C555C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4BFF"/>
    <w:rsid w:val="00C66269"/>
    <w:rsid w:val="00C66FE1"/>
    <w:rsid w:val="00C70307"/>
    <w:rsid w:val="00C7076D"/>
    <w:rsid w:val="00C70DC0"/>
    <w:rsid w:val="00C72BF7"/>
    <w:rsid w:val="00C73568"/>
    <w:rsid w:val="00C738A5"/>
    <w:rsid w:val="00C74458"/>
    <w:rsid w:val="00C74BF3"/>
    <w:rsid w:val="00C74F05"/>
    <w:rsid w:val="00C751A1"/>
    <w:rsid w:val="00C769CD"/>
    <w:rsid w:val="00C86761"/>
    <w:rsid w:val="00C8690C"/>
    <w:rsid w:val="00C86ACF"/>
    <w:rsid w:val="00C90363"/>
    <w:rsid w:val="00C903C0"/>
    <w:rsid w:val="00C918D5"/>
    <w:rsid w:val="00C92185"/>
    <w:rsid w:val="00C922B5"/>
    <w:rsid w:val="00C929E3"/>
    <w:rsid w:val="00C94586"/>
    <w:rsid w:val="00C95A39"/>
    <w:rsid w:val="00C971C6"/>
    <w:rsid w:val="00CA1553"/>
    <w:rsid w:val="00CA17F2"/>
    <w:rsid w:val="00CA2933"/>
    <w:rsid w:val="00CA3B59"/>
    <w:rsid w:val="00CA5366"/>
    <w:rsid w:val="00CA5BAD"/>
    <w:rsid w:val="00CA679F"/>
    <w:rsid w:val="00CA7094"/>
    <w:rsid w:val="00CA7540"/>
    <w:rsid w:val="00CA76DB"/>
    <w:rsid w:val="00CA76E9"/>
    <w:rsid w:val="00CA79C2"/>
    <w:rsid w:val="00CA79CC"/>
    <w:rsid w:val="00CA7A65"/>
    <w:rsid w:val="00CB0083"/>
    <w:rsid w:val="00CB10F8"/>
    <w:rsid w:val="00CB286E"/>
    <w:rsid w:val="00CB351F"/>
    <w:rsid w:val="00CB393C"/>
    <w:rsid w:val="00CB56C9"/>
    <w:rsid w:val="00CB5902"/>
    <w:rsid w:val="00CB5972"/>
    <w:rsid w:val="00CB5CAB"/>
    <w:rsid w:val="00CB5FC4"/>
    <w:rsid w:val="00CB641B"/>
    <w:rsid w:val="00CB6606"/>
    <w:rsid w:val="00CB6AC9"/>
    <w:rsid w:val="00CC059B"/>
    <w:rsid w:val="00CC0709"/>
    <w:rsid w:val="00CC086E"/>
    <w:rsid w:val="00CC1134"/>
    <w:rsid w:val="00CC27C7"/>
    <w:rsid w:val="00CC2A98"/>
    <w:rsid w:val="00CC472A"/>
    <w:rsid w:val="00CC4B8D"/>
    <w:rsid w:val="00CC4EF5"/>
    <w:rsid w:val="00CC5AFA"/>
    <w:rsid w:val="00CC742F"/>
    <w:rsid w:val="00CD310F"/>
    <w:rsid w:val="00CD3FD8"/>
    <w:rsid w:val="00CE16A3"/>
    <w:rsid w:val="00CE1C4D"/>
    <w:rsid w:val="00CE41AE"/>
    <w:rsid w:val="00CE57FB"/>
    <w:rsid w:val="00CE5CC1"/>
    <w:rsid w:val="00CE6F65"/>
    <w:rsid w:val="00CE7D33"/>
    <w:rsid w:val="00CF0152"/>
    <w:rsid w:val="00CF046F"/>
    <w:rsid w:val="00CF0D9D"/>
    <w:rsid w:val="00CF32C8"/>
    <w:rsid w:val="00CF5C52"/>
    <w:rsid w:val="00CF6630"/>
    <w:rsid w:val="00CF7211"/>
    <w:rsid w:val="00CF7947"/>
    <w:rsid w:val="00D01B09"/>
    <w:rsid w:val="00D027FB"/>
    <w:rsid w:val="00D02DBD"/>
    <w:rsid w:val="00D04C0C"/>
    <w:rsid w:val="00D12697"/>
    <w:rsid w:val="00D1279C"/>
    <w:rsid w:val="00D1311C"/>
    <w:rsid w:val="00D15353"/>
    <w:rsid w:val="00D15CBB"/>
    <w:rsid w:val="00D16A1B"/>
    <w:rsid w:val="00D20300"/>
    <w:rsid w:val="00D20951"/>
    <w:rsid w:val="00D224D9"/>
    <w:rsid w:val="00D24036"/>
    <w:rsid w:val="00D24045"/>
    <w:rsid w:val="00D25561"/>
    <w:rsid w:val="00D25996"/>
    <w:rsid w:val="00D2687D"/>
    <w:rsid w:val="00D26C40"/>
    <w:rsid w:val="00D273CF"/>
    <w:rsid w:val="00D32A44"/>
    <w:rsid w:val="00D35654"/>
    <w:rsid w:val="00D36C78"/>
    <w:rsid w:val="00D36D17"/>
    <w:rsid w:val="00D40138"/>
    <w:rsid w:val="00D42726"/>
    <w:rsid w:val="00D42E20"/>
    <w:rsid w:val="00D43D1B"/>
    <w:rsid w:val="00D44268"/>
    <w:rsid w:val="00D44FCC"/>
    <w:rsid w:val="00D4549A"/>
    <w:rsid w:val="00D45E4A"/>
    <w:rsid w:val="00D47145"/>
    <w:rsid w:val="00D47D4F"/>
    <w:rsid w:val="00D47EF5"/>
    <w:rsid w:val="00D47F1E"/>
    <w:rsid w:val="00D5159B"/>
    <w:rsid w:val="00D517E7"/>
    <w:rsid w:val="00D52CF1"/>
    <w:rsid w:val="00D55EE2"/>
    <w:rsid w:val="00D57D07"/>
    <w:rsid w:val="00D602D9"/>
    <w:rsid w:val="00D61588"/>
    <w:rsid w:val="00D617AC"/>
    <w:rsid w:val="00D61D1D"/>
    <w:rsid w:val="00D63244"/>
    <w:rsid w:val="00D63E06"/>
    <w:rsid w:val="00D64A74"/>
    <w:rsid w:val="00D65034"/>
    <w:rsid w:val="00D65B9D"/>
    <w:rsid w:val="00D66B79"/>
    <w:rsid w:val="00D704AB"/>
    <w:rsid w:val="00D70D9B"/>
    <w:rsid w:val="00D74361"/>
    <w:rsid w:val="00D74DAD"/>
    <w:rsid w:val="00D75797"/>
    <w:rsid w:val="00D75D3F"/>
    <w:rsid w:val="00D76B82"/>
    <w:rsid w:val="00D7775A"/>
    <w:rsid w:val="00D77EA7"/>
    <w:rsid w:val="00D805C9"/>
    <w:rsid w:val="00D83383"/>
    <w:rsid w:val="00D83F6A"/>
    <w:rsid w:val="00D85D94"/>
    <w:rsid w:val="00D86C72"/>
    <w:rsid w:val="00D909A8"/>
    <w:rsid w:val="00D9158D"/>
    <w:rsid w:val="00D91A36"/>
    <w:rsid w:val="00D91A74"/>
    <w:rsid w:val="00D92708"/>
    <w:rsid w:val="00D928CC"/>
    <w:rsid w:val="00D92F19"/>
    <w:rsid w:val="00D941A9"/>
    <w:rsid w:val="00D94368"/>
    <w:rsid w:val="00D95EBE"/>
    <w:rsid w:val="00D96170"/>
    <w:rsid w:val="00D96660"/>
    <w:rsid w:val="00D967E6"/>
    <w:rsid w:val="00D96E7E"/>
    <w:rsid w:val="00DA14AA"/>
    <w:rsid w:val="00DA16AC"/>
    <w:rsid w:val="00DA2060"/>
    <w:rsid w:val="00DA26CE"/>
    <w:rsid w:val="00DA2701"/>
    <w:rsid w:val="00DA3DD4"/>
    <w:rsid w:val="00DA425D"/>
    <w:rsid w:val="00DA4564"/>
    <w:rsid w:val="00DA51F0"/>
    <w:rsid w:val="00DA54D8"/>
    <w:rsid w:val="00DA56F6"/>
    <w:rsid w:val="00DA5A70"/>
    <w:rsid w:val="00DA6829"/>
    <w:rsid w:val="00DA7666"/>
    <w:rsid w:val="00DB18F1"/>
    <w:rsid w:val="00DB1AC9"/>
    <w:rsid w:val="00DB21EA"/>
    <w:rsid w:val="00DB49B9"/>
    <w:rsid w:val="00DB6C91"/>
    <w:rsid w:val="00DB7D6C"/>
    <w:rsid w:val="00DB7ECA"/>
    <w:rsid w:val="00DC02B8"/>
    <w:rsid w:val="00DC0F7F"/>
    <w:rsid w:val="00DC5B73"/>
    <w:rsid w:val="00DC5FBC"/>
    <w:rsid w:val="00DC64B9"/>
    <w:rsid w:val="00DC779F"/>
    <w:rsid w:val="00DD0983"/>
    <w:rsid w:val="00DD12BE"/>
    <w:rsid w:val="00DD1740"/>
    <w:rsid w:val="00DD2109"/>
    <w:rsid w:val="00DD321C"/>
    <w:rsid w:val="00DD4297"/>
    <w:rsid w:val="00DE0193"/>
    <w:rsid w:val="00DE0769"/>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E01AF3"/>
    <w:rsid w:val="00E01C48"/>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0BCA"/>
    <w:rsid w:val="00E12867"/>
    <w:rsid w:val="00E1379A"/>
    <w:rsid w:val="00E16513"/>
    <w:rsid w:val="00E2238B"/>
    <w:rsid w:val="00E23C00"/>
    <w:rsid w:val="00E265DE"/>
    <w:rsid w:val="00E32754"/>
    <w:rsid w:val="00E329F8"/>
    <w:rsid w:val="00E34347"/>
    <w:rsid w:val="00E3561C"/>
    <w:rsid w:val="00E35E36"/>
    <w:rsid w:val="00E36233"/>
    <w:rsid w:val="00E364A6"/>
    <w:rsid w:val="00E3676F"/>
    <w:rsid w:val="00E367B2"/>
    <w:rsid w:val="00E37A63"/>
    <w:rsid w:val="00E37EC7"/>
    <w:rsid w:val="00E4203B"/>
    <w:rsid w:val="00E42464"/>
    <w:rsid w:val="00E42808"/>
    <w:rsid w:val="00E435A4"/>
    <w:rsid w:val="00E43640"/>
    <w:rsid w:val="00E44423"/>
    <w:rsid w:val="00E446C6"/>
    <w:rsid w:val="00E44FB9"/>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08"/>
    <w:rsid w:val="00E60142"/>
    <w:rsid w:val="00E60DDE"/>
    <w:rsid w:val="00E61F10"/>
    <w:rsid w:val="00E63512"/>
    <w:rsid w:val="00E64E23"/>
    <w:rsid w:val="00E659FC"/>
    <w:rsid w:val="00E65A8D"/>
    <w:rsid w:val="00E66623"/>
    <w:rsid w:val="00E66E7E"/>
    <w:rsid w:val="00E66F4E"/>
    <w:rsid w:val="00E702C8"/>
    <w:rsid w:val="00E71A12"/>
    <w:rsid w:val="00E7498C"/>
    <w:rsid w:val="00E7712E"/>
    <w:rsid w:val="00E77214"/>
    <w:rsid w:val="00E776DA"/>
    <w:rsid w:val="00E77781"/>
    <w:rsid w:val="00E80BE5"/>
    <w:rsid w:val="00E81003"/>
    <w:rsid w:val="00E8112D"/>
    <w:rsid w:val="00E81C81"/>
    <w:rsid w:val="00E82E9C"/>
    <w:rsid w:val="00E84436"/>
    <w:rsid w:val="00E8573A"/>
    <w:rsid w:val="00E85978"/>
    <w:rsid w:val="00E86A87"/>
    <w:rsid w:val="00E91381"/>
    <w:rsid w:val="00E9158C"/>
    <w:rsid w:val="00E95253"/>
    <w:rsid w:val="00E9559A"/>
    <w:rsid w:val="00E96227"/>
    <w:rsid w:val="00E9661F"/>
    <w:rsid w:val="00EA03AC"/>
    <w:rsid w:val="00EA183F"/>
    <w:rsid w:val="00EA54F2"/>
    <w:rsid w:val="00EA62C2"/>
    <w:rsid w:val="00EA646B"/>
    <w:rsid w:val="00EA6E58"/>
    <w:rsid w:val="00EA7DFF"/>
    <w:rsid w:val="00EB1D0A"/>
    <w:rsid w:val="00EB310D"/>
    <w:rsid w:val="00EB3754"/>
    <w:rsid w:val="00EB3B2B"/>
    <w:rsid w:val="00EB438C"/>
    <w:rsid w:val="00EB4CF9"/>
    <w:rsid w:val="00EB5356"/>
    <w:rsid w:val="00EB6CBF"/>
    <w:rsid w:val="00EB6D28"/>
    <w:rsid w:val="00EB7467"/>
    <w:rsid w:val="00EC00CC"/>
    <w:rsid w:val="00EC00D9"/>
    <w:rsid w:val="00EC0282"/>
    <w:rsid w:val="00EC0FA1"/>
    <w:rsid w:val="00EC305F"/>
    <w:rsid w:val="00EC44A8"/>
    <w:rsid w:val="00EC5C30"/>
    <w:rsid w:val="00EC5C78"/>
    <w:rsid w:val="00EC687A"/>
    <w:rsid w:val="00EC7429"/>
    <w:rsid w:val="00ED0C75"/>
    <w:rsid w:val="00ED1D87"/>
    <w:rsid w:val="00ED3300"/>
    <w:rsid w:val="00ED4284"/>
    <w:rsid w:val="00ED4382"/>
    <w:rsid w:val="00ED43D7"/>
    <w:rsid w:val="00ED4772"/>
    <w:rsid w:val="00ED4B7F"/>
    <w:rsid w:val="00ED4C39"/>
    <w:rsid w:val="00ED72D7"/>
    <w:rsid w:val="00ED748F"/>
    <w:rsid w:val="00EE04D0"/>
    <w:rsid w:val="00EE1902"/>
    <w:rsid w:val="00EE21C5"/>
    <w:rsid w:val="00EE493A"/>
    <w:rsid w:val="00EE7A67"/>
    <w:rsid w:val="00EF10FF"/>
    <w:rsid w:val="00EF441B"/>
    <w:rsid w:val="00EF4EFB"/>
    <w:rsid w:val="00EF61D1"/>
    <w:rsid w:val="00EF7F41"/>
    <w:rsid w:val="00F009C3"/>
    <w:rsid w:val="00F02717"/>
    <w:rsid w:val="00F02FF0"/>
    <w:rsid w:val="00F034A4"/>
    <w:rsid w:val="00F03C24"/>
    <w:rsid w:val="00F03C9C"/>
    <w:rsid w:val="00F04F25"/>
    <w:rsid w:val="00F05724"/>
    <w:rsid w:val="00F058A6"/>
    <w:rsid w:val="00F0595E"/>
    <w:rsid w:val="00F10191"/>
    <w:rsid w:val="00F108AC"/>
    <w:rsid w:val="00F10EDE"/>
    <w:rsid w:val="00F1373B"/>
    <w:rsid w:val="00F14354"/>
    <w:rsid w:val="00F147B6"/>
    <w:rsid w:val="00F14F08"/>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7C9F"/>
    <w:rsid w:val="00F37FE2"/>
    <w:rsid w:val="00F418BB"/>
    <w:rsid w:val="00F41C75"/>
    <w:rsid w:val="00F41CD7"/>
    <w:rsid w:val="00F41F23"/>
    <w:rsid w:val="00F4383B"/>
    <w:rsid w:val="00F43F6B"/>
    <w:rsid w:val="00F440D4"/>
    <w:rsid w:val="00F45460"/>
    <w:rsid w:val="00F458A1"/>
    <w:rsid w:val="00F45AE2"/>
    <w:rsid w:val="00F46089"/>
    <w:rsid w:val="00F46D45"/>
    <w:rsid w:val="00F46E1D"/>
    <w:rsid w:val="00F4790F"/>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6FD6"/>
    <w:rsid w:val="00F80A92"/>
    <w:rsid w:val="00F80D5D"/>
    <w:rsid w:val="00F81E3A"/>
    <w:rsid w:val="00F81F48"/>
    <w:rsid w:val="00F83BDF"/>
    <w:rsid w:val="00F86D2C"/>
    <w:rsid w:val="00F87A48"/>
    <w:rsid w:val="00F912FD"/>
    <w:rsid w:val="00F91B2C"/>
    <w:rsid w:val="00F91DD2"/>
    <w:rsid w:val="00F93049"/>
    <w:rsid w:val="00F9498C"/>
    <w:rsid w:val="00F958DD"/>
    <w:rsid w:val="00F9638E"/>
    <w:rsid w:val="00FA0060"/>
    <w:rsid w:val="00FA1BD4"/>
    <w:rsid w:val="00FA1D65"/>
    <w:rsid w:val="00FA2BCD"/>
    <w:rsid w:val="00FA307F"/>
    <w:rsid w:val="00FA3E04"/>
    <w:rsid w:val="00FA3FAA"/>
    <w:rsid w:val="00FA40B3"/>
    <w:rsid w:val="00FA498D"/>
    <w:rsid w:val="00FA6AA8"/>
    <w:rsid w:val="00FB034A"/>
    <w:rsid w:val="00FB2ABE"/>
    <w:rsid w:val="00FB2BD3"/>
    <w:rsid w:val="00FB2DDC"/>
    <w:rsid w:val="00FB3A5F"/>
    <w:rsid w:val="00FB512C"/>
    <w:rsid w:val="00FB5A0F"/>
    <w:rsid w:val="00FB5EBA"/>
    <w:rsid w:val="00FB6187"/>
    <w:rsid w:val="00FB6295"/>
    <w:rsid w:val="00FB7088"/>
    <w:rsid w:val="00FB72EA"/>
    <w:rsid w:val="00FB73C4"/>
    <w:rsid w:val="00FC1832"/>
    <w:rsid w:val="00FC3B00"/>
    <w:rsid w:val="00FC4EA4"/>
    <w:rsid w:val="00FC627C"/>
    <w:rsid w:val="00FC67EC"/>
    <w:rsid w:val="00FC6F79"/>
    <w:rsid w:val="00FC7083"/>
    <w:rsid w:val="00FC74F8"/>
    <w:rsid w:val="00FD0E8D"/>
    <w:rsid w:val="00FD19FA"/>
    <w:rsid w:val="00FD2547"/>
    <w:rsid w:val="00FD49AA"/>
    <w:rsid w:val="00FD5307"/>
    <w:rsid w:val="00FD6425"/>
    <w:rsid w:val="00FD6F99"/>
    <w:rsid w:val="00FD74EC"/>
    <w:rsid w:val="00FE0500"/>
    <w:rsid w:val="00FE07FE"/>
    <w:rsid w:val="00FE34FD"/>
    <w:rsid w:val="00FE6BE9"/>
    <w:rsid w:val="00FE7493"/>
    <w:rsid w:val="00FE7EE1"/>
    <w:rsid w:val="00FF067D"/>
    <w:rsid w:val="00FF08AF"/>
    <w:rsid w:val="00FF1387"/>
    <w:rsid w:val="00FF4287"/>
    <w:rsid w:val="00FF43F5"/>
    <w:rsid w:val="00FF44E1"/>
    <w:rsid w:val="00FF5404"/>
    <w:rsid w:val="00FF5CC5"/>
    <w:rsid w:val="00FF6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Header Char,Header Char Знак Знак,Header Char Знак Знак Знак,Знак4"/>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link w:val="Main1"/>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aliases w:val="Table Grid Report"/>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Main1">
    <w:name w:val="Main Знак1"/>
    <w:link w:val="Main0"/>
    <w:rsid w:val="00B72E8F"/>
    <w:rPr>
      <w:rFonts w:cs="Tahoma"/>
      <w:sz w:val="24"/>
      <w:szCs w:val="16"/>
      <w:lang w:eastAsia="zh-CN"/>
    </w:rPr>
  </w:style>
  <w:style w:type="character" w:customStyle="1" w:styleId="afffff3">
    <w:name w:val="Текст_Обычный"/>
    <w:qFormat/>
    <w:rsid w:val="0055164E"/>
    <w:rPr>
      <w:rFonts w:cs="Times New Roman"/>
    </w:rPr>
  </w:style>
  <w:style w:type="character" w:customStyle="1" w:styleId="111">
    <w:name w:val="Табличный_таблица_11 Знак"/>
    <w:link w:val="110"/>
    <w:locked/>
    <w:rsid w:val="0055164E"/>
    <w:rPr>
      <w:rFonts w:eastAsia="Times New Roman"/>
      <w:sz w:val="22"/>
      <w:szCs w:val="22"/>
      <w:lang w:eastAsia="zh-CN"/>
    </w:rPr>
  </w:style>
  <w:style w:type="character" w:customStyle="1" w:styleId="afffff4">
    <w:name w:val="Основной текст_"/>
    <w:basedOn w:val="a0"/>
    <w:link w:val="1f2"/>
    <w:rsid w:val="008A344D"/>
    <w:rPr>
      <w:rFonts w:eastAsia="Times New Roman"/>
    </w:rPr>
  </w:style>
  <w:style w:type="paragraph" w:customStyle="1" w:styleId="1f2">
    <w:name w:val="Основной текст1"/>
    <w:basedOn w:val="a"/>
    <w:link w:val="afffff4"/>
    <w:rsid w:val="008A344D"/>
    <w:pPr>
      <w:widowControl w:val="0"/>
      <w:suppressAutoHyphens w:val="0"/>
      <w:spacing w:line="266" w:lineRule="auto"/>
      <w:ind w:firstLine="400"/>
    </w:pPr>
    <w:rPr>
      <w:rFonts w:eastAsia="Times New Roman"/>
      <w:sz w:val="20"/>
      <w:szCs w:val="20"/>
      <w:lang w:eastAsia="ru-RU"/>
    </w:rPr>
  </w:style>
  <w:style w:type="character" w:customStyle="1" w:styleId="afff9">
    <w:name w:val="Без интервала Знак"/>
    <w:basedOn w:val="a0"/>
    <w:link w:val="afff8"/>
    <w:rsid w:val="00210B91"/>
    <w:rPr>
      <w:rFonts w:ascii="Calibri" w:eastAsia="Calibri" w:hAnsi="Calibri"/>
      <w:sz w:val="22"/>
      <w:szCs w:val="22"/>
      <w:lang w:eastAsia="en-US"/>
    </w:rPr>
  </w:style>
  <w:style w:type="paragraph" w:customStyle="1" w:styleId="TableParagraph">
    <w:name w:val="Table Paragraph"/>
    <w:basedOn w:val="a"/>
    <w:uiPriority w:val="1"/>
    <w:qFormat/>
    <w:rsid w:val="00210B91"/>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10B91"/>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210B91"/>
  </w:style>
  <w:style w:type="paragraph" w:customStyle="1" w:styleId="afffff5">
    <w:name w:val="обычный"/>
    <w:basedOn w:val="a"/>
    <w:link w:val="afffff6"/>
    <w:rsid w:val="00210B91"/>
    <w:pPr>
      <w:suppressAutoHyphens w:val="0"/>
    </w:pPr>
    <w:rPr>
      <w:rFonts w:eastAsia="Times New Roman"/>
      <w:color w:val="000000"/>
      <w:sz w:val="20"/>
      <w:szCs w:val="20"/>
      <w:lang w:eastAsia="ru-RU"/>
    </w:rPr>
  </w:style>
  <w:style w:type="character" w:customStyle="1" w:styleId="afffff6">
    <w:name w:val="обычный Знак Знак"/>
    <w:link w:val="afffff5"/>
    <w:locked/>
    <w:rsid w:val="00210B91"/>
    <w:rPr>
      <w:rFonts w:eastAsia="Times New Roman"/>
      <w:color w:val="000000"/>
    </w:rPr>
  </w:style>
  <w:style w:type="character" w:customStyle="1" w:styleId="alice-fade-word">
    <w:name w:val="alice-fade-word"/>
    <w:basedOn w:val="a0"/>
    <w:rsid w:val="00210B91"/>
  </w:style>
  <w:style w:type="table" w:customStyle="1" w:styleId="3a">
    <w:name w:val="Сетка таблицы3"/>
    <w:basedOn w:val="a1"/>
    <w:next w:val="affffd"/>
    <w:uiPriority w:val="59"/>
    <w:rsid w:val="00210B9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210B91"/>
    <w:pPr>
      <w:suppressAutoHyphens w:val="0"/>
      <w:spacing w:before="100" w:beforeAutospacing="1" w:after="100" w:afterAutospacing="1"/>
    </w:pPr>
    <w:rPr>
      <w:rFonts w:eastAsia="Times New Roman"/>
      <w:lang w:eastAsia="ru-RU"/>
    </w:rPr>
  </w:style>
  <w:style w:type="character" w:customStyle="1" w:styleId="upper">
    <w:name w:val="upper"/>
    <w:basedOn w:val="a0"/>
    <w:rsid w:val="00210B91"/>
  </w:style>
  <w:style w:type="character" w:customStyle="1" w:styleId="translatable-message">
    <w:name w:val="translatable-message"/>
    <w:basedOn w:val="a0"/>
    <w:rsid w:val="0021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ru.wikipedia.org/wiki/%D0%A8%D0%B0%D0%BD%D1%8F" TargetMode="External"/><Relationship Id="rId18" Type="http://schemas.openxmlformats.org/officeDocument/2006/relationships/header" Target="header4.xml"/><Relationship Id="rId26" Type="http://schemas.openxmlformats.org/officeDocument/2006/relationships/hyperlink" Target="https://inndex.ru/ul/trubino-r26/ogrn-1094011001281-227-mkuk-trubinskoe-skdso" TargetMode="External"/><Relationship Id="rId3" Type="http://schemas.openxmlformats.org/officeDocument/2006/relationships/styles" Target="styles.xml"/><Relationship Id="rId21" Type="http://schemas.openxmlformats.org/officeDocument/2006/relationships/hyperlink" Target="normacs://normacs.ru/AD1?dob=41275.000012&amp;dol=41318.613819" TargetMode="Externa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footer" Target="footer3.xml"/><Relationship Id="rId25" Type="http://schemas.openxmlformats.org/officeDocument/2006/relationships/hyperlink" Target="https://login.consultant.ru/link/?req=doc&amp;base=RZR&amp;n=438369&amp;dst=9"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http://old.admoblkaluga.ru/New/Stroit/Architecture_New/ShemRayonPlan/05/2018/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https://login.consultant.ru/link/?req=doc&amp;base=RZR&amp;n=416265&amp;dst=10001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login.consultant.ru/link/?req=doc&amp;base=RZR&amp;n=454299&amp;dst=423" TargetMode="External"/><Relationship Id="rId28" Type="http://schemas.openxmlformats.org/officeDocument/2006/relationships/hyperlink" Target="consultantplus://offline/ref=64527697D5FD3669102AB402B32D03E5E1306F03893970CC62FA45E24752B6CEFA25182C505F8D792DFA5F847DFD90F50A8BF63E44DE98ECCDT6M" TargetMode="Externa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yperlink" Target="https://login.consultant.ru/link/?req=doc&amp;base=RZR&amp;n=285896&amp;dst=100009" TargetMode="External"/><Relationship Id="rId27" Type="http://schemas.openxmlformats.org/officeDocument/2006/relationships/hyperlink" Target="consultantplus://offline/ref=64527697D5FD3669102AB402B32D03E5E3316802863D70CC62FA45E24752B6CEFA25182C505F8D792FFA5F847DFD90F50A8BF63E44DE98ECCDT6M" TargetMode="External"/><Relationship Id="rId30" Type="http://schemas.openxmlformats.org/officeDocument/2006/relationships/hyperlink" Target="https://docs.cntd.ru/document/12001118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E99A3-6750-4F0C-BB3B-33C571E8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13659</TotalTime>
  <Pages>103</Pages>
  <Words>32137</Words>
  <Characters>183183</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214891</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Щербаков Дмитрий Валерьевич</cp:lastModifiedBy>
  <cp:revision>1084</cp:revision>
  <cp:lastPrinted>2020-07-16T10:30:00Z</cp:lastPrinted>
  <dcterms:created xsi:type="dcterms:W3CDTF">2020-11-05T12:15:00Z</dcterms:created>
  <dcterms:modified xsi:type="dcterms:W3CDTF">2025-07-22T06:20:00Z</dcterms:modified>
</cp:coreProperties>
</file>